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50" w:rsidRDefault="00377E50" w:rsidP="00377E5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7E50" w:rsidRPr="00377E50" w:rsidRDefault="00377E50" w:rsidP="00377E5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E50">
        <w:rPr>
          <w:rFonts w:ascii="Times New Roman" w:hAnsi="Times New Roman" w:cs="Times New Roman"/>
          <w:b/>
          <w:sz w:val="28"/>
          <w:szCs w:val="28"/>
          <w:u w:val="single"/>
        </w:rPr>
        <w:t>BİRİM FAALİYET RAPORLARI HAKKINDA</w:t>
      </w:r>
    </w:p>
    <w:p w:rsidR="00C467DA" w:rsidRPr="00377E50" w:rsidRDefault="00377E50" w:rsidP="00377E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E50">
        <w:rPr>
          <w:rFonts w:ascii="Times New Roman" w:hAnsi="Times New Roman" w:cs="Times New Roman"/>
          <w:sz w:val="28"/>
          <w:szCs w:val="28"/>
        </w:rPr>
        <w:t>Strateji Geliştirme Daire Başkanlığı tarafından 2010 Yılı Akademik Ve İdari Birim Faaliyet Raporları ve Faaliyet Raporları Hazırlama Formatı ( YÖK Formatı ) sitemizde yayınlanmıştır.</w:t>
      </w:r>
    </w:p>
    <w:sectPr w:rsidR="00C467DA" w:rsidRPr="00377E50" w:rsidSect="00C46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D33"/>
    <w:rsid w:val="00377E50"/>
    <w:rsid w:val="009632A3"/>
    <w:rsid w:val="00AA3D33"/>
    <w:rsid w:val="00C4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AA3D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A3D33"/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styleId="Gl">
    <w:name w:val="Strong"/>
    <w:basedOn w:val="VarsaylanParagrafYazTipi"/>
    <w:qFormat/>
    <w:rsid w:val="00AA3D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</dc:creator>
  <cp:keywords/>
  <dc:description/>
  <cp:lastModifiedBy>strateji</cp:lastModifiedBy>
  <cp:revision>3</cp:revision>
  <dcterms:created xsi:type="dcterms:W3CDTF">2012-01-03T07:10:00Z</dcterms:created>
  <dcterms:modified xsi:type="dcterms:W3CDTF">2012-01-03T07:29:00Z</dcterms:modified>
</cp:coreProperties>
</file>