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5C" w:rsidRPr="002F7EB0" w:rsidRDefault="00935C5C" w:rsidP="00935C5C">
      <w:pPr>
        <w:pStyle w:val="NormalWeb"/>
        <w:jc w:val="center"/>
        <w:rPr>
          <w:b/>
        </w:rPr>
      </w:pPr>
    </w:p>
    <w:p w:rsidR="00935C5C" w:rsidRPr="002F7EB0" w:rsidRDefault="00935C5C" w:rsidP="00935C5C">
      <w:pPr>
        <w:pStyle w:val="NormalWeb"/>
        <w:jc w:val="center"/>
        <w:rPr>
          <w:b/>
        </w:rPr>
      </w:pPr>
    </w:p>
    <w:p w:rsidR="00E51EBD" w:rsidRPr="002F7EB0" w:rsidRDefault="00E51EBD" w:rsidP="00935C5C">
      <w:pPr>
        <w:pStyle w:val="NormalWeb"/>
        <w:jc w:val="center"/>
        <w:rPr>
          <w:b/>
        </w:rPr>
      </w:pPr>
    </w:p>
    <w:p w:rsidR="00E51EBD" w:rsidRPr="002F7EB0" w:rsidRDefault="00E51EBD" w:rsidP="00E51EBD">
      <w:pPr>
        <w:pStyle w:val="NormalWeb"/>
        <w:jc w:val="center"/>
        <w:rPr>
          <w:b/>
        </w:rPr>
      </w:pPr>
      <w:r w:rsidRPr="002F7EB0">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8" o:title="logo1"/>
          </v:shape>
        </w:pict>
      </w:r>
    </w:p>
    <w:p w:rsidR="00E51EBD" w:rsidRPr="002F7EB0" w:rsidRDefault="00E51EBD" w:rsidP="00935C5C">
      <w:pPr>
        <w:pStyle w:val="NormalWeb"/>
        <w:jc w:val="center"/>
        <w:rPr>
          <w:b/>
        </w:rPr>
      </w:pPr>
    </w:p>
    <w:p w:rsidR="00935C5C" w:rsidRPr="002F7EB0" w:rsidRDefault="007D6417" w:rsidP="00935C5C">
      <w:pPr>
        <w:pStyle w:val="NormalWeb"/>
        <w:jc w:val="center"/>
        <w:rPr>
          <w:b/>
          <w:sz w:val="28"/>
          <w:szCs w:val="28"/>
        </w:rPr>
      </w:pPr>
      <w:r w:rsidRPr="002F7EB0">
        <w:rPr>
          <w:b/>
          <w:sz w:val="28"/>
          <w:szCs w:val="28"/>
        </w:rPr>
        <w:t>GÜMÜŞHANE</w:t>
      </w:r>
      <w:r w:rsidR="00935C5C" w:rsidRPr="002F7EB0">
        <w:rPr>
          <w:b/>
          <w:sz w:val="28"/>
          <w:szCs w:val="28"/>
        </w:rPr>
        <w:t xml:space="preserve"> ÜNİVERSİTESİ</w:t>
      </w:r>
    </w:p>
    <w:p w:rsidR="009F0683" w:rsidRPr="002F7EB0" w:rsidRDefault="009F0683" w:rsidP="00935C5C">
      <w:pPr>
        <w:tabs>
          <w:tab w:val="left" w:pos="5620"/>
        </w:tabs>
        <w:jc w:val="center"/>
        <w:rPr>
          <w:b/>
          <w:sz w:val="28"/>
          <w:szCs w:val="28"/>
          <w:lang w:val="tr-TR"/>
        </w:rPr>
      </w:pPr>
      <w:r w:rsidRPr="002F7EB0">
        <w:rPr>
          <w:b/>
          <w:sz w:val="28"/>
          <w:szCs w:val="28"/>
          <w:lang w:val="tr-TR"/>
        </w:rPr>
        <w:t>KÜTÜPHANE VE DÖKÜMANTASYON</w:t>
      </w:r>
    </w:p>
    <w:p w:rsidR="00935C5C" w:rsidRPr="002F7EB0" w:rsidRDefault="00935C5C" w:rsidP="00935C5C">
      <w:pPr>
        <w:tabs>
          <w:tab w:val="left" w:pos="5620"/>
        </w:tabs>
        <w:jc w:val="center"/>
        <w:rPr>
          <w:b/>
          <w:sz w:val="28"/>
          <w:szCs w:val="28"/>
          <w:lang w:val="tr-TR"/>
        </w:rPr>
      </w:pPr>
      <w:r w:rsidRPr="002F7EB0">
        <w:rPr>
          <w:b/>
          <w:sz w:val="28"/>
          <w:szCs w:val="28"/>
          <w:lang w:val="tr-TR"/>
        </w:rPr>
        <w:t>DAİRE BAŞKANLIĞI</w:t>
      </w:r>
    </w:p>
    <w:p w:rsidR="00935C5C" w:rsidRPr="002F7EB0" w:rsidRDefault="00211251" w:rsidP="00935C5C">
      <w:pPr>
        <w:tabs>
          <w:tab w:val="left" w:pos="5620"/>
        </w:tabs>
        <w:jc w:val="center"/>
        <w:rPr>
          <w:b/>
          <w:sz w:val="28"/>
          <w:szCs w:val="28"/>
          <w:lang w:val="tr-TR"/>
        </w:rPr>
      </w:pPr>
      <w:r w:rsidRPr="002F7EB0">
        <w:rPr>
          <w:b/>
          <w:sz w:val="28"/>
          <w:szCs w:val="28"/>
          <w:lang w:val="tr-TR"/>
        </w:rPr>
        <w:t>2010</w:t>
      </w:r>
      <w:r w:rsidR="00935C5C" w:rsidRPr="002F7EB0">
        <w:rPr>
          <w:b/>
          <w:sz w:val="28"/>
          <w:szCs w:val="28"/>
          <w:lang w:val="tr-TR"/>
        </w:rPr>
        <w:t xml:space="preserve"> MALİ  YILI</w:t>
      </w:r>
    </w:p>
    <w:p w:rsidR="00935C5C" w:rsidRPr="002F7EB0" w:rsidRDefault="00935C5C" w:rsidP="00935C5C">
      <w:pPr>
        <w:tabs>
          <w:tab w:val="left" w:pos="5620"/>
        </w:tabs>
        <w:jc w:val="center"/>
        <w:rPr>
          <w:b/>
          <w:sz w:val="28"/>
          <w:szCs w:val="28"/>
          <w:lang w:val="tr-TR"/>
        </w:rPr>
      </w:pPr>
      <w:r w:rsidRPr="002F7EB0">
        <w:rPr>
          <w:b/>
          <w:sz w:val="28"/>
          <w:szCs w:val="28"/>
          <w:lang w:val="tr-TR"/>
        </w:rPr>
        <w:t>BİRİM FAALİYET RAPORU</w:t>
      </w: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E51EBD">
      <w:pPr>
        <w:tabs>
          <w:tab w:val="left" w:pos="5620"/>
        </w:tabs>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935C5C" w:rsidP="00935C5C">
      <w:pPr>
        <w:tabs>
          <w:tab w:val="left" w:pos="5620"/>
        </w:tabs>
        <w:jc w:val="center"/>
        <w:rPr>
          <w:b/>
          <w:szCs w:val="24"/>
          <w:lang w:val="tr-TR"/>
        </w:rPr>
      </w:pPr>
    </w:p>
    <w:p w:rsidR="00935C5C" w:rsidRPr="002F7EB0" w:rsidRDefault="007D6417" w:rsidP="00935C5C">
      <w:pPr>
        <w:tabs>
          <w:tab w:val="left" w:pos="5620"/>
        </w:tabs>
        <w:jc w:val="center"/>
        <w:rPr>
          <w:b/>
          <w:szCs w:val="24"/>
          <w:lang w:val="tr-TR"/>
        </w:rPr>
      </w:pPr>
      <w:r w:rsidRPr="002F7EB0">
        <w:rPr>
          <w:b/>
          <w:szCs w:val="24"/>
          <w:lang w:val="tr-TR"/>
        </w:rPr>
        <w:t>Ocak 201</w:t>
      </w:r>
      <w:r w:rsidR="00211251" w:rsidRPr="002F7EB0">
        <w:rPr>
          <w:b/>
          <w:szCs w:val="24"/>
          <w:lang w:val="tr-TR"/>
        </w:rPr>
        <w:t>1</w:t>
      </w:r>
    </w:p>
    <w:p w:rsidR="00935C5C" w:rsidRPr="002F7EB0" w:rsidRDefault="00935C5C" w:rsidP="00935C5C">
      <w:pPr>
        <w:tabs>
          <w:tab w:val="left" w:pos="5620"/>
        </w:tabs>
        <w:jc w:val="center"/>
        <w:rPr>
          <w:b/>
          <w:szCs w:val="24"/>
          <w:lang w:val="tr-TR"/>
        </w:rPr>
      </w:pPr>
    </w:p>
    <w:p w:rsidR="007D6417" w:rsidRPr="002F7EB0" w:rsidRDefault="007D6417" w:rsidP="00935C5C">
      <w:pPr>
        <w:tabs>
          <w:tab w:val="left" w:pos="5620"/>
        </w:tabs>
        <w:jc w:val="center"/>
        <w:rPr>
          <w:b/>
          <w:szCs w:val="24"/>
          <w:lang w:val="tr-TR"/>
        </w:rPr>
      </w:pPr>
    </w:p>
    <w:p w:rsidR="00980119" w:rsidRPr="002F7EB0" w:rsidRDefault="00980119" w:rsidP="00521E63">
      <w:pPr>
        <w:tabs>
          <w:tab w:val="left" w:pos="5620"/>
        </w:tabs>
        <w:rPr>
          <w:b/>
          <w:szCs w:val="24"/>
          <w:lang w:val="tr-TR"/>
        </w:rPr>
      </w:pPr>
    </w:p>
    <w:p w:rsidR="002F7EB0" w:rsidRDefault="002F7EB0" w:rsidP="00521E63">
      <w:pPr>
        <w:tabs>
          <w:tab w:val="left" w:pos="5620"/>
        </w:tabs>
        <w:rPr>
          <w:b/>
          <w:szCs w:val="24"/>
          <w:lang w:val="tr-TR"/>
        </w:rPr>
      </w:pPr>
    </w:p>
    <w:p w:rsidR="002F7EB0" w:rsidRDefault="002F7EB0" w:rsidP="00521E63">
      <w:pPr>
        <w:tabs>
          <w:tab w:val="left" w:pos="5620"/>
        </w:tabs>
        <w:rPr>
          <w:b/>
          <w:szCs w:val="24"/>
          <w:lang w:val="tr-TR"/>
        </w:rPr>
      </w:pPr>
    </w:p>
    <w:p w:rsidR="002F7EB0" w:rsidRDefault="002F7EB0" w:rsidP="00521E63">
      <w:pPr>
        <w:tabs>
          <w:tab w:val="left" w:pos="5620"/>
        </w:tabs>
        <w:rPr>
          <w:b/>
          <w:szCs w:val="24"/>
          <w:lang w:val="tr-TR"/>
        </w:rPr>
      </w:pPr>
    </w:p>
    <w:p w:rsidR="002F7EB0" w:rsidRDefault="002F7EB0" w:rsidP="00521E63">
      <w:pPr>
        <w:tabs>
          <w:tab w:val="left" w:pos="5620"/>
        </w:tabs>
        <w:rPr>
          <w:b/>
          <w:szCs w:val="24"/>
          <w:lang w:val="tr-TR"/>
        </w:rPr>
      </w:pPr>
    </w:p>
    <w:p w:rsidR="002F7EB0" w:rsidRDefault="002F7EB0" w:rsidP="00521E63">
      <w:pPr>
        <w:tabs>
          <w:tab w:val="left" w:pos="5620"/>
        </w:tabs>
        <w:rPr>
          <w:b/>
          <w:szCs w:val="24"/>
          <w:lang w:val="tr-TR"/>
        </w:rPr>
      </w:pPr>
    </w:p>
    <w:p w:rsidR="002F7EB0" w:rsidRDefault="002F7EB0" w:rsidP="00521E63">
      <w:pPr>
        <w:tabs>
          <w:tab w:val="left" w:pos="5620"/>
        </w:tabs>
        <w:rPr>
          <w:b/>
          <w:szCs w:val="24"/>
          <w:lang w:val="tr-TR"/>
        </w:rPr>
      </w:pPr>
    </w:p>
    <w:p w:rsidR="002F7EB0" w:rsidRDefault="002F7EB0" w:rsidP="00521E63">
      <w:pPr>
        <w:tabs>
          <w:tab w:val="left" w:pos="5620"/>
        </w:tabs>
        <w:rPr>
          <w:b/>
          <w:szCs w:val="24"/>
          <w:lang w:val="tr-TR"/>
        </w:rPr>
      </w:pPr>
    </w:p>
    <w:p w:rsidR="002F7EB0" w:rsidRDefault="002F7EB0" w:rsidP="00521E63">
      <w:pPr>
        <w:tabs>
          <w:tab w:val="left" w:pos="5620"/>
        </w:tabs>
        <w:rPr>
          <w:b/>
          <w:szCs w:val="24"/>
          <w:lang w:val="tr-TR"/>
        </w:rPr>
      </w:pPr>
    </w:p>
    <w:p w:rsidR="00521E63" w:rsidRPr="002F7EB0" w:rsidRDefault="00521E63" w:rsidP="00521E63">
      <w:pPr>
        <w:tabs>
          <w:tab w:val="left" w:pos="5620"/>
        </w:tabs>
        <w:rPr>
          <w:b/>
          <w:szCs w:val="24"/>
          <w:lang w:val="tr-TR"/>
        </w:rPr>
      </w:pPr>
      <w:r w:rsidRPr="002F7EB0">
        <w:rPr>
          <w:b/>
          <w:szCs w:val="24"/>
          <w:lang w:val="tr-TR"/>
        </w:rPr>
        <w:lastRenderedPageBreak/>
        <w:t xml:space="preserve">BİRİM </w:t>
      </w:r>
      <w:r w:rsidR="00211251" w:rsidRPr="002F7EB0">
        <w:rPr>
          <w:b/>
          <w:szCs w:val="24"/>
          <w:lang w:val="tr-TR"/>
        </w:rPr>
        <w:t>YÖNETİCİSİNİN SUNUŞU</w:t>
      </w:r>
    </w:p>
    <w:p w:rsidR="00521E63" w:rsidRPr="002F7EB0" w:rsidRDefault="00521E63" w:rsidP="00521E63">
      <w:pPr>
        <w:tabs>
          <w:tab w:val="left" w:pos="5620"/>
        </w:tabs>
        <w:rPr>
          <w:szCs w:val="24"/>
          <w:lang w:val="tr-TR"/>
        </w:rPr>
      </w:pPr>
    </w:p>
    <w:p w:rsidR="002D7BDE" w:rsidRPr="002F7EB0" w:rsidRDefault="00E84F3A" w:rsidP="000B4631">
      <w:pPr>
        <w:tabs>
          <w:tab w:val="left" w:pos="720"/>
        </w:tabs>
        <w:jc w:val="both"/>
        <w:rPr>
          <w:szCs w:val="24"/>
          <w:lang w:val="tr-TR"/>
        </w:rPr>
      </w:pPr>
      <w:r w:rsidRPr="002F7EB0">
        <w:rPr>
          <w:b/>
          <w:szCs w:val="24"/>
          <w:lang w:val="tr-TR"/>
        </w:rPr>
        <w:tab/>
      </w:r>
      <w:r w:rsidR="002D7BDE" w:rsidRPr="002F7EB0">
        <w:rPr>
          <w:szCs w:val="24"/>
          <w:lang w:val="tr-TR"/>
        </w:rPr>
        <w:t xml:space="preserve">2008 yılında kurulan Gümüşhane Üniversitesinin Kütüphane ve Dokümantasyon </w:t>
      </w:r>
      <w:r w:rsidR="00E150D8" w:rsidRPr="002F7EB0">
        <w:rPr>
          <w:szCs w:val="24"/>
          <w:lang w:val="tr-TR"/>
        </w:rPr>
        <w:t>D</w:t>
      </w:r>
      <w:r w:rsidR="002D7BDE" w:rsidRPr="002F7EB0">
        <w:rPr>
          <w:szCs w:val="24"/>
          <w:lang w:val="tr-TR"/>
        </w:rPr>
        <w:t xml:space="preserve">aire Başkanlığı çalışmaları 2009 yılı Ağustos ayından itibaren başlamıştır. </w:t>
      </w:r>
      <w:r w:rsidR="0032012A" w:rsidRPr="002F7EB0">
        <w:rPr>
          <w:szCs w:val="24"/>
          <w:lang w:val="tr-TR"/>
        </w:rPr>
        <w:t>G</w:t>
      </w:r>
      <w:r w:rsidR="002D7BDE" w:rsidRPr="002F7EB0">
        <w:rPr>
          <w:szCs w:val="24"/>
          <w:lang w:val="tr-TR"/>
        </w:rPr>
        <w:t>eçici bir mekanda faaliyet gösteren kütüphane hizmetleri</w:t>
      </w:r>
      <w:r w:rsidR="0032012A" w:rsidRPr="002F7EB0">
        <w:rPr>
          <w:szCs w:val="24"/>
          <w:lang w:val="tr-TR"/>
        </w:rPr>
        <w:t>,</w:t>
      </w:r>
      <w:r w:rsidR="002D7BDE" w:rsidRPr="002F7EB0">
        <w:rPr>
          <w:szCs w:val="24"/>
          <w:lang w:val="tr-TR"/>
        </w:rPr>
        <w:t xml:space="preserve">  </w:t>
      </w:r>
      <w:r w:rsidR="000569E9" w:rsidRPr="002F7EB0">
        <w:rPr>
          <w:szCs w:val="24"/>
          <w:lang w:val="tr-TR"/>
        </w:rPr>
        <w:t>M</w:t>
      </w:r>
      <w:r w:rsidR="002D7BDE" w:rsidRPr="002F7EB0">
        <w:rPr>
          <w:szCs w:val="24"/>
          <w:lang w:val="tr-TR"/>
        </w:rPr>
        <w:t xml:space="preserve">ühendislik Fakültesi </w:t>
      </w:r>
      <w:r w:rsidR="0032012A" w:rsidRPr="002F7EB0">
        <w:rPr>
          <w:szCs w:val="24"/>
          <w:lang w:val="tr-TR"/>
        </w:rPr>
        <w:t xml:space="preserve">binasındaki yeni yerine </w:t>
      </w:r>
      <w:r w:rsidR="002D7BDE" w:rsidRPr="002F7EB0">
        <w:rPr>
          <w:szCs w:val="24"/>
          <w:lang w:val="tr-TR"/>
        </w:rPr>
        <w:t xml:space="preserve">taşınmasıyla birlikte Gümüşhane Üniversitesi Merkez Kütüphanesini oluşturma ve hizmete sunma çalışmaları başlamıştır. </w:t>
      </w:r>
    </w:p>
    <w:p w:rsidR="00EB1344" w:rsidRPr="002F7EB0" w:rsidRDefault="00E84F3A" w:rsidP="000B4631">
      <w:pPr>
        <w:tabs>
          <w:tab w:val="left" w:pos="720"/>
        </w:tabs>
        <w:jc w:val="both"/>
        <w:rPr>
          <w:szCs w:val="24"/>
          <w:lang w:val="tr-TR"/>
        </w:rPr>
      </w:pPr>
      <w:r w:rsidRPr="002F7EB0">
        <w:rPr>
          <w:szCs w:val="24"/>
          <w:lang w:val="tr-TR"/>
        </w:rPr>
        <w:tab/>
      </w:r>
      <w:r w:rsidR="00211251" w:rsidRPr="002F7EB0">
        <w:rPr>
          <w:szCs w:val="24"/>
          <w:lang w:val="tr-TR"/>
        </w:rPr>
        <w:t>2010</w:t>
      </w:r>
      <w:r w:rsidR="002D7BDE" w:rsidRPr="002F7EB0">
        <w:rPr>
          <w:szCs w:val="24"/>
          <w:lang w:val="tr-TR"/>
        </w:rPr>
        <w:t xml:space="preserve"> yılı bütçemizde yer alan 50.000 TL tutarındaki kitap alımına ait ödenekle Kütüphanemizin temel kaynaklarının tespit edilerek öncelik sırasına göre bir kısmının karşılanması sağlanmıştır. Bu dönemde toplam </w:t>
      </w:r>
      <w:r w:rsidR="008779E8" w:rsidRPr="002F7EB0">
        <w:rPr>
          <w:szCs w:val="24"/>
          <w:lang w:val="tr-TR"/>
        </w:rPr>
        <w:t>1891</w:t>
      </w:r>
      <w:r w:rsidR="002D7BDE" w:rsidRPr="002F7EB0">
        <w:rPr>
          <w:szCs w:val="24"/>
          <w:lang w:val="tr-TR"/>
        </w:rPr>
        <w:t xml:space="preserve"> kitap satın alınmış ve koleksiyona katılarak hizmete sunulmuştur. Ayrıca </w:t>
      </w:r>
      <w:r w:rsidR="008779E8" w:rsidRPr="002F7EB0">
        <w:rPr>
          <w:szCs w:val="24"/>
          <w:lang w:val="tr-TR"/>
        </w:rPr>
        <w:t>Ebrary ve Springer adlı global veritabanlarına erişim açılmış okuyucularımızın hizmetine sunulmuştur. Kütüphane otomasyon programımıza Üniversitemize ait akademisyen, öğrenci ve personelin üyelik kayıtları yapılmıştır. Okuyucu salonunda bulunan 4 adet bilgisayar ile okuyucularımıza ücretsiz internet hizmeti sunulmakta aynı zamanda engelli okuyucularımız için Boğaziçi Üniversitesi GETEM den temin edilen yazılım ile online kütüphane hizmeti sağlanmaktadır.</w:t>
      </w:r>
      <w:r w:rsidR="00EB1344" w:rsidRPr="002F7EB0">
        <w:rPr>
          <w:szCs w:val="24"/>
          <w:lang w:val="tr-TR"/>
        </w:rPr>
        <w:t xml:space="preserve"> </w:t>
      </w:r>
    </w:p>
    <w:p w:rsidR="00EB1344" w:rsidRPr="002F7EB0" w:rsidRDefault="00E84F3A" w:rsidP="000B4631">
      <w:pPr>
        <w:tabs>
          <w:tab w:val="left" w:pos="720"/>
        </w:tabs>
        <w:jc w:val="both"/>
        <w:rPr>
          <w:szCs w:val="24"/>
          <w:lang w:val="tr-TR"/>
        </w:rPr>
      </w:pPr>
      <w:r w:rsidRPr="002F7EB0">
        <w:rPr>
          <w:szCs w:val="24"/>
          <w:lang w:val="tr-TR"/>
        </w:rPr>
        <w:tab/>
      </w:r>
      <w:r w:rsidR="00EB1344" w:rsidRPr="002F7EB0">
        <w:rPr>
          <w:szCs w:val="24"/>
          <w:lang w:val="tr-TR"/>
        </w:rPr>
        <w:t>Kütüphane materyalinin sınıflama ve etiket, bant vb. teknik hizmetleri bir kütüphaneci ve bir şirket çalışanı olmak üzere iki personel tarafından sağlanmaktadır. Teknik hizmetlerin yanı sıra aynı zamanda okuyucu hizmetleri de</w:t>
      </w:r>
      <w:r w:rsidR="008779E8" w:rsidRPr="002F7EB0">
        <w:rPr>
          <w:szCs w:val="24"/>
          <w:lang w:val="tr-TR"/>
        </w:rPr>
        <w:t xml:space="preserve"> bu</w:t>
      </w:r>
      <w:r w:rsidR="00EB1344" w:rsidRPr="002F7EB0">
        <w:rPr>
          <w:szCs w:val="24"/>
          <w:lang w:val="tr-TR"/>
        </w:rPr>
        <w:t xml:space="preserve"> iki personel tarafından verilmektedir. Üniversite kütüphanelerinde ortalama 15-30 personelle hizmet verildiği dikkate alındığında kitap güvenliği ve hizmetlerin </w:t>
      </w:r>
      <w:r w:rsidR="000569E9" w:rsidRPr="002F7EB0">
        <w:rPr>
          <w:szCs w:val="24"/>
          <w:lang w:val="tr-TR"/>
        </w:rPr>
        <w:t>verimliliği</w:t>
      </w:r>
      <w:r w:rsidR="00EB1344" w:rsidRPr="002F7EB0">
        <w:rPr>
          <w:szCs w:val="24"/>
          <w:lang w:val="tr-TR"/>
        </w:rPr>
        <w:t xml:space="preserve"> açısından</w:t>
      </w:r>
      <w:r w:rsidR="000569E9" w:rsidRPr="002F7EB0">
        <w:rPr>
          <w:szCs w:val="24"/>
          <w:lang w:val="tr-TR"/>
        </w:rPr>
        <w:t xml:space="preserve"> zaman zaman </w:t>
      </w:r>
      <w:r w:rsidR="00EB1344" w:rsidRPr="002F7EB0">
        <w:rPr>
          <w:szCs w:val="24"/>
          <w:lang w:val="tr-TR"/>
        </w:rPr>
        <w:t xml:space="preserve">yetersiz </w:t>
      </w:r>
      <w:r w:rsidR="000569E9" w:rsidRPr="002F7EB0">
        <w:rPr>
          <w:szCs w:val="24"/>
          <w:lang w:val="tr-TR"/>
        </w:rPr>
        <w:t>kalınmaktadır.</w:t>
      </w:r>
      <w:r w:rsidR="00EB1344" w:rsidRPr="002F7EB0">
        <w:rPr>
          <w:szCs w:val="24"/>
          <w:lang w:val="tr-TR"/>
        </w:rPr>
        <w:t xml:space="preserve"> </w:t>
      </w:r>
    </w:p>
    <w:p w:rsidR="00EB1344" w:rsidRPr="002F7EB0" w:rsidRDefault="000B4631" w:rsidP="000B4631">
      <w:pPr>
        <w:tabs>
          <w:tab w:val="left" w:pos="720"/>
        </w:tabs>
        <w:jc w:val="both"/>
        <w:rPr>
          <w:szCs w:val="24"/>
          <w:lang w:val="tr-TR"/>
        </w:rPr>
      </w:pPr>
      <w:r w:rsidRPr="002F7EB0">
        <w:rPr>
          <w:szCs w:val="24"/>
          <w:lang w:val="tr-TR"/>
        </w:rPr>
        <w:tab/>
      </w:r>
      <w:r w:rsidR="008779E8" w:rsidRPr="002F7EB0">
        <w:rPr>
          <w:szCs w:val="24"/>
          <w:lang w:val="tr-TR"/>
        </w:rPr>
        <w:t xml:space="preserve">ANKOS tarafından İstanbul Teknik Üniversitesi S.Demirel Kültür Merkezinde düzenlenen çalıştaya katılım sağlanmış ve çağın bilgi teknolojileri hakkında bilgi edinilmiştir. </w:t>
      </w:r>
      <w:r w:rsidR="00EB1344" w:rsidRPr="002F7EB0">
        <w:rPr>
          <w:szCs w:val="24"/>
          <w:lang w:val="tr-TR"/>
        </w:rPr>
        <w:t xml:space="preserve"> </w:t>
      </w:r>
    </w:p>
    <w:p w:rsidR="00E84F3A" w:rsidRPr="002F7EB0" w:rsidRDefault="00E84F3A" w:rsidP="000B4631">
      <w:pPr>
        <w:tabs>
          <w:tab w:val="left" w:pos="720"/>
        </w:tabs>
        <w:jc w:val="both"/>
        <w:rPr>
          <w:szCs w:val="24"/>
          <w:lang w:val="tr-TR"/>
        </w:rPr>
      </w:pPr>
      <w:r w:rsidRPr="002F7EB0">
        <w:rPr>
          <w:szCs w:val="24"/>
          <w:lang w:val="tr-TR"/>
        </w:rPr>
        <w:tab/>
      </w:r>
      <w:r w:rsidR="00EB1344" w:rsidRPr="002F7EB0">
        <w:rPr>
          <w:szCs w:val="24"/>
          <w:lang w:val="tr-TR"/>
        </w:rPr>
        <w:t>Teknolojik çağın yeni bilgi kaynağı olan elektronik veri tabanlarına erişimde de mesafe alınmıştır. Bu dönemde ANKOS(Anadolu Üniversite Kütüphaneleri Konsorsiyumu)  v</w:t>
      </w:r>
      <w:r w:rsidR="008779E8" w:rsidRPr="002F7EB0">
        <w:rPr>
          <w:szCs w:val="24"/>
          <w:lang w:val="tr-TR"/>
        </w:rPr>
        <w:t xml:space="preserve">e TÜBİTAK –Ekual Konsorsiyumu üyeliğimiz kapsamında kuruluşlar tarafından ücretsiz olarak sağlanan veritabanları okuyucularımızın hizmetine sunulmuştur. </w:t>
      </w:r>
      <w:r w:rsidRPr="002F7EB0">
        <w:rPr>
          <w:szCs w:val="24"/>
          <w:lang w:val="tr-TR"/>
        </w:rPr>
        <w:t xml:space="preserve"> </w:t>
      </w:r>
    </w:p>
    <w:p w:rsidR="00E84F3A" w:rsidRPr="002F7EB0" w:rsidRDefault="00E84F3A" w:rsidP="000B4631">
      <w:pPr>
        <w:tabs>
          <w:tab w:val="left" w:pos="720"/>
        </w:tabs>
        <w:jc w:val="both"/>
        <w:rPr>
          <w:szCs w:val="24"/>
          <w:lang w:val="tr-TR"/>
        </w:rPr>
      </w:pPr>
      <w:r w:rsidRPr="002F7EB0">
        <w:rPr>
          <w:szCs w:val="24"/>
          <w:lang w:val="tr-TR"/>
        </w:rPr>
        <w:tab/>
      </w:r>
      <w:r w:rsidR="002F7EB0">
        <w:rPr>
          <w:szCs w:val="24"/>
          <w:lang w:val="tr-TR"/>
        </w:rPr>
        <w:t>S</w:t>
      </w:r>
      <w:r w:rsidRPr="002F7EB0">
        <w:rPr>
          <w:szCs w:val="24"/>
          <w:lang w:val="tr-TR"/>
        </w:rPr>
        <w:t>üreli</w:t>
      </w:r>
      <w:r w:rsidR="002F7EB0">
        <w:rPr>
          <w:szCs w:val="24"/>
          <w:lang w:val="tr-TR"/>
        </w:rPr>
        <w:t xml:space="preserve"> </w:t>
      </w:r>
      <w:r w:rsidRPr="002F7EB0">
        <w:rPr>
          <w:szCs w:val="24"/>
          <w:lang w:val="tr-TR"/>
        </w:rPr>
        <w:t xml:space="preserve">yayın koleksiyonunu zenginleştirmek amacıyla dergi çıkaran tüm kurum ve sivil toplum kuruluşlarıyla temasa geçilerek yayınların kütüphanemize kazandırılması sağlanmıştır. Ayrıca </w:t>
      </w:r>
      <w:r w:rsidR="00797024" w:rsidRPr="002F7EB0">
        <w:rPr>
          <w:szCs w:val="24"/>
          <w:lang w:val="tr-TR"/>
        </w:rPr>
        <w:t>altı</w:t>
      </w:r>
      <w:r w:rsidRPr="002F7EB0">
        <w:rPr>
          <w:szCs w:val="24"/>
          <w:lang w:val="tr-TR"/>
        </w:rPr>
        <w:t xml:space="preserve"> adet dergiye ücreti ödenerek abone olunmuştur. </w:t>
      </w:r>
      <w:r w:rsidR="00EB1344" w:rsidRPr="002F7EB0">
        <w:rPr>
          <w:szCs w:val="24"/>
          <w:lang w:val="tr-TR"/>
        </w:rPr>
        <w:t xml:space="preserve">  </w:t>
      </w:r>
      <w:r w:rsidR="002D7BDE" w:rsidRPr="002F7EB0">
        <w:rPr>
          <w:szCs w:val="24"/>
          <w:lang w:val="tr-TR"/>
        </w:rPr>
        <w:t xml:space="preserve"> </w:t>
      </w:r>
    </w:p>
    <w:p w:rsidR="002D7BDE" w:rsidRPr="002F7EB0" w:rsidRDefault="00E84F3A" w:rsidP="000B4631">
      <w:pPr>
        <w:tabs>
          <w:tab w:val="left" w:pos="720"/>
        </w:tabs>
        <w:jc w:val="both"/>
        <w:rPr>
          <w:b/>
          <w:szCs w:val="24"/>
          <w:lang w:val="tr-TR"/>
        </w:rPr>
      </w:pPr>
      <w:r w:rsidRPr="002F7EB0">
        <w:rPr>
          <w:szCs w:val="24"/>
          <w:lang w:val="tr-TR"/>
        </w:rPr>
        <w:tab/>
        <w:t xml:space="preserve">Kütüphane </w:t>
      </w:r>
      <w:r w:rsidR="000B4631" w:rsidRPr="002F7EB0">
        <w:rPr>
          <w:szCs w:val="24"/>
          <w:lang w:val="tr-TR"/>
        </w:rPr>
        <w:t>hizmeti sunul</w:t>
      </w:r>
      <w:r w:rsidRPr="002F7EB0">
        <w:rPr>
          <w:szCs w:val="24"/>
          <w:lang w:val="tr-TR"/>
        </w:rPr>
        <w:t xml:space="preserve">an alanın </w:t>
      </w:r>
      <w:r w:rsidR="00E150D8" w:rsidRPr="002F7EB0">
        <w:rPr>
          <w:szCs w:val="24"/>
          <w:lang w:val="tr-TR"/>
        </w:rPr>
        <w:t xml:space="preserve">uygun şartları taşımaması(teknik hizmetler odası, depo vb. olmaması) </w:t>
      </w:r>
      <w:r w:rsidR="000B4631" w:rsidRPr="002F7EB0">
        <w:rPr>
          <w:szCs w:val="24"/>
          <w:lang w:val="tr-TR"/>
        </w:rPr>
        <w:t xml:space="preserve">nedeniyle müstakil bir kütüphane binası inşasına ihtiyaç duyulmaktadır. Ayrıca hizmetlerin aksamaması için kısa vadede en az iki personele ihtiyaç duyulmaktadır.  </w:t>
      </w:r>
      <w:r w:rsidR="000B4631" w:rsidRPr="002F7EB0">
        <w:rPr>
          <w:b/>
          <w:szCs w:val="24"/>
          <w:lang w:val="tr-TR"/>
        </w:rPr>
        <w:t xml:space="preserve">   </w:t>
      </w:r>
      <w:r w:rsidR="002D7BDE" w:rsidRPr="002F7EB0">
        <w:rPr>
          <w:b/>
          <w:szCs w:val="24"/>
          <w:lang w:val="tr-TR"/>
        </w:rPr>
        <w:t xml:space="preserve">    </w:t>
      </w:r>
    </w:p>
    <w:p w:rsidR="000B4631" w:rsidRPr="002F7EB0" w:rsidRDefault="000B4631" w:rsidP="00797024">
      <w:pPr>
        <w:tabs>
          <w:tab w:val="left" w:pos="720"/>
        </w:tabs>
        <w:jc w:val="both"/>
        <w:rPr>
          <w:bCs/>
          <w:szCs w:val="24"/>
          <w:lang w:val="tr-TR"/>
        </w:rPr>
      </w:pPr>
      <w:r w:rsidRPr="002F7EB0">
        <w:rPr>
          <w:szCs w:val="24"/>
          <w:lang w:val="tr-TR"/>
        </w:rPr>
        <w:tab/>
        <w:t>Saygılarımla…</w:t>
      </w:r>
      <w:r w:rsidR="002D7BDE" w:rsidRPr="002F7EB0">
        <w:rPr>
          <w:szCs w:val="24"/>
          <w:lang w:val="tr-TR"/>
        </w:rPr>
        <w:tab/>
      </w:r>
    </w:p>
    <w:p w:rsidR="00521E63" w:rsidRPr="002F7EB0" w:rsidRDefault="000B4631" w:rsidP="00521E63">
      <w:pPr>
        <w:spacing w:before="100" w:beforeAutospacing="1" w:after="119"/>
        <w:ind w:left="6373" w:firstLine="709"/>
        <w:rPr>
          <w:szCs w:val="24"/>
          <w:lang w:val="tr-TR"/>
        </w:rPr>
      </w:pPr>
      <w:r w:rsidRPr="002F7EB0">
        <w:rPr>
          <w:bCs/>
          <w:szCs w:val="24"/>
          <w:lang w:val="tr-TR"/>
        </w:rPr>
        <w:t xml:space="preserve">   Zeki KAYA</w:t>
      </w:r>
    </w:p>
    <w:p w:rsidR="00521E63" w:rsidRPr="002F7EB0" w:rsidRDefault="00521E63" w:rsidP="00521E63">
      <w:pPr>
        <w:tabs>
          <w:tab w:val="left" w:pos="5620"/>
        </w:tabs>
        <w:rPr>
          <w:szCs w:val="24"/>
          <w:lang w:val="tr-TR"/>
        </w:rPr>
      </w:pPr>
      <w:r w:rsidRPr="002F7EB0">
        <w:rPr>
          <w:szCs w:val="24"/>
          <w:lang w:val="tr-TR"/>
        </w:rPr>
        <w:t>                                                                                         </w:t>
      </w:r>
      <w:r w:rsidR="000B4631" w:rsidRPr="002F7EB0">
        <w:rPr>
          <w:szCs w:val="24"/>
          <w:lang w:val="tr-TR"/>
        </w:rPr>
        <w:t xml:space="preserve">              Kütüphane ve Dokümantasyon </w:t>
      </w:r>
    </w:p>
    <w:p w:rsidR="000B4631" w:rsidRPr="002F7EB0" w:rsidRDefault="000B4631" w:rsidP="00521E63">
      <w:pPr>
        <w:tabs>
          <w:tab w:val="left" w:pos="5620"/>
        </w:tabs>
        <w:rPr>
          <w:b/>
          <w:szCs w:val="24"/>
          <w:lang w:val="tr-TR"/>
        </w:rPr>
      </w:pPr>
      <w:r w:rsidRPr="002F7EB0">
        <w:rPr>
          <w:szCs w:val="24"/>
          <w:lang w:val="tr-TR"/>
        </w:rPr>
        <w:tab/>
      </w:r>
      <w:r w:rsidRPr="002F7EB0">
        <w:rPr>
          <w:szCs w:val="24"/>
          <w:lang w:val="tr-TR"/>
        </w:rPr>
        <w:tab/>
      </w:r>
      <w:r w:rsidRPr="002F7EB0">
        <w:rPr>
          <w:szCs w:val="24"/>
          <w:lang w:val="tr-TR"/>
        </w:rPr>
        <w:tab/>
      </w:r>
      <w:r w:rsidRPr="002F7EB0">
        <w:rPr>
          <w:szCs w:val="24"/>
          <w:lang w:val="tr-TR"/>
        </w:rPr>
        <w:tab/>
        <w:t>Daire Başkan V.</w:t>
      </w:r>
    </w:p>
    <w:p w:rsidR="00521E63" w:rsidRPr="002F7EB0" w:rsidRDefault="00521E63" w:rsidP="00521E63">
      <w:pPr>
        <w:tabs>
          <w:tab w:val="left" w:pos="5620"/>
        </w:tabs>
        <w:rPr>
          <w:b/>
          <w:szCs w:val="24"/>
          <w:lang w:val="tr-TR"/>
        </w:rPr>
      </w:pPr>
    </w:p>
    <w:p w:rsidR="00521E63" w:rsidRPr="002F7EB0" w:rsidRDefault="00521E63" w:rsidP="00521E63">
      <w:pPr>
        <w:tabs>
          <w:tab w:val="left" w:pos="5620"/>
        </w:tabs>
        <w:rPr>
          <w:b/>
          <w:szCs w:val="24"/>
          <w:lang w:val="tr-TR"/>
        </w:rPr>
      </w:pPr>
    </w:p>
    <w:p w:rsidR="0032012A" w:rsidRPr="002F7EB0" w:rsidRDefault="0032012A"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211251" w:rsidRPr="002F7EB0" w:rsidRDefault="00211251" w:rsidP="00521E63">
      <w:pPr>
        <w:tabs>
          <w:tab w:val="left" w:pos="5620"/>
        </w:tabs>
        <w:rPr>
          <w:b/>
          <w:szCs w:val="24"/>
          <w:lang w:val="tr-TR"/>
        </w:rPr>
      </w:pPr>
    </w:p>
    <w:p w:rsidR="0032012A" w:rsidRPr="002F7EB0" w:rsidRDefault="0032012A" w:rsidP="00521E63">
      <w:pPr>
        <w:tabs>
          <w:tab w:val="left" w:pos="5620"/>
        </w:tabs>
        <w:rPr>
          <w:b/>
          <w:szCs w:val="24"/>
          <w:lang w:val="tr-TR"/>
        </w:rPr>
      </w:pPr>
    </w:p>
    <w:p w:rsidR="00797024" w:rsidRPr="002F7EB0" w:rsidRDefault="00797024" w:rsidP="00521E63">
      <w:pPr>
        <w:tabs>
          <w:tab w:val="left" w:pos="5620"/>
        </w:tabs>
        <w:rPr>
          <w:b/>
          <w:szCs w:val="24"/>
          <w:lang w:val="tr-TR"/>
        </w:rPr>
      </w:pPr>
    </w:p>
    <w:p w:rsidR="00797024" w:rsidRPr="002F7EB0" w:rsidRDefault="00797024" w:rsidP="00521E63">
      <w:pPr>
        <w:tabs>
          <w:tab w:val="left" w:pos="5620"/>
        </w:tabs>
        <w:rPr>
          <w:b/>
          <w:szCs w:val="24"/>
          <w:lang w:val="tr-TR"/>
        </w:rPr>
      </w:pPr>
    </w:p>
    <w:p w:rsidR="00797024" w:rsidRPr="002F7EB0" w:rsidRDefault="00797024" w:rsidP="00521E63">
      <w:pPr>
        <w:tabs>
          <w:tab w:val="left" w:pos="5620"/>
        </w:tabs>
        <w:rPr>
          <w:b/>
          <w:szCs w:val="24"/>
          <w:lang w:val="tr-TR"/>
        </w:rPr>
      </w:pPr>
    </w:p>
    <w:p w:rsidR="00797024" w:rsidRPr="002F7EB0" w:rsidRDefault="00797024" w:rsidP="00521E63">
      <w:pPr>
        <w:tabs>
          <w:tab w:val="left" w:pos="5620"/>
        </w:tabs>
        <w:rPr>
          <w:b/>
          <w:szCs w:val="24"/>
          <w:lang w:val="tr-TR"/>
        </w:rPr>
      </w:pPr>
    </w:p>
    <w:p w:rsidR="00797024" w:rsidRPr="002F7EB0" w:rsidRDefault="00797024" w:rsidP="00521E63">
      <w:pPr>
        <w:tabs>
          <w:tab w:val="left" w:pos="5620"/>
        </w:tabs>
        <w:rPr>
          <w:b/>
          <w:szCs w:val="24"/>
          <w:lang w:val="tr-TR"/>
        </w:rPr>
      </w:pPr>
    </w:p>
    <w:p w:rsidR="00521E63" w:rsidRPr="002F7EB0" w:rsidRDefault="00521E63" w:rsidP="00521E63">
      <w:pPr>
        <w:tabs>
          <w:tab w:val="left" w:pos="5620"/>
        </w:tabs>
        <w:rPr>
          <w:b/>
          <w:szCs w:val="24"/>
          <w:lang w:val="tr-TR"/>
        </w:rPr>
      </w:pPr>
      <w:r w:rsidRPr="002F7EB0">
        <w:rPr>
          <w:b/>
          <w:szCs w:val="24"/>
          <w:lang w:val="tr-TR"/>
        </w:rPr>
        <w:lastRenderedPageBreak/>
        <w:t>İÇİNDEKİLER</w:t>
      </w:r>
    </w:p>
    <w:p w:rsidR="00521E63" w:rsidRPr="002F7EB0" w:rsidRDefault="00521E63" w:rsidP="00521E63">
      <w:pPr>
        <w:tabs>
          <w:tab w:val="left" w:pos="5620"/>
        </w:tabs>
        <w:rPr>
          <w:szCs w:val="24"/>
          <w:lang w:val="tr-TR"/>
        </w:rPr>
      </w:pPr>
    </w:p>
    <w:p w:rsidR="002F7EB0" w:rsidRDefault="00521E63" w:rsidP="00521E63">
      <w:pPr>
        <w:tabs>
          <w:tab w:val="left" w:pos="5620"/>
        </w:tabs>
        <w:rPr>
          <w:szCs w:val="24"/>
          <w:lang w:val="tr-TR"/>
        </w:rPr>
      </w:pPr>
      <w:r w:rsidRPr="002F7EB0">
        <w:rPr>
          <w:szCs w:val="24"/>
          <w:lang w:val="tr-TR"/>
        </w:rPr>
        <w:t>BİRİM YÖNETİCİSİNİN  SUNUŞU</w:t>
      </w:r>
    </w:p>
    <w:p w:rsidR="002F7EB0" w:rsidRDefault="002F7EB0" w:rsidP="00521E63">
      <w:pPr>
        <w:tabs>
          <w:tab w:val="left" w:pos="5620"/>
        </w:tabs>
        <w:rPr>
          <w:szCs w:val="24"/>
          <w:lang w:val="tr-TR"/>
        </w:rPr>
      </w:pPr>
    </w:p>
    <w:p w:rsidR="00521E63" w:rsidRPr="002F7EB0" w:rsidRDefault="00521E63" w:rsidP="00521E63">
      <w:pPr>
        <w:tabs>
          <w:tab w:val="left" w:pos="5620"/>
        </w:tabs>
        <w:rPr>
          <w:szCs w:val="24"/>
          <w:lang w:val="tr-TR"/>
        </w:rPr>
      </w:pPr>
      <w:r w:rsidRPr="002F7EB0">
        <w:rPr>
          <w:szCs w:val="24"/>
          <w:lang w:val="tr-TR"/>
        </w:rPr>
        <w:t>İÇİNDEKİLER</w:t>
      </w:r>
    </w:p>
    <w:p w:rsidR="00521E63" w:rsidRPr="002F7EB0" w:rsidRDefault="00521E63" w:rsidP="00521E63">
      <w:pPr>
        <w:tabs>
          <w:tab w:val="left" w:pos="5620"/>
        </w:tabs>
        <w:rPr>
          <w:szCs w:val="24"/>
          <w:lang w:val="tr-TR"/>
        </w:rPr>
      </w:pPr>
    </w:p>
    <w:p w:rsidR="00521E63" w:rsidRPr="002F7EB0" w:rsidRDefault="00521E63" w:rsidP="00521E63">
      <w:pPr>
        <w:tabs>
          <w:tab w:val="left" w:pos="5620"/>
        </w:tabs>
        <w:rPr>
          <w:szCs w:val="24"/>
          <w:lang w:val="tr-TR"/>
        </w:rPr>
      </w:pPr>
      <w:r w:rsidRPr="002F7EB0">
        <w:rPr>
          <w:szCs w:val="24"/>
          <w:lang w:val="tr-TR"/>
        </w:rPr>
        <w:t>I- GENEL BİLGİLER</w:t>
      </w:r>
    </w:p>
    <w:p w:rsidR="00521E63" w:rsidRPr="002F7EB0" w:rsidRDefault="00521E63" w:rsidP="00521E63">
      <w:pPr>
        <w:tabs>
          <w:tab w:val="left" w:pos="5620"/>
        </w:tabs>
        <w:ind w:firstLine="540"/>
        <w:rPr>
          <w:szCs w:val="24"/>
          <w:lang w:val="tr-TR"/>
        </w:rPr>
      </w:pPr>
      <w:r w:rsidRPr="002F7EB0">
        <w:rPr>
          <w:szCs w:val="24"/>
          <w:lang w:val="tr-TR"/>
        </w:rPr>
        <w:t>A- Misyon ve Vizyon</w:t>
      </w:r>
    </w:p>
    <w:p w:rsidR="00521E63" w:rsidRPr="002F7EB0" w:rsidRDefault="00521E63" w:rsidP="00521E63">
      <w:pPr>
        <w:tabs>
          <w:tab w:val="left" w:pos="5620"/>
        </w:tabs>
        <w:ind w:firstLine="540"/>
        <w:rPr>
          <w:szCs w:val="24"/>
          <w:lang w:val="tr-TR"/>
        </w:rPr>
      </w:pPr>
      <w:r w:rsidRPr="002F7EB0">
        <w:rPr>
          <w:szCs w:val="24"/>
          <w:lang w:val="tr-TR"/>
        </w:rPr>
        <w:t>B- Yetki, Görev ve Sorumluluklar</w:t>
      </w:r>
    </w:p>
    <w:p w:rsidR="00521E63" w:rsidRPr="002F7EB0" w:rsidRDefault="00521E63" w:rsidP="00521E63">
      <w:pPr>
        <w:tabs>
          <w:tab w:val="left" w:pos="5620"/>
        </w:tabs>
        <w:ind w:firstLine="540"/>
        <w:rPr>
          <w:szCs w:val="24"/>
          <w:lang w:val="tr-TR"/>
        </w:rPr>
      </w:pPr>
      <w:r w:rsidRPr="002F7EB0">
        <w:rPr>
          <w:szCs w:val="24"/>
          <w:lang w:val="tr-TR"/>
        </w:rPr>
        <w:t>C- İdareye İlişkin Bilgiler</w:t>
      </w:r>
    </w:p>
    <w:p w:rsidR="00521E63" w:rsidRPr="002F7EB0" w:rsidRDefault="00521E63" w:rsidP="00521E63">
      <w:pPr>
        <w:tabs>
          <w:tab w:val="left" w:pos="5620"/>
        </w:tabs>
        <w:ind w:firstLine="540"/>
        <w:rPr>
          <w:szCs w:val="24"/>
          <w:lang w:val="tr-TR"/>
        </w:rPr>
      </w:pPr>
      <w:r w:rsidRPr="002F7EB0">
        <w:rPr>
          <w:szCs w:val="24"/>
          <w:lang w:val="tr-TR"/>
        </w:rPr>
        <w:t xml:space="preserve">      1- Fiziksel Yapı</w:t>
      </w:r>
    </w:p>
    <w:p w:rsidR="00521E63" w:rsidRPr="002F7EB0" w:rsidRDefault="00521E63" w:rsidP="00521E63">
      <w:pPr>
        <w:tabs>
          <w:tab w:val="left" w:pos="5620"/>
        </w:tabs>
        <w:ind w:firstLine="540"/>
        <w:rPr>
          <w:szCs w:val="24"/>
          <w:lang w:val="tr-TR"/>
        </w:rPr>
      </w:pPr>
      <w:r w:rsidRPr="002F7EB0">
        <w:rPr>
          <w:szCs w:val="24"/>
          <w:lang w:val="tr-TR"/>
        </w:rPr>
        <w:t xml:space="preserve">      2- Örgüt Yapısı</w:t>
      </w:r>
    </w:p>
    <w:p w:rsidR="00521E63" w:rsidRPr="002F7EB0" w:rsidRDefault="00521E63" w:rsidP="00521E63">
      <w:pPr>
        <w:tabs>
          <w:tab w:val="left" w:pos="5620"/>
        </w:tabs>
        <w:ind w:firstLine="540"/>
        <w:rPr>
          <w:szCs w:val="24"/>
          <w:lang w:val="tr-TR"/>
        </w:rPr>
      </w:pPr>
      <w:r w:rsidRPr="002F7EB0">
        <w:rPr>
          <w:szCs w:val="24"/>
          <w:lang w:val="tr-TR"/>
        </w:rPr>
        <w:t xml:space="preserve">      3- Bilgi ve Teknolojik Kaynaklar </w:t>
      </w:r>
    </w:p>
    <w:p w:rsidR="00521E63" w:rsidRPr="002F7EB0" w:rsidRDefault="00521E63" w:rsidP="00521E63">
      <w:pPr>
        <w:tabs>
          <w:tab w:val="left" w:pos="5620"/>
        </w:tabs>
        <w:ind w:firstLine="540"/>
        <w:rPr>
          <w:szCs w:val="24"/>
          <w:lang w:val="tr-TR"/>
        </w:rPr>
      </w:pPr>
      <w:r w:rsidRPr="002F7EB0">
        <w:rPr>
          <w:szCs w:val="24"/>
          <w:lang w:val="tr-TR"/>
        </w:rPr>
        <w:t xml:space="preserve">      4- İnsan Kaynakları</w:t>
      </w:r>
    </w:p>
    <w:p w:rsidR="00521E63" w:rsidRPr="002F7EB0" w:rsidRDefault="00521E63" w:rsidP="00521E63">
      <w:pPr>
        <w:tabs>
          <w:tab w:val="left" w:pos="5620"/>
        </w:tabs>
        <w:ind w:firstLine="540"/>
        <w:rPr>
          <w:szCs w:val="24"/>
          <w:lang w:val="tr-TR"/>
        </w:rPr>
      </w:pPr>
      <w:r w:rsidRPr="002F7EB0">
        <w:rPr>
          <w:szCs w:val="24"/>
          <w:lang w:val="tr-TR"/>
        </w:rPr>
        <w:t xml:space="preserve">      5- Sunulan Hizmetler</w:t>
      </w:r>
    </w:p>
    <w:p w:rsidR="00521E63" w:rsidRPr="002F7EB0" w:rsidRDefault="00521E63" w:rsidP="00521E63">
      <w:pPr>
        <w:tabs>
          <w:tab w:val="left" w:pos="5620"/>
        </w:tabs>
        <w:ind w:firstLine="540"/>
        <w:rPr>
          <w:szCs w:val="24"/>
          <w:lang w:val="tr-TR"/>
        </w:rPr>
      </w:pPr>
      <w:r w:rsidRPr="002F7EB0">
        <w:rPr>
          <w:szCs w:val="24"/>
          <w:lang w:val="tr-TR"/>
        </w:rPr>
        <w:t xml:space="preserve">      6- Yönetim ve İç Kontrol Sistemi</w:t>
      </w:r>
    </w:p>
    <w:p w:rsidR="00521E63" w:rsidRPr="002F7EB0" w:rsidRDefault="00521E63" w:rsidP="00521E63">
      <w:pPr>
        <w:tabs>
          <w:tab w:val="left" w:pos="5620"/>
        </w:tabs>
        <w:ind w:firstLine="540"/>
        <w:rPr>
          <w:szCs w:val="24"/>
          <w:lang w:val="tr-TR"/>
        </w:rPr>
      </w:pPr>
      <w:r w:rsidRPr="002F7EB0">
        <w:rPr>
          <w:szCs w:val="24"/>
          <w:lang w:val="tr-TR"/>
        </w:rPr>
        <w:t>D- Diğer Hususlar</w:t>
      </w:r>
    </w:p>
    <w:p w:rsidR="00521E63" w:rsidRPr="002F7EB0" w:rsidRDefault="00521E63" w:rsidP="00521E63">
      <w:pPr>
        <w:tabs>
          <w:tab w:val="left" w:pos="5620"/>
        </w:tabs>
        <w:rPr>
          <w:szCs w:val="24"/>
          <w:lang w:val="tr-TR"/>
        </w:rPr>
      </w:pPr>
      <w:r w:rsidRPr="002F7EB0">
        <w:rPr>
          <w:szCs w:val="24"/>
          <w:lang w:val="tr-TR"/>
        </w:rPr>
        <w:t>II- AMAÇ ve HEDEFLER</w:t>
      </w:r>
    </w:p>
    <w:p w:rsidR="00521E63" w:rsidRPr="002F7EB0" w:rsidRDefault="00521E63" w:rsidP="00521E63">
      <w:pPr>
        <w:tabs>
          <w:tab w:val="left" w:pos="5620"/>
        </w:tabs>
        <w:ind w:firstLine="540"/>
        <w:rPr>
          <w:szCs w:val="24"/>
          <w:lang w:val="tr-TR"/>
        </w:rPr>
      </w:pPr>
      <w:r w:rsidRPr="002F7EB0">
        <w:rPr>
          <w:szCs w:val="24"/>
          <w:lang w:val="tr-TR"/>
        </w:rPr>
        <w:t xml:space="preserve">A- İdarenin Amaç ve Hedefleri </w:t>
      </w:r>
    </w:p>
    <w:p w:rsidR="00521E63" w:rsidRPr="002F7EB0" w:rsidRDefault="00521E63" w:rsidP="00521E63">
      <w:pPr>
        <w:tabs>
          <w:tab w:val="left" w:pos="5620"/>
        </w:tabs>
        <w:ind w:firstLine="540"/>
        <w:rPr>
          <w:szCs w:val="24"/>
          <w:lang w:val="sv-SE"/>
        </w:rPr>
      </w:pPr>
      <w:r w:rsidRPr="002F7EB0">
        <w:rPr>
          <w:szCs w:val="24"/>
          <w:lang w:val="sv-SE"/>
        </w:rPr>
        <w:t xml:space="preserve">B- Temel Politikalar ve Öncelikler </w:t>
      </w:r>
    </w:p>
    <w:p w:rsidR="00521E63" w:rsidRPr="002F7EB0" w:rsidRDefault="00521E63" w:rsidP="00521E63">
      <w:pPr>
        <w:tabs>
          <w:tab w:val="left" w:pos="5620"/>
        </w:tabs>
        <w:ind w:firstLine="540"/>
        <w:rPr>
          <w:szCs w:val="24"/>
          <w:lang w:val="sv-SE"/>
        </w:rPr>
      </w:pPr>
      <w:r w:rsidRPr="002F7EB0">
        <w:rPr>
          <w:szCs w:val="24"/>
          <w:lang w:val="sv-SE"/>
        </w:rPr>
        <w:t>C- Diğer Hususlar</w:t>
      </w:r>
    </w:p>
    <w:p w:rsidR="00521E63" w:rsidRPr="002F7EB0" w:rsidRDefault="00521E63" w:rsidP="00521E63">
      <w:pPr>
        <w:tabs>
          <w:tab w:val="left" w:pos="5620"/>
        </w:tabs>
        <w:rPr>
          <w:szCs w:val="24"/>
          <w:lang w:val="sv-SE"/>
        </w:rPr>
      </w:pPr>
      <w:r w:rsidRPr="002F7EB0">
        <w:rPr>
          <w:szCs w:val="24"/>
          <w:lang w:val="sv-SE"/>
        </w:rPr>
        <w:t>III- FAALİYETLERE İLİŞKİN BİLGİ VE DEĞERLENDİRMELER</w:t>
      </w:r>
    </w:p>
    <w:p w:rsidR="00521E63" w:rsidRPr="002F7EB0" w:rsidRDefault="00521E63" w:rsidP="00521E63">
      <w:pPr>
        <w:tabs>
          <w:tab w:val="left" w:pos="5620"/>
        </w:tabs>
        <w:ind w:firstLine="540"/>
        <w:rPr>
          <w:szCs w:val="24"/>
          <w:lang w:val="sv-SE"/>
        </w:rPr>
      </w:pPr>
      <w:r w:rsidRPr="002F7EB0">
        <w:rPr>
          <w:szCs w:val="24"/>
          <w:lang w:val="sv-SE"/>
        </w:rPr>
        <w:t>A- Mali Bilgiler</w:t>
      </w:r>
    </w:p>
    <w:p w:rsidR="00521E63" w:rsidRPr="002F7EB0" w:rsidRDefault="00521E63" w:rsidP="00521E63">
      <w:pPr>
        <w:tabs>
          <w:tab w:val="left" w:pos="5620"/>
        </w:tabs>
        <w:ind w:firstLine="540"/>
        <w:rPr>
          <w:szCs w:val="24"/>
          <w:lang w:val="sv-SE"/>
        </w:rPr>
      </w:pPr>
      <w:r w:rsidRPr="002F7EB0">
        <w:rPr>
          <w:szCs w:val="24"/>
          <w:lang w:val="sv-SE"/>
        </w:rPr>
        <w:t xml:space="preserve">      1- Bütçe Uygulama Sonuçları </w:t>
      </w:r>
    </w:p>
    <w:p w:rsidR="00521E63" w:rsidRPr="002F7EB0" w:rsidRDefault="00521E63" w:rsidP="00521E63">
      <w:pPr>
        <w:tabs>
          <w:tab w:val="left" w:pos="5620"/>
        </w:tabs>
        <w:ind w:firstLine="540"/>
        <w:rPr>
          <w:szCs w:val="24"/>
          <w:lang w:val="sv-SE"/>
        </w:rPr>
      </w:pPr>
      <w:r w:rsidRPr="002F7EB0">
        <w:rPr>
          <w:szCs w:val="24"/>
          <w:lang w:val="sv-SE"/>
        </w:rPr>
        <w:t xml:space="preserve">      2- Temel Mali Tablolara İlişkin Açıklamalar</w:t>
      </w:r>
    </w:p>
    <w:p w:rsidR="00521E63" w:rsidRPr="002F7EB0" w:rsidRDefault="00521E63" w:rsidP="00521E63">
      <w:pPr>
        <w:tabs>
          <w:tab w:val="left" w:pos="5620"/>
        </w:tabs>
        <w:ind w:firstLine="540"/>
        <w:rPr>
          <w:szCs w:val="24"/>
          <w:lang w:val="sv-SE"/>
        </w:rPr>
      </w:pPr>
      <w:r w:rsidRPr="002F7EB0">
        <w:rPr>
          <w:szCs w:val="24"/>
          <w:lang w:val="sv-SE"/>
        </w:rPr>
        <w:t xml:space="preserve">      3- Mali Denetim Sonuçları  </w:t>
      </w:r>
    </w:p>
    <w:p w:rsidR="00521E63" w:rsidRPr="002F7EB0" w:rsidRDefault="00521E63" w:rsidP="00521E63">
      <w:pPr>
        <w:tabs>
          <w:tab w:val="left" w:pos="5620"/>
        </w:tabs>
        <w:ind w:firstLine="540"/>
        <w:rPr>
          <w:szCs w:val="24"/>
          <w:lang w:val="sv-SE"/>
        </w:rPr>
      </w:pPr>
      <w:r w:rsidRPr="002F7EB0">
        <w:rPr>
          <w:szCs w:val="24"/>
          <w:lang w:val="sv-SE"/>
        </w:rPr>
        <w:t xml:space="preserve">      4- Diğer Hususlar </w:t>
      </w:r>
    </w:p>
    <w:p w:rsidR="00521E63" w:rsidRPr="002F7EB0" w:rsidRDefault="00521E63" w:rsidP="00521E63">
      <w:pPr>
        <w:tabs>
          <w:tab w:val="left" w:pos="5620"/>
        </w:tabs>
        <w:ind w:firstLine="540"/>
        <w:rPr>
          <w:szCs w:val="24"/>
          <w:lang w:val="sv-SE"/>
        </w:rPr>
      </w:pPr>
      <w:r w:rsidRPr="002F7EB0">
        <w:rPr>
          <w:szCs w:val="24"/>
          <w:lang w:val="sv-SE"/>
        </w:rPr>
        <w:t>B- Performans Bilgileri</w:t>
      </w:r>
    </w:p>
    <w:p w:rsidR="00521E63" w:rsidRPr="002F7EB0" w:rsidRDefault="00521E63" w:rsidP="00521E63">
      <w:pPr>
        <w:tabs>
          <w:tab w:val="left" w:pos="5620"/>
        </w:tabs>
        <w:ind w:firstLine="540"/>
        <w:rPr>
          <w:szCs w:val="24"/>
          <w:lang w:val="sv-SE"/>
        </w:rPr>
      </w:pPr>
      <w:r w:rsidRPr="002F7EB0">
        <w:rPr>
          <w:szCs w:val="24"/>
          <w:lang w:val="sv-SE"/>
        </w:rPr>
        <w:t xml:space="preserve">      1- Faaliyet ve Proje Bilgileri </w:t>
      </w:r>
    </w:p>
    <w:p w:rsidR="00521E63" w:rsidRPr="002F7EB0" w:rsidRDefault="00521E63" w:rsidP="00521E63">
      <w:pPr>
        <w:tabs>
          <w:tab w:val="left" w:pos="5620"/>
        </w:tabs>
        <w:ind w:firstLine="540"/>
        <w:rPr>
          <w:szCs w:val="24"/>
          <w:lang w:val="sv-SE"/>
        </w:rPr>
      </w:pPr>
      <w:r w:rsidRPr="002F7EB0">
        <w:rPr>
          <w:szCs w:val="24"/>
          <w:lang w:val="sv-SE"/>
        </w:rPr>
        <w:t xml:space="preserve">      2- Performans Sonuçları Tablosu </w:t>
      </w:r>
    </w:p>
    <w:p w:rsidR="00521E63" w:rsidRPr="002F7EB0" w:rsidRDefault="00521E63" w:rsidP="00521E63">
      <w:pPr>
        <w:tabs>
          <w:tab w:val="left" w:pos="5620"/>
        </w:tabs>
        <w:ind w:firstLine="540"/>
        <w:rPr>
          <w:szCs w:val="24"/>
          <w:lang w:val="sv-SE"/>
        </w:rPr>
      </w:pPr>
      <w:r w:rsidRPr="002F7EB0">
        <w:rPr>
          <w:szCs w:val="24"/>
          <w:lang w:val="sv-SE"/>
        </w:rPr>
        <w:t xml:space="preserve">      3- Performans Sonuçlarının Değerlendirilmesi      </w:t>
      </w:r>
    </w:p>
    <w:p w:rsidR="00521E63" w:rsidRPr="002F7EB0" w:rsidRDefault="00521E63" w:rsidP="00521E63">
      <w:pPr>
        <w:tabs>
          <w:tab w:val="left" w:pos="5620"/>
        </w:tabs>
        <w:ind w:firstLine="540"/>
        <w:rPr>
          <w:szCs w:val="24"/>
          <w:lang w:val="sv-SE"/>
        </w:rPr>
      </w:pPr>
      <w:r w:rsidRPr="002F7EB0">
        <w:rPr>
          <w:szCs w:val="24"/>
          <w:lang w:val="sv-SE"/>
        </w:rPr>
        <w:t xml:space="preserve">      4- Performans Bilgi Sisteminin Değerlendirilmesi</w:t>
      </w:r>
    </w:p>
    <w:p w:rsidR="00521E63" w:rsidRPr="002F7EB0" w:rsidRDefault="00521E63" w:rsidP="00521E63">
      <w:pPr>
        <w:tabs>
          <w:tab w:val="left" w:pos="5620"/>
        </w:tabs>
        <w:ind w:firstLine="540"/>
        <w:rPr>
          <w:szCs w:val="24"/>
          <w:lang w:val="sv-SE"/>
        </w:rPr>
      </w:pPr>
      <w:r w:rsidRPr="002F7EB0">
        <w:rPr>
          <w:szCs w:val="24"/>
          <w:lang w:val="sv-SE"/>
        </w:rPr>
        <w:t xml:space="preserve">      5- Diğer Hususlar</w:t>
      </w:r>
    </w:p>
    <w:p w:rsidR="00521E63" w:rsidRPr="002F7EB0" w:rsidRDefault="00521E63" w:rsidP="00521E63">
      <w:pPr>
        <w:tabs>
          <w:tab w:val="left" w:pos="5620"/>
        </w:tabs>
        <w:rPr>
          <w:szCs w:val="24"/>
          <w:lang w:val="sv-SE"/>
        </w:rPr>
      </w:pPr>
      <w:r w:rsidRPr="002F7EB0">
        <w:rPr>
          <w:szCs w:val="24"/>
          <w:lang w:val="sv-SE"/>
        </w:rPr>
        <w:t xml:space="preserve">IV- KURUMSAL KABİLİYET ve KAPASİTENİN DEĞERLENDİRİLMESİ </w:t>
      </w:r>
    </w:p>
    <w:p w:rsidR="00521E63" w:rsidRPr="002F7EB0" w:rsidRDefault="00521E63" w:rsidP="00521E63">
      <w:pPr>
        <w:tabs>
          <w:tab w:val="left" w:pos="5620"/>
        </w:tabs>
        <w:rPr>
          <w:szCs w:val="24"/>
          <w:lang w:val="sv-SE"/>
        </w:rPr>
      </w:pPr>
      <w:r w:rsidRPr="002F7EB0">
        <w:rPr>
          <w:szCs w:val="24"/>
          <w:lang w:val="sv-SE"/>
        </w:rPr>
        <w:t xml:space="preserve">           A- Üstünlükler </w:t>
      </w:r>
    </w:p>
    <w:p w:rsidR="00521E63" w:rsidRPr="002F7EB0" w:rsidRDefault="00521E63" w:rsidP="00521E63">
      <w:pPr>
        <w:tabs>
          <w:tab w:val="left" w:pos="5620"/>
        </w:tabs>
        <w:rPr>
          <w:szCs w:val="24"/>
          <w:lang w:val="sv-SE"/>
        </w:rPr>
      </w:pPr>
      <w:r w:rsidRPr="002F7EB0">
        <w:rPr>
          <w:szCs w:val="24"/>
          <w:lang w:val="sv-SE"/>
        </w:rPr>
        <w:t xml:space="preserve">           B-  Zayıflıklar</w:t>
      </w:r>
    </w:p>
    <w:p w:rsidR="00521E63" w:rsidRPr="002F7EB0" w:rsidRDefault="00521E63" w:rsidP="00521E63">
      <w:pPr>
        <w:tabs>
          <w:tab w:val="left" w:pos="5620"/>
        </w:tabs>
        <w:rPr>
          <w:szCs w:val="24"/>
          <w:lang w:val="sv-SE"/>
        </w:rPr>
      </w:pPr>
      <w:r w:rsidRPr="002F7EB0">
        <w:rPr>
          <w:szCs w:val="24"/>
          <w:lang w:val="sv-SE"/>
        </w:rPr>
        <w:t xml:space="preserve">           C- Değerlendirme</w:t>
      </w:r>
    </w:p>
    <w:p w:rsidR="00521E63" w:rsidRPr="002F7EB0" w:rsidRDefault="00521E63" w:rsidP="00521E63">
      <w:pPr>
        <w:tabs>
          <w:tab w:val="left" w:pos="5620"/>
        </w:tabs>
        <w:rPr>
          <w:szCs w:val="24"/>
          <w:lang w:val="sv-SE"/>
        </w:rPr>
      </w:pPr>
      <w:r w:rsidRPr="002F7EB0">
        <w:rPr>
          <w:szCs w:val="24"/>
          <w:lang w:val="sv-SE"/>
        </w:rPr>
        <w:t>V- ÖNERİ VE TEDBİRLER</w:t>
      </w:r>
    </w:p>
    <w:p w:rsidR="00521E63" w:rsidRPr="002F7EB0" w:rsidRDefault="00521E63" w:rsidP="00521E63">
      <w:pPr>
        <w:tabs>
          <w:tab w:val="left" w:pos="5620"/>
        </w:tabs>
        <w:rPr>
          <w:szCs w:val="24"/>
          <w:lang w:val="sv-SE"/>
        </w:rPr>
      </w:pPr>
      <w:r w:rsidRPr="002F7EB0">
        <w:rPr>
          <w:szCs w:val="24"/>
          <w:lang w:val="sv-SE"/>
        </w:rPr>
        <w:t>EKLER</w:t>
      </w: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521E63" w:rsidRPr="002F7EB0" w:rsidRDefault="00521E63" w:rsidP="00521E63">
      <w:pPr>
        <w:rPr>
          <w:szCs w:val="24"/>
          <w:lang w:val="sv-SE"/>
        </w:rPr>
      </w:pPr>
    </w:p>
    <w:p w:rsidR="00EB4C30" w:rsidRPr="002F7EB0" w:rsidRDefault="00EB4C30" w:rsidP="00521E63">
      <w:pPr>
        <w:rPr>
          <w:szCs w:val="24"/>
          <w:lang w:val="sv-SE"/>
        </w:rPr>
      </w:pPr>
    </w:p>
    <w:p w:rsidR="00521E63" w:rsidRPr="002F7EB0" w:rsidRDefault="00521E63" w:rsidP="00521E63">
      <w:pPr>
        <w:tabs>
          <w:tab w:val="left" w:pos="5620"/>
        </w:tabs>
        <w:rPr>
          <w:b/>
          <w:szCs w:val="24"/>
          <w:lang w:val="tr-TR"/>
        </w:rPr>
      </w:pPr>
      <w:r w:rsidRPr="002F7EB0">
        <w:rPr>
          <w:b/>
          <w:szCs w:val="24"/>
          <w:lang w:val="tr-TR"/>
        </w:rPr>
        <w:t>I- GENEL BİLGİLER</w:t>
      </w:r>
    </w:p>
    <w:p w:rsidR="00521E63" w:rsidRPr="002F7EB0" w:rsidRDefault="00521E63" w:rsidP="00521E63">
      <w:pPr>
        <w:tabs>
          <w:tab w:val="left" w:pos="5620"/>
        </w:tabs>
        <w:ind w:firstLine="540"/>
        <w:rPr>
          <w:b/>
          <w:szCs w:val="24"/>
          <w:lang w:val="tr-TR"/>
        </w:rPr>
      </w:pPr>
    </w:p>
    <w:p w:rsidR="00521E63" w:rsidRPr="002F7EB0" w:rsidRDefault="00521E63" w:rsidP="00F251EB">
      <w:pPr>
        <w:numPr>
          <w:ilvl w:val="0"/>
          <w:numId w:val="1"/>
        </w:numPr>
        <w:tabs>
          <w:tab w:val="left" w:pos="5620"/>
        </w:tabs>
        <w:spacing w:before="120"/>
        <w:rPr>
          <w:b/>
          <w:szCs w:val="24"/>
          <w:lang w:val="tr-TR"/>
        </w:rPr>
      </w:pPr>
      <w:r w:rsidRPr="002F7EB0">
        <w:rPr>
          <w:b/>
          <w:szCs w:val="24"/>
          <w:lang w:val="tr-TR"/>
        </w:rPr>
        <w:t>Misyon ve Vizyon</w:t>
      </w:r>
    </w:p>
    <w:p w:rsidR="001F41FB" w:rsidRPr="002F7EB0" w:rsidRDefault="00521E63" w:rsidP="00F251EB">
      <w:pPr>
        <w:tabs>
          <w:tab w:val="left" w:pos="5620"/>
        </w:tabs>
        <w:spacing w:before="120"/>
        <w:ind w:left="540"/>
        <w:rPr>
          <w:szCs w:val="24"/>
          <w:lang w:val="tr-TR"/>
        </w:rPr>
      </w:pPr>
      <w:r w:rsidRPr="002F7EB0">
        <w:rPr>
          <w:szCs w:val="24"/>
          <w:lang w:val="tr-TR"/>
        </w:rPr>
        <w:t>Misyonumuz;</w:t>
      </w:r>
    </w:p>
    <w:p w:rsidR="00521E63" w:rsidRPr="002F7EB0" w:rsidRDefault="00797024" w:rsidP="00F251EB">
      <w:pPr>
        <w:spacing w:before="120"/>
        <w:ind w:firstLine="540"/>
        <w:rPr>
          <w:i/>
          <w:iCs/>
          <w:szCs w:val="24"/>
          <w:lang w:val="tr-TR"/>
        </w:rPr>
      </w:pPr>
      <w:r w:rsidRPr="002F7EB0">
        <w:rPr>
          <w:i/>
          <w:iCs/>
          <w:szCs w:val="24"/>
          <w:lang w:val="tr-TR"/>
        </w:rPr>
        <w:tab/>
      </w:r>
      <w:r w:rsidR="00F251EB" w:rsidRPr="002F7EB0">
        <w:rPr>
          <w:i/>
          <w:iCs/>
          <w:szCs w:val="24"/>
          <w:lang w:val="tr-TR"/>
        </w:rPr>
        <w:t xml:space="preserve">Üniversitemiz öğretim elemanı ve öğrencilerinin eğitim, öğretim faaliyetlerini desteklemek, basılı ve elektronik ortamda üretilen bilgileri, bilişim teknolojileri aracılığı ile kullanıcılarına mesleki etik değerleri gözeterek ulaştırmak ve Üniversite kütüphaneleri arasında işbirliği çalışmalarını gerçekleştirmektir. </w:t>
      </w:r>
      <w:r w:rsidR="001F41FB" w:rsidRPr="002F7EB0">
        <w:rPr>
          <w:b/>
          <w:bCs/>
          <w:i/>
          <w:iCs/>
          <w:szCs w:val="24"/>
          <w:lang w:val="tr-TR"/>
        </w:rPr>
        <w:t xml:space="preserve">    </w:t>
      </w:r>
    </w:p>
    <w:p w:rsidR="00521E63" w:rsidRPr="002F7EB0" w:rsidRDefault="00521E63" w:rsidP="00F251EB">
      <w:pPr>
        <w:spacing w:before="120"/>
        <w:jc w:val="both"/>
        <w:rPr>
          <w:i/>
          <w:iCs/>
          <w:szCs w:val="24"/>
          <w:lang w:val="tr-TR"/>
        </w:rPr>
      </w:pPr>
      <w:r w:rsidRPr="002F7EB0">
        <w:rPr>
          <w:i/>
          <w:iCs/>
          <w:szCs w:val="24"/>
          <w:lang w:val="tr-TR"/>
        </w:rPr>
        <w:t xml:space="preserve">          Vizyonumuz;</w:t>
      </w:r>
    </w:p>
    <w:p w:rsidR="00F251EB" w:rsidRPr="002F7EB0" w:rsidRDefault="00797024" w:rsidP="00F251EB">
      <w:pPr>
        <w:spacing w:before="120"/>
        <w:jc w:val="both"/>
        <w:rPr>
          <w:i/>
          <w:szCs w:val="24"/>
          <w:lang w:val="tr-TR"/>
        </w:rPr>
      </w:pPr>
      <w:r w:rsidRPr="002F7EB0">
        <w:rPr>
          <w:i/>
          <w:iCs/>
          <w:szCs w:val="24"/>
          <w:lang w:val="tr-TR"/>
        </w:rPr>
        <w:tab/>
      </w:r>
      <w:r w:rsidR="00F251EB" w:rsidRPr="002F7EB0">
        <w:rPr>
          <w:i/>
          <w:iCs/>
          <w:szCs w:val="24"/>
          <w:lang w:val="tr-TR"/>
        </w:rPr>
        <w:t xml:space="preserve">Gümüşhane Üniversitesinin eğitim ve araştırma programlarının gereksinimleri doğrultusunda bilgiyi, hizmet verdiği kitleye bilgisayar ve ağ teknolojilerini kullanarak hızlı ve ekonomik bir ortamda </w:t>
      </w:r>
      <w:r w:rsidR="00F251EB" w:rsidRPr="002F7EB0">
        <w:rPr>
          <w:i/>
          <w:szCs w:val="24"/>
          <w:lang w:val="tr-TR"/>
        </w:rPr>
        <w:t>zaman ve mekândan bağımsız olarak sunan, mesleki daya</w:t>
      </w:r>
      <w:r w:rsidRPr="002F7EB0">
        <w:rPr>
          <w:i/>
          <w:szCs w:val="24"/>
          <w:lang w:val="tr-TR"/>
        </w:rPr>
        <w:t xml:space="preserve">nışma ve işbirliğine dayalı, </w:t>
      </w:r>
      <w:r w:rsidR="00F251EB" w:rsidRPr="002F7EB0">
        <w:rPr>
          <w:i/>
          <w:szCs w:val="24"/>
          <w:lang w:val="tr-TR"/>
        </w:rPr>
        <w:t xml:space="preserve">gelişmeleri yakından takip eden modern bir bilgi ve belge merkezi olmaktır. </w:t>
      </w:r>
    </w:p>
    <w:p w:rsidR="00521E63" w:rsidRPr="002F7EB0" w:rsidRDefault="00521E63" w:rsidP="00F251EB">
      <w:pPr>
        <w:numPr>
          <w:ilvl w:val="0"/>
          <w:numId w:val="1"/>
        </w:numPr>
        <w:tabs>
          <w:tab w:val="left" w:pos="5620"/>
        </w:tabs>
        <w:spacing w:before="120"/>
        <w:rPr>
          <w:b/>
          <w:szCs w:val="24"/>
          <w:lang w:val="tr-TR"/>
        </w:rPr>
      </w:pPr>
      <w:r w:rsidRPr="002F7EB0">
        <w:rPr>
          <w:b/>
          <w:szCs w:val="24"/>
          <w:lang w:val="tr-TR"/>
        </w:rPr>
        <w:t>Yetki, Görev ve Sorumluluklar</w:t>
      </w:r>
    </w:p>
    <w:p w:rsidR="00521E63" w:rsidRPr="002F7EB0" w:rsidRDefault="00F251EB" w:rsidP="00F251EB">
      <w:pPr>
        <w:spacing w:before="120"/>
        <w:rPr>
          <w:b/>
          <w:iCs/>
          <w:szCs w:val="24"/>
          <w:lang w:val="tr-TR"/>
        </w:rPr>
      </w:pPr>
      <w:r w:rsidRPr="002F7EB0">
        <w:rPr>
          <w:b/>
          <w:iCs/>
          <w:szCs w:val="24"/>
          <w:lang w:val="tr-TR"/>
        </w:rPr>
        <w:tab/>
      </w:r>
      <w:r w:rsidR="00521E63" w:rsidRPr="002F7EB0">
        <w:rPr>
          <w:b/>
          <w:iCs/>
          <w:szCs w:val="24"/>
          <w:lang w:val="tr-TR"/>
        </w:rPr>
        <w:t>İdari Yetki Görev ve Sorumluluklar</w:t>
      </w:r>
    </w:p>
    <w:p w:rsidR="005210D8" w:rsidRPr="002F7EB0" w:rsidRDefault="00F251EB" w:rsidP="00F251EB">
      <w:pPr>
        <w:tabs>
          <w:tab w:val="left" w:pos="709"/>
        </w:tabs>
        <w:spacing w:before="120"/>
        <w:rPr>
          <w:i/>
          <w:iCs/>
          <w:szCs w:val="24"/>
          <w:lang w:val="tr-TR"/>
        </w:rPr>
      </w:pPr>
      <w:r w:rsidRPr="002F7EB0">
        <w:rPr>
          <w:i/>
          <w:iCs/>
          <w:szCs w:val="24"/>
          <w:lang w:val="tr-TR"/>
        </w:rPr>
        <w:tab/>
      </w:r>
      <w:r w:rsidR="005210D8" w:rsidRPr="002F7EB0">
        <w:rPr>
          <w:i/>
          <w:iCs/>
          <w:szCs w:val="24"/>
          <w:lang w:val="tr-TR"/>
        </w:rPr>
        <w:t>Tüm kütüphane materyalinin künyesi belirlenerek kataloglanması, konu tespitinin yapılarak LC sınıflama sistemine göre raftaki yerinin belirlenmesi işlemlerini yapmak,</w:t>
      </w:r>
    </w:p>
    <w:p w:rsidR="005210D8" w:rsidRPr="002F7EB0" w:rsidRDefault="005210D8" w:rsidP="00F251EB">
      <w:pPr>
        <w:tabs>
          <w:tab w:val="left" w:pos="709"/>
        </w:tabs>
        <w:spacing w:before="120"/>
        <w:rPr>
          <w:i/>
          <w:iCs/>
          <w:szCs w:val="24"/>
          <w:lang w:val="tr-TR"/>
        </w:rPr>
      </w:pPr>
      <w:r w:rsidRPr="002F7EB0">
        <w:rPr>
          <w:i/>
          <w:iCs/>
          <w:szCs w:val="24"/>
          <w:lang w:val="tr-TR"/>
        </w:rPr>
        <w:tab/>
        <w:t>Künyelenen kitapların kütüphane otomasyon programına girilerek ödünç kartı ve sırt etiketlerinin üretilmesi, kütüphaneye ait kaşe ile kaşelenmesi işlemlerini yapmak,</w:t>
      </w:r>
    </w:p>
    <w:p w:rsidR="005210D8" w:rsidRPr="002F7EB0" w:rsidRDefault="005210D8" w:rsidP="00F251EB">
      <w:pPr>
        <w:tabs>
          <w:tab w:val="left" w:pos="709"/>
        </w:tabs>
        <w:spacing w:before="120"/>
        <w:rPr>
          <w:i/>
          <w:iCs/>
          <w:szCs w:val="24"/>
          <w:lang w:val="tr-TR"/>
        </w:rPr>
      </w:pPr>
      <w:r w:rsidRPr="002F7EB0">
        <w:rPr>
          <w:i/>
          <w:iCs/>
          <w:szCs w:val="24"/>
          <w:lang w:val="tr-TR"/>
        </w:rPr>
        <w:tab/>
        <w:t>Yıpranan kitapların kayıtlarını tutarak cilde göndermek,</w:t>
      </w:r>
    </w:p>
    <w:p w:rsidR="005210D8" w:rsidRPr="002F7EB0" w:rsidRDefault="005210D8" w:rsidP="00F251EB">
      <w:pPr>
        <w:tabs>
          <w:tab w:val="left" w:pos="709"/>
        </w:tabs>
        <w:spacing w:before="120"/>
        <w:rPr>
          <w:i/>
          <w:iCs/>
          <w:szCs w:val="24"/>
          <w:lang w:val="tr-TR"/>
        </w:rPr>
      </w:pPr>
      <w:r w:rsidRPr="002F7EB0">
        <w:rPr>
          <w:i/>
          <w:iCs/>
          <w:szCs w:val="24"/>
          <w:lang w:val="tr-TR"/>
        </w:rPr>
        <w:tab/>
        <w:t>Ödünç verme hizmetini gerçekleştirmek,</w:t>
      </w:r>
    </w:p>
    <w:p w:rsidR="005210D8" w:rsidRPr="002F7EB0" w:rsidRDefault="005210D8" w:rsidP="00F251EB">
      <w:pPr>
        <w:tabs>
          <w:tab w:val="left" w:pos="709"/>
        </w:tabs>
        <w:spacing w:before="120"/>
        <w:rPr>
          <w:i/>
          <w:iCs/>
          <w:szCs w:val="24"/>
          <w:lang w:val="tr-TR"/>
        </w:rPr>
      </w:pPr>
      <w:r w:rsidRPr="002F7EB0">
        <w:rPr>
          <w:i/>
          <w:iCs/>
          <w:szCs w:val="24"/>
          <w:lang w:val="tr-TR"/>
        </w:rPr>
        <w:tab/>
        <w:t>Sayısal ortamda katalog tarama sistemiyle istenen konudaki kitaplara kolay erişimi sağlamak ve veritabanıyla elektronik kaynaklara erişimi sağlamak,</w:t>
      </w:r>
    </w:p>
    <w:p w:rsidR="005210D8" w:rsidRPr="002F7EB0" w:rsidRDefault="005210D8" w:rsidP="00F251EB">
      <w:pPr>
        <w:tabs>
          <w:tab w:val="left" w:pos="709"/>
        </w:tabs>
        <w:rPr>
          <w:i/>
          <w:iCs/>
          <w:szCs w:val="24"/>
          <w:lang w:val="tr-TR"/>
        </w:rPr>
      </w:pPr>
      <w:r w:rsidRPr="002F7EB0">
        <w:rPr>
          <w:i/>
          <w:iCs/>
          <w:szCs w:val="24"/>
          <w:lang w:val="tr-TR"/>
        </w:rPr>
        <w:tab/>
        <w:t>Öğrencilere kütüphane kullanımı konusunda detaylı eğitim programı uygulanarak kütüphaneyi tanıtıcı oryantasyon turları düzenlemek,</w:t>
      </w:r>
    </w:p>
    <w:p w:rsidR="005210D8" w:rsidRPr="002F7EB0" w:rsidRDefault="005210D8" w:rsidP="00F251EB">
      <w:pPr>
        <w:tabs>
          <w:tab w:val="left" w:pos="709"/>
        </w:tabs>
        <w:rPr>
          <w:i/>
          <w:iCs/>
          <w:szCs w:val="24"/>
          <w:lang w:val="tr-TR"/>
        </w:rPr>
      </w:pPr>
      <w:r w:rsidRPr="002F7EB0">
        <w:rPr>
          <w:i/>
          <w:iCs/>
          <w:szCs w:val="24"/>
          <w:lang w:val="tr-TR"/>
        </w:rPr>
        <w:tab/>
        <w:t>Okuma salonumuzda okuyuculara ücretsiz internet hizmeti sunmak,</w:t>
      </w:r>
    </w:p>
    <w:p w:rsidR="005210D8" w:rsidRPr="002F7EB0" w:rsidRDefault="005210D8" w:rsidP="00F251EB">
      <w:pPr>
        <w:tabs>
          <w:tab w:val="left" w:pos="709"/>
        </w:tabs>
        <w:rPr>
          <w:i/>
          <w:iCs/>
          <w:szCs w:val="24"/>
          <w:lang w:val="tr-TR"/>
        </w:rPr>
      </w:pPr>
      <w:r w:rsidRPr="002F7EB0">
        <w:rPr>
          <w:i/>
          <w:iCs/>
          <w:szCs w:val="24"/>
          <w:lang w:val="tr-TR"/>
        </w:rPr>
        <w:tab/>
        <w:t>Süreli yayınlar bölümünde güncel dergi ve bilimsel yayınları okuyucuların hizmetine sunmak,</w:t>
      </w:r>
    </w:p>
    <w:p w:rsidR="005210D8" w:rsidRPr="002F7EB0" w:rsidRDefault="005210D8" w:rsidP="00F251EB">
      <w:pPr>
        <w:tabs>
          <w:tab w:val="left" w:pos="709"/>
        </w:tabs>
        <w:rPr>
          <w:i/>
          <w:iCs/>
          <w:szCs w:val="24"/>
          <w:lang w:val="tr-TR"/>
        </w:rPr>
      </w:pPr>
      <w:r w:rsidRPr="002F7EB0">
        <w:rPr>
          <w:i/>
          <w:iCs/>
          <w:szCs w:val="24"/>
          <w:lang w:val="tr-TR"/>
        </w:rPr>
        <w:tab/>
        <w:t>Kütüphanede iş akışı ve işleyişini planlayarak denetleme ve çözümleme yöntemleri geliştirmek,</w:t>
      </w:r>
    </w:p>
    <w:p w:rsidR="005210D8" w:rsidRPr="002F7EB0" w:rsidRDefault="005210D8" w:rsidP="00F251EB">
      <w:pPr>
        <w:tabs>
          <w:tab w:val="left" w:pos="709"/>
        </w:tabs>
        <w:rPr>
          <w:i/>
          <w:iCs/>
          <w:szCs w:val="24"/>
          <w:lang w:val="tr-TR"/>
        </w:rPr>
      </w:pPr>
      <w:r w:rsidRPr="002F7EB0">
        <w:rPr>
          <w:i/>
          <w:iCs/>
          <w:szCs w:val="24"/>
          <w:lang w:val="tr-TR"/>
        </w:rPr>
        <w:tab/>
        <w:t>Satın alınacak materyalin ön hazırlıklarını yapmak ve harcamaları planlamak,</w:t>
      </w:r>
    </w:p>
    <w:p w:rsidR="005210D8" w:rsidRPr="002F7EB0" w:rsidRDefault="005210D8" w:rsidP="00F251EB">
      <w:pPr>
        <w:tabs>
          <w:tab w:val="left" w:pos="709"/>
        </w:tabs>
        <w:rPr>
          <w:i/>
          <w:iCs/>
          <w:szCs w:val="24"/>
          <w:lang w:val="tr-TR"/>
        </w:rPr>
      </w:pPr>
      <w:r w:rsidRPr="002F7EB0">
        <w:rPr>
          <w:i/>
          <w:iCs/>
          <w:szCs w:val="24"/>
          <w:lang w:val="tr-TR"/>
        </w:rPr>
        <w:tab/>
        <w:t xml:space="preserve">Kütüphane komisyonunun çalışmalarını organize etmek, </w:t>
      </w:r>
    </w:p>
    <w:p w:rsidR="005210D8" w:rsidRPr="002F7EB0" w:rsidRDefault="005210D8" w:rsidP="00F251EB">
      <w:pPr>
        <w:tabs>
          <w:tab w:val="left" w:pos="709"/>
        </w:tabs>
        <w:rPr>
          <w:i/>
          <w:iCs/>
          <w:szCs w:val="24"/>
          <w:lang w:val="tr-TR"/>
        </w:rPr>
      </w:pPr>
      <w:r w:rsidRPr="002F7EB0">
        <w:rPr>
          <w:i/>
          <w:iCs/>
          <w:szCs w:val="24"/>
          <w:lang w:val="tr-TR"/>
        </w:rPr>
        <w:t xml:space="preserve"> </w:t>
      </w:r>
      <w:r w:rsidRPr="002F7EB0">
        <w:rPr>
          <w:i/>
          <w:iCs/>
          <w:szCs w:val="24"/>
          <w:lang w:val="tr-TR"/>
        </w:rPr>
        <w:tab/>
        <w:t xml:space="preserve">Kütüphane ile ilgili duyuruları yapmak, </w:t>
      </w:r>
    </w:p>
    <w:p w:rsidR="005210D8" w:rsidRPr="002F7EB0" w:rsidRDefault="005210D8" w:rsidP="00F251EB">
      <w:pPr>
        <w:tabs>
          <w:tab w:val="left" w:pos="709"/>
        </w:tabs>
        <w:rPr>
          <w:i/>
          <w:iCs/>
          <w:szCs w:val="24"/>
          <w:lang w:val="tr-TR"/>
        </w:rPr>
      </w:pPr>
      <w:r w:rsidRPr="002F7EB0">
        <w:rPr>
          <w:i/>
          <w:iCs/>
          <w:szCs w:val="24"/>
          <w:lang w:val="tr-TR"/>
        </w:rPr>
        <w:tab/>
        <w:t>Kütüphanenin diğer kütüphanelerle olan ilişkisinin sağlanması ve mesleki toplantılara katılımı sağlamak,</w:t>
      </w:r>
    </w:p>
    <w:p w:rsidR="005210D8" w:rsidRPr="002F7EB0" w:rsidRDefault="005210D8" w:rsidP="00F251EB">
      <w:pPr>
        <w:tabs>
          <w:tab w:val="left" w:pos="709"/>
        </w:tabs>
        <w:rPr>
          <w:i/>
          <w:iCs/>
          <w:szCs w:val="24"/>
          <w:lang w:val="tr-TR"/>
        </w:rPr>
      </w:pPr>
      <w:r w:rsidRPr="002F7EB0">
        <w:rPr>
          <w:i/>
          <w:iCs/>
          <w:szCs w:val="24"/>
          <w:lang w:val="tr-TR"/>
        </w:rPr>
        <w:tab/>
        <w:t xml:space="preserve">Kütüphane ile ilgili istatistik ve raporların hazırlanması işlemlerini yürütmek, </w:t>
      </w:r>
    </w:p>
    <w:p w:rsidR="005210D8" w:rsidRPr="002F7EB0" w:rsidRDefault="005210D8" w:rsidP="00F251EB">
      <w:pPr>
        <w:tabs>
          <w:tab w:val="left" w:pos="709"/>
        </w:tabs>
        <w:ind w:firstLine="709"/>
        <w:rPr>
          <w:b/>
          <w:iCs/>
          <w:szCs w:val="24"/>
          <w:lang w:val="tr-TR"/>
        </w:rPr>
      </w:pPr>
      <w:r w:rsidRPr="002F7EB0">
        <w:rPr>
          <w:i/>
          <w:iCs/>
          <w:szCs w:val="24"/>
          <w:lang w:val="tr-TR"/>
        </w:rPr>
        <w:t>Görev alanı ile ilgili Rektörlük tarafından verilen diğer görevleri yürütmek.</w:t>
      </w:r>
    </w:p>
    <w:p w:rsidR="00521E63" w:rsidRPr="002F7EB0" w:rsidRDefault="00521E63" w:rsidP="00521E63">
      <w:pPr>
        <w:jc w:val="center"/>
        <w:rPr>
          <w:b/>
          <w:iCs/>
          <w:color w:val="0000FF"/>
          <w:szCs w:val="24"/>
          <w:lang w:val="tr-TR"/>
        </w:rPr>
      </w:pPr>
    </w:p>
    <w:p w:rsidR="00521E63" w:rsidRPr="002F7EB0" w:rsidRDefault="00F251EB" w:rsidP="00F251EB">
      <w:pPr>
        <w:rPr>
          <w:b/>
          <w:iCs/>
          <w:szCs w:val="24"/>
          <w:lang w:val="tr-TR"/>
        </w:rPr>
      </w:pPr>
      <w:r w:rsidRPr="002F7EB0">
        <w:rPr>
          <w:b/>
          <w:iCs/>
          <w:szCs w:val="24"/>
          <w:lang w:val="tr-TR"/>
        </w:rPr>
        <w:tab/>
      </w:r>
      <w:r w:rsidR="00521E63" w:rsidRPr="002F7EB0">
        <w:rPr>
          <w:b/>
          <w:iCs/>
          <w:szCs w:val="24"/>
          <w:lang w:val="tr-TR"/>
        </w:rPr>
        <w:t>Mali Yetki Görev ve Sorumluluklar</w:t>
      </w:r>
    </w:p>
    <w:p w:rsidR="00E150D8" w:rsidRPr="002F7EB0" w:rsidRDefault="00F251EB" w:rsidP="00F251EB">
      <w:pPr>
        <w:tabs>
          <w:tab w:val="left" w:pos="709"/>
        </w:tabs>
        <w:rPr>
          <w:b/>
          <w:szCs w:val="24"/>
          <w:lang w:val="tr-TR"/>
        </w:rPr>
      </w:pPr>
      <w:r w:rsidRPr="002F7EB0">
        <w:rPr>
          <w:i/>
          <w:iCs/>
          <w:szCs w:val="24"/>
          <w:lang w:val="tr-TR"/>
        </w:rPr>
        <w:tab/>
      </w:r>
      <w:r w:rsidR="00E150D8" w:rsidRPr="002F7EB0">
        <w:rPr>
          <w:i/>
          <w:iCs/>
          <w:szCs w:val="24"/>
          <w:lang w:val="tr-TR"/>
        </w:rPr>
        <w:t xml:space="preserve">Kütüphane hizmetlerine ilişkin </w:t>
      </w:r>
      <w:r w:rsidR="005210D8" w:rsidRPr="002F7EB0">
        <w:rPr>
          <w:i/>
          <w:iCs/>
          <w:szCs w:val="24"/>
          <w:lang w:val="tr-TR"/>
        </w:rPr>
        <w:t>tüm harcama ve ödeme işlemlerini tahakkuk ettirmek ve gerçekleştirmek.</w:t>
      </w:r>
    </w:p>
    <w:p w:rsidR="00521E63" w:rsidRPr="002F7EB0" w:rsidRDefault="00521E63" w:rsidP="00521E63">
      <w:pPr>
        <w:jc w:val="center"/>
        <w:rPr>
          <w:b/>
          <w:iCs/>
          <w:color w:val="0000FF"/>
          <w:szCs w:val="24"/>
          <w:lang w:val="tr-TR"/>
        </w:rPr>
      </w:pPr>
    </w:p>
    <w:p w:rsidR="00521E63" w:rsidRPr="002F7EB0" w:rsidRDefault="00521E63" w:rsidP="00521E63">
      <w:pPr>
        <w:jc w:val="center"/>
        <w:rPr>
          <w:b/>
          <w:iCs/>
          <w:color w:val="0000FF"/>
          <w:szCs w:val="24"/>
          <w:lang w:val="tr-TR"/>
        </w:rPr>
      </w:pPr>
    </w:p>
    <w:p w:rsidR="00521E63" w:rsidRPr="002F7EB0" w:rsidRDefault="00521E63" w:rsidP="00521E63">
      <w:pPr>
        <w:jc w:val="center"/>
        <w:rPr>
          <w:szCs w:val="24"/>
          <w:lang w:val="tr-TR"/>
        </w:rPr>
      </w:pPr>
      <w:r w:rsidRPr="002F7EB0">
        <w:rPr>
          <w:b/>
          <w:iCs/>
          <w:szCs w:val="24"/>
          <w:lang w:val="tr-TR"/>
        </w:rPr>
        <w:t>Mali Yetkililer</w:t>
      </w:r>
    </w:p>
    <w:tbl>
      <w:tblPr>
        <w:tblpPr w:leftFromText="141" w:rightFromText="141" w:vertAnchor="text" w:horzAnchor="margin" w:tblpX="352" w:tblpY="8"/>
        <w:tblW w:w="9610" w:type="dxa"/>
        <w:tblCellMar>
          <w:left w:w="70" w:type="dxa"/>
          <w:right w:w="70" w:type="dxa"/>
        </w:tblCellMar>
        <w:tblLook w:val="0000"/>
      </w:tblPr>
      <w:tblGrid>
        <w:gridCol w:w="3310"/>
        <w:gridCol w:w="2880"/>
        <w:gridCol w:w="3420"/>
      </w:tblGrid>
      <w:tr w:rsidR="00521E63" w:rsidRPr="002F7EB0" w:rsidTr="00F251EB">
        <w:trPr>
          <w:trHeight w:val="227"/>
        </w:trPr>
        <w:tc>
          <w:tcPr>
            <w:tcW w:w="3310" w:type="dxa"/>
            <w:tcBorders>
              <w:top w:val="single" w:sz="4" w:space="0" w:color="auto"/>
              <w:left w:val="nil"/>
              <w:bottom w:val="single" w:sz="4" w:space="0" w:color="auto"/>
              <w:right w:val="nil"/>
            </w:tcBorders>
            <w:shd w:val="clear" w:color="auto" w:fill="auto"/>
            <w:noWrap/>
            <w:vAlign w:val="bottom"/>
          </w:tcPr>
          <w:p w:rsidR="00521E63" w:rsidRPr="002F7EB0" w:rsidRDefault="00521E63" w:rsidP="00F251EB">
            <w:pPr>
              <w:rPr>
                <w:rFonts w:eastAsia="Arial Unicode MS"/>
                <w:b/>
                <w:szCs w:val="24"/>
              </w:rPr>
            </w:pPr>
            <w:r w:rsidRPr="002F7EB0">
              <w:rPr>
                <w:rFonts w:eastAsia="Arial Unicode MS"/>
                <w:b/>
                <w:szCs w:val="24"/>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1E63" w:rsidRPr="002F7EB0" w:rsidRDefault="00521E63" w:rsidP="00F251EB">
            <w:pPr>
              <w:rPr>
                <w:rFonts w:eastAsia="Arial Unicode MS"/>
                <w:b/>
                <w:szCs w:val="24"/>
              </w:rPr>
            </w:pPr>
            <w:r w:rsidRPr="002F7EB0">
              <w:rPr>
                <w:rFonts w:eastAsia="Arial Unicode MS"/>
                <w:b/>
                <w:szCs w:val="24"/>
              </w:rPr>
              <w:t>Gerçekleştirme görevlisi</w:t>
            </w:r>
          </w:p>
        </w:tc>
        <w:tc>
          <w:tcPr>
            <w:tcW w:w="3420" w:type="dxa"/>
            <w:tcBorders>
              <w:top w:val="single" w:sz="4" w:space="0" w:color="auto"/>
              <w:left w:val="single" w:sz="4" w:space="0" w:color="auto"/>
              <w:bottom w:val="single" w:sz="4" w:space="0" w:color="auto"/>
              <w:right w:val="single" w:sz="4" w:space="0" w:color="auto"/>
            </w:tcBorders>
          </w:tcPr>
          <w:p w:rsidR="00521E63" w:rsidRPr="002F7EB0" w:rsidRDefault="00521E63" w:rsidP="00F251EB">
            <w:pPr>
              <w:rPr>
                <w:rFonts w:eastAsia="Arial Unicode MS"/>
                <w:b/>
                <w:szCs w:val="24"/>
              </w:rPr>
            </w:pPr>
            <w:r w:rsidRPr="002F7EB0">
              <w:rPr>
                <w:rFonts w:eastAsia="Arial Unicode MS"/>
                <w:b/>
                <w:szCs w:val="24"/>
              </w:rPr>
              <w:t>Taşınır Kayıt Ve Kontrol Yetkilisi</w:t>
            </w:r>
          </w:p>
        </w:tc>
      </w:tr>
      <w:tr w:rsidR="00521E63" w:rsidRPr="002F7EB0" w:rsidTr="00F251EB">
        <w:trPr>
          <w:trHeight w:val="227"/>
        </w:trPr>
        <w:tc>
          <w:tcPr>
            <w:tcW w:w="3310" w:type="dxa"/>
            <w:tcBorders>
              <w:top w:val="nil"/>
              <w:left w:val="nil"/>
              <w:bottom w:val="single" w:sz="4" w:space="0" w:color="auto"/>
              <w:right w:val="nil"/>
            </w:tcBorders>
            <w:shd w:val="clear" w:color="auto" w:fill="auto"/>
            <w:noWrap/>
            <w:vAlign w:val="bottom"/>
          </w:tcPr>
          <w:p w:rsidR="00521E63" w:rsidRPr="002F7EB0" w:rsidRDefault="00DD28EB" w:rsidP="00F251EB">
            <w:pPr>
              <w:rPr>
                <w:rFonts w:eastAsia="Arial Unicode MS"/>
                <w:szCs w:val="24"/>
              </w:rPr>
            </w:pPr>
            <w:r w:rsidRPr="002F7EB0">
              <w:rPr>
                <w:rFonts w:eastAsia="Arial Unicode MS"/>
                <w:szCs w:val="24"/>
              </w:rPr>
              <w:t>Zeki KAYA</w:t>
            </w: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521E63" w:rsidRPr="002F7EB0" w:rsidRDefault="00DD28EB" w:rsidP="00F251EB">
            <w:pPr>
              <w:rPr>
                <w:rFonts w:eastAsia="Arial Unicode MS"/>
                <w:szCs w:val="24"/>
              </w:rPr>
            </w:pPr>
            <w:r w:rsidRPr="002F7EB0">
              <w:rPr>
                <w:rFonts w:eastAsia="Arial Unicode MS"/>
                <w:szCs w:val="24"/>
              </w:rPr>
              <w:t>Dursun YÜCEL</w:t>
            </w:r>
          </w:p>
        </w:tc>
        <w:tc>
          <w:tcPr>
            <w:tcW w:w="3420" w:type="dxa"/>
            <w:tcBorders>
              <w:top w:val="nil"/>
              <w:left w:val="single" w:sz="4" w:space="0" w:color="auto"/>
              <w:bottom w:val="single" w:sz="4" w:space="0" w:color="auto"/>
              <w:right w:val="single" w:sz="4" w:space="0" w:color="auto"/>
            </w:tcBorders>
          </w:tcPr>
          <w:p w:rsidR="00521E63" w:rsidRPr="002F7EB0" w:rsidRDefault="00DD28EB" w:rsidP="00F251EB">
            <w:pPr>
              <w:rPr>
                <w:rFonts w:eastAsia="Arial Unicode MS"/>
                <w:szCs w:val="24"/>
              </w:rPr>
            </w:pPr>
            <w:r w:rsidRPr="002F7EB0">
              <w:rPr>
                <w:rFonts w:eastAsia="Arial Unicode MS"/>
                <w:szCs w:val="24"/>
              </w:rPr>
              <w:t>Cengiz AKSAN</w:t>
            </w:r>
          </w:p>
        </w:tc>
      </w:tr>
    </w:tbl>
    <w:p w:rsidR="00521E63" w:rsidRPr="002F7EB0" w:rsidRDefault="00521E63" w:rsidP="00521E63">
      <w:pPr>
        <w:tabs>
          <w:tab w:val="left" w:pos="5620"/>
        </w:tabs>
        <w:rPr>
          <w:b/>
          <w:szCs w:val="24"/>
        </w:rPr>
      </w:pPr>
    </w:p>
    <w:p w:rsidR="00EB4C30" w:rsidRPr="002F7EB0" w:rsidRDefault="00EB4C30"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r w:rsidRPr="002F7EB0">
        <w:rPr>
          <w:b/>
          <w:szCs w:val="24"/>
          <w:lang w:val="tr-TR"/>
        </w:rPr>
        <w:t>C- İdareye İlişkin Bilgiler</w:t>
      </w:r>
    </w:p>
    <w:p w:rsidR="007C1C0F" w:rsidRPr="002F7EB0" w:rsidRDefault="00E150D8" w:rsidP="007C1C0F">
      <w:pPr>
        <w:tabs>
          <w:tab w:val="left" w:pos="1080"/>
        </w:tabs>
        <w:spacing w:before="100" w:beforeAutospacing="1" w:after="100" w:afterAutospacing="1"/>
        <w:jc w:val="both"/>
        <w:rPr>
          <w:szCs w:val="24"/>
          <w:lang w:val="tr-TR"/>
        </w:rPr>
      </w:pPr>
      <w:r w:rsidRPr="002F7EB0">
        <w:rPr>
          <w:szCs w:val="24"/>
          <w:lang w:val="tr-TR"/>
        </w:rPr>
        <w:tab/>
      </w:r>
      <w:r w:rsidR="007C1C0F" w:rsidRPr="002F7EB0">
        <w:rPr>
          <w:szCs w:val="24"/>
          <w:lang w:val="tr-TR"/>
        </w:rPr>
        <w:t xml:space="preserve">Birimimizde Daire Başkan Vekili Zeki KAYA yönetiminde Şube Müdürü Dursun YÜCEL, Kütüphaneci Cengiz AKSAN, Memur H. Mehmet SEVİNDİK ve şirket çalışanı Hülya ÖZTÜRK eli ile hizmetler yürütülmektedir.  </w:t>
      </w:r>
    </w:p>
    <w:p w:rsidR="00521E63" w:rsidRPr="002F7EB0" w:rsidRDefault="00521E63" w:rsidP="007C1C0F">
      <w:pPr>
        <w:tabs>
          <w:tab w:val="left" w:pos="1080"/>
        </w:tabs>
        <w:spacing w:before="100" w:beforeAutospacing="1" w:after="100" w:afterAutospacing="1"/>
        <w:jc w:val="both"/>
        <w:rPr>
          <w:b/>
          <w:szCs w:val="24"/>
          <w:lang w:val="tr-TR"/>
        </w:rPr>
      </w:pPr>
      <w:r w:rsidRPr="002F7EB0">
        <w:rPr>
          <w:b/>
          <w:szCs w:val="24"/>
          <w:lang w:val="tr-TR"/>
        </w:rPr>
        <w:t>Fiziksel Yapı</w:t>
      </w:r>
    </w:p>
    <w:p w:rsidR="001442F6" w:rsidRPr="002F7EB0" w:rsidRDefault="001442F6" w:rsidP="001442F6">
      <w:pPr>
        <w:tabs>
          <w:tab w:val="left" w:pos="5620"/>
        </w:tabs>
        <w:ind w:left="1035"/>
        <w:rPr>
          <w:b/>
          <w:szCs w:val="24"/>
          <w:lang w:val="tr-TR"/>
        </w:rPr>
      </w:pPr>
    </w:p>
    <w:p w:rsidR="008A1A16" w:rsidRPr="002F7EB0" w:rsidRDefault="00E356DE" w:rsidP="00E356DE">
      <w:pPr>
        <w:tabs>
          <w:tab w:val="left" w:pos="5620"/>
        </w:tabs>
        <w:jc w:val="both"/>
        <w:rPr>
          <w:b/>
          <w:szCs w:val="24"/>
          <w:lang w:val="tr-TR"/>
        </w:rPr>
      </w:pPr>
      <w:r w:rsidRPr="002F7EB0">
        <w:rPr>
          <w:color w:val="444444"/>
          <w:szCs w:val="24"/>
        </w:rPr>
        <w:pict>
          <v:shape id="_x0000_i1026" type="#_x0000_t75" alt="" style="width:207pt;height:179.4pt">
            <v:imagedata r:id="rId9" r:href="rId10"/>
          </v:shape>
        </w:pict>
      </w:r>
      <w:r w:rsidRPr="002F7EB0">
        <w:rPr>
          <w:color w:val="444444"/>
          <w:szCs w:val="24"/>
        </w:rPr>
        <w:t xml:space="preserve">       </w:t>
      </w:r>
      <w:r w:rsidRPr="002F7EB0">
        <w:rPr>
          <w:color w:val="444444"/>
          <w:szCs w:val="24"/>
        </w:rPr>
        <w:pict>
          <v:shape id="_x0000_i1027" type="#_x0000_t75" alt="" style="width:230.4pt;height:174pt">
            <v:imagedata r:id="rId11" r:href="rId12"/>
          </v:shape>
        </w:pict>
      </w:r>
    </w:p>
    <w:p w:rsidR="008A1A16" w:rsidRPr="002F7EB0" w:rsidRDefault="00E356DE" w:rsidP="00E356DE">
      <w:pPr>
        <w:tabs>
          <w:tab w:val="center" w:pos="4536"/>
        </w:tabs>
        <w:rPr>
          <w:iCs/>
          <w:szCs w:val="24"/>
          <w:lang w:val="tr-TR"/>
        </w:rPr>
      </w:pPr>
      <w:r w:rsidRPr="002F7EB0">
        <w:rPr>
          <w:iCs/>
          <w:szCs w:val="24"/>
          <w:lang w:val="tr-TR"/>
        </w:rPr>
        <w:t xml:space="preserve">Okuma salonu </w:t>
      </w:r>
      <w:r w:rsidRPr="002F7EB0">
        <w:rPr>
          <w:iCs/>
          <w:szCs w:val="24"/>
          <w:lang w:val="tr-TR"/>
        </w:rPr>
        <w:tab/>
        <w:t xml:space="preserve">          </w:t>
      </w:r>
      <w:r w:rsidR="008A1A16" w:rsidRPr="002F7EB0">
        <w:rPr>
          <w:iCs/>
          <w:szCs w:val="24"/>
          <w:lang w:val="tr-TR"/>
        </w:rPr>
        <w:t>Kitaplık</w:t>
      </w:r>
      <w:r w:rsidRPr="002F7EB0">
        <w:rPr>
          <w:iCs/>
          <w:szCs w:val="24"/>
          <w:lang w:val="tr-TR"/>
        </w:rPr>
        <w:tab/>
      </w:r>
    </w:p>
    <w:p w:rsidR="007C1C0F" w:rsidRPr="002F7EB0" w:rsidRDefault="007C1C0F" w:rsidP="007C1C0F">
      <w:pPr>
        <w:tabs>
          <w:tab w:val="left" w:pos="851"/>
        </w:tabs>
        <w:spacing w:before="120"/>
        <w:jc w:val="both"/>
        <w:rPr>
          <w:iCs/>
          <w:szCs w:val="24"/>
          <w:lang w:val="tr-TR"/>
        </w:rPr>
      </w:pPr>
      <w:r w:rsidRPr="002F7EB0">
        <w:rPr>
          <w:szCs w:val="24"/>
          <w:lang w:val="tr-TR"/>
        </w:rPr>
        <w:tab/>
      </w:r>
      <w:r w:rsidR="006C0683" w:rsidRPr="002F7EB0">
        <w:rPr>
          <w:szCs w:val="24"/>
          <w:lang w:val="tr-TR"/>
        </w:rPr>
        <w:t>Üniversitemizin k</w:t>
      </w:r>
      <w:r w:rsidRPr="002F7EB0">
        <w:rPr>
          <w:szCs w:val="24"/>
          <w:lang w:val="tr-TR"/>
        </w:rPr>
        <w:t>urulduğu 2008 yılından beri Mühendislik Fakültesi binasına ait iki salonda hizmetlerini sürdüren Kütüphane ve Dokümantasyon Daire Başkanlığımıza bağlı Merkez Kütüphanenin, hizmetlerin çağın gerektirdiği standartlarda hizmet verebilmesi için yeni ve müstakil bir kütüphane binasına ihtiyaç duyulmaktadır. Mevcut yerinde iki adet salonda hizmet veren Kütüphanenin yersizlik nedeniyle teknik ve okuyucu hizmetlerini kitapların okuyucularla buluştuğu bir salonda yürütmek zorunda olması hizmetlerin aksamasına ve gecikmesine neden olmaktadır.</w:t>
      </w:r>
    </w:p>
    <w:p w:rsidR="003E4831" w:rsidRPr="002F7EB0" w:rsidRDefault="00DD28EB" w:rsidP="007C1C0F">
      <w:pPr>
        <w:tabs>
          <w:tab w:val="left" w:pos="7020"/>
        </w:tabs>
        <w:spacing w:before="120"/>
        <w:jc w:val="both"/>
        <w:rPr>
          <w:iCs/>
          <w:szCs w:val="24"/>
          <w:lang w:val="tr-TR"/>
        </w:rPr>
      </w:pPr>
      <w:r w:rsidRPr="002F7EB0">
        <w:rPr>
          <w:iCs/>
          <w:szCs w:val="24"/>
          <w:lang w:val="tr-TR"/>
        </w:rPr>
        <w:t>Bina girişinin sol ta</w:t>
      </w:r>
      <w:r w:rsidR="007C1C0F" w:rsidRPr="002F7EB0">
        <w:rPr>
          <w:iCs/>
          <w:szCs w:val="24"/>
          <w:lang w:val="tr-TR"/>
        </w:rPr>
        <w:t xml:space="preserve">rafında teknik hizmetlerin ve kitaplığın bulunduğu bölüm </w:t>
      </w:r>
      <w:r w:rsidRPr="002F7EB0">
        <w:rPr>
          <w:iCs/>
          <w:szCs w:val="24"/>
          <w:lang w:val="tr-TR"/>
        </w:rPr>
        <w:t>yer almaktadır. Bina içerisinde yer darlığı nedeniyle bu bölümde aynı zamanda kitap depolama, kayıt, kataloglama, etiketleme gibi teknik hizmetler de sürdürülmektedir.</w:t>
      </w:r>
      <w:r w:rsidR="00F74732" w:rsidRPr="002F7EB0">
        <w:rPr>
          <w:iCs/>
          <w:szCs w:val="24"/>
          <w:lang w:val="tr-TR"/>
        </w:rPr>
        <w:t xml:space="preserve"> Bina gir</w:t>
      </w:r>
      <w:r w:rsidR="00DF5671" w:rsidRPr="002F7EB0">
        <w:rPr>
          <w:iCs/>
          <w:szCs w:val="24"/>
          <w:lang w:val="tr-TR"/>
        </w:rPr>
        <w:t>i</w:t>
      </w:r>
      <w:r w:rsidR="00F74732" w:rsidRPr="002F7EB0">
        <w:rPr>
          <w:iCs/>
          <w:szCs w:val="24"/>
          <w:lang w:val="tr-TR"/>
        </w:rPr>
        <w:t xml:space="preserve">şinin sağ tarafında </w:t>
      </w:r>
      <w:r w:rsidR="00E356DE" w:rsidRPr="002F7EB0">
        <w:rPr>
          <w:iCs/>
          <w:szCs w:val="24"/>
          <w:lang w:val="tr-TR"/>
        </w:rPr>
        <w:t>ise</w:t>
      </w:r>
      <w:r w:rsidR="00F74732" w:rsidRPr="002F7EB0">
        <w:rPr>
          <w:iCs/>
          <w:szCs w:val="24"/>
          <w:lang w:val="tr-TR"/>
        </w:rPr>
        <w:t xml:space="preserve"> </w:t>
      </w:r>
      <w:r w:rsidR="00DF5671" w:rsidRPr="002F7EB0">
        <w:rPr>
          <w:iCs/>
          <w:szCs w:val="24"/>
          <w:lang w:val="tr-TR"/>
        </w:rPr>
        <w:t xml:space="preserve">56 kişi oturma kapasiteli </w:t>
      </w:r>
      <w:r w:rsidR="00F74732" w:rsidRPr="002F7EB0">
        <w:rPr>
          <w:iCs/>
          <w:szCs w:val="24"/>
          <w:lang w:val="tr-TR"/>
        </w:rPr>
        <w:t>okuma salonu yer almaktadır. Dört adet bilgisayar ile sayısal ortamda kütüphaneye ait katalog taraması yapan okuyucular talep ettikleri eseri bankoda görevli personele iletmekte ve görevli tarafından raftan alınan eser okuyucuya teslim edilmektedir. Okuyucu ödünç alma talebinde bulunması durumunda kütüphane yazılım programına işlenerek güvenlik işlemlerinden sonra ödünç verilmektedir. Referans kaynaklar ödünç verilmemekte yalnızca okuma salonunda yararlanılmaktadır. Kütüphane otomasyon yazılımı ile kütüphaneye kazandırılan tüm materyal LC sınıflama sistemiy</w:t>
      </w:r>
      <w:r w:rsidR="00E975DB" w:rsidRPr="002F7EB0">
        <w:rPr>
          <w:iCs/>
          <w:szCs w:val="24"/>
          <w:lang w:val="tr-TR"/>
        </w:rPr>
        <w:t xml:space="preserve">le kaydedilmektedir. Kütüphanede 28 adet çift taraflı ve 10 adet tek taraflı açık raflı dolap mevcut olup ortalama 24000 kitap istif kapasitesine sahiptir. Süreli yayınlar için </w:t>
      </w:r>
      <w:r w:rsidR="000569E9" w:rsidRPr="002F7EB0">
        <w:rPr>
          <w:iCs/>
          <w:szCs w:val="24"/>
          <w:lang w:val="tr-TR"/>
        </w:rPr>
        <w:t>8</w:t>
      </w:r>
      <w:r w:rsidR="00E975DB" w:rsidRPr="002F7EB0">
        <w:rPr>
          <w:iCs/>
          <w:szCs w:val="24"/>
          <w:lang w:val="tr-TR"/>
        </w:rPr>
        <w:t xml:space="preserve"> adet tek taraflı süreli yayınlar standı mevcut olup ortalama 200 adet dergi sergilenme kapasitelidir.  </w:t>
      </w:r>
      <w:r w:rsidR="00E356DE" w:rsidRPr="002F7EB0">
        <w:rPr>
          <w:iCs/>
          <w:szCs w:val="24"/>
          <w:lang w:val="tr-TR"/>
        </w:rPr>
        <w:t xml:space="preserve">Okuma salonunda </w:t>
      </w:r>
      <w:r w:rsidR="003E4831" w:rsidRPr="002F7EB0">
        <w:rPr>
          <w:iCs/>
          <w:szCs w:val="24"/>
          <w:lang w:val="tr-TR"/>
        </w:rPr>
        <w:t>dört</w:t>
      </w:r>
      <w:r w:rsidR="00E356DE" w:rsidRPr="002F7EB0">
        <w:rPr>
          <w:iCs/>
          <w:szCs w:val="24"/>
          <w:lang w:val="tr-TR"/>
        </w:rPr>
        <w:t xml:space="preserve"> adet katalog tarama bilgisayarı, bankoda iki adet okuyucu hizmetleri bilgisayarı ve teknik hizmetler için iki adet bilgisayar </w:t>
      </w:r>
      <w:r w:rsidR="003E4831" w:rsidRPr="002F7EB0">
        <w:rPr>
          <w:iCs/>
          <w:szCs w:val="24"/>
          <w:lang w:val="tr-TR"/>
        </w:rPr>
        <w:t>ve Şube Müdüründe bir bilgisayar o</w:t>
      </w:r>
      <w:r w:rsidR="00E356DE" w:rsidRPr="002F7EB0">
        <w:rPr>
          <w:iCs/>
          <w:szCs w:val="24"/>
          <w:lang w:val="tr-TR"/>
        </w:rPr>
        <w:t xml:space="preserve">lmak üzere </w:t>
      </w:r>
      <w:r w:rsidR="003E4831" w:rsidRPr="002F7EB0">
        <w:rPr>
          <w:iCs/>
          <w:szCs w:val="24"/>
          <w:lang w:val="tr-TR"/>
        </w:rPr>
        <w:lastRenderedPageBreak/>
        <w:t xml:space="preserve">toplam dokuz adet bilgisayar ve donanımları mevcuttur. Ayrıca bir adet manyetik bant okuyucu kapı güvenlik koridoru, bir adet yükleme boşaltma makinesi, bir adet barkod okuyucu, bir adet fotokopi makinesi, iki adet telefon  ile hizmet verilmektedir. </w:t>
      </w:r>
      <w:r w:rsidR="00E975DB" w:rsidRPr="002F7EB0">
        <w:rPr>
          <w:iCs/>
          <w:szCs w:val="24"/>
          <w:lang w:val="tr-TR"/>
        </w:rPr>
        <w:t xml:space="preserve">  </w:t>
      </w:r>
      <w:r w:rsidR="003E4831" w:rsidRPr="002F7EB0">
        <w:rPr>
          <w:iCs/>
          <w:szCs w:val="24"/>
          <w:lang w:val="tr-TR"/>
        </w:rPr>
        <w:t>İhtiyaçların tespitinde ve temininde kurumun kaynaklarının en verimli bir şekilde ve yerinde kullanılması için ilgili mevzuat çerçevesinde şeffaf satın</w:t>
      </w:r>
      <w:r w:rsidR="00E150D8" w:rsidRPr="002F7EB0">
        <w:rPr>
          <w:iCs/>
          <w:szCs w:val="24"/>
          <w:lang w:val="tr-TR"/>
        </w:rPr>
        <w:t xml:space="preserve"> </w:t>
      </w:r>
      <w:r w:rsidR="003E4831" w:rsidRPr="002F7EB0">
        <w:rPr>
          <w:iCs/>
          <w:szCs w:val="24"/>
          <w:lang w:val="tr-TR"/>
        </w:rPr>
        <w:t>al</w:t>
      </w:r>
      <w:r w:rsidR="007C1C0F" w:rsidRPr="002F7EB0">
        <w:rPr>
          <w:iCs/>
          <w:szCs w:val="24"/>
          <w:lang w:val="tr-TR"/>
        </w:rPr>
        <w:t xml:space="preserve">ma yöntemleri uygulanmaktadır. </w:t>
      </w:r>
    </w:p>
    <w:p w:rsidR="00E150D8" w:rsidRPr="002F7EB0" w:rsidRDefault="00E150D8" w:rsidP="008A1A16">
      <w:pPr>
        <w:tabs>
          <w:tab w:val="left" w:pos="7020"/>
        </w:tabs>
        <w:spacing w:before="100" w:beforeAutospacing="1" w:after="100" w:afterAutospacing="1"/>
        <w:jc w:val="both"/>
        <w:rPr>
          <w:b/>
          <w:color w:val="FF0000"/>
          <w:szCs w:val="24"/>
          <w:lang w:val="tr-TR"/>
        </w:rPr>
      </w:pPr>
    </w:p>
    <w:p w:rsidR="00EB4C30" w:rsidRPr="002F7EB0" w:rsidRDefault="00EB4C30" w:rsidP="008A1A16">
      <w:pPr>
        <w:tabs>
          <w:tab w:val="left" w:pos="7020"/>
        </w:tabs>
        <w:spacing w:before="100" w:beforeAutospacing="1" w:after="100" w:afterAutospacing="1"/>
        <w:jc w:val="both"/>
        <w:rPr>
          <w:b/>
          <w:color w:val="FF0000"/>
          <w:szCs w:val="24"/>
          <w:lang w:val="tr-TR"/>
        </w:rPr>
      </w:pPr>
    </w:p>
    <w:p w:rsidR="00521E63" w:rsidRPr="002F7EB0" w:rsidRDefault="009C2049" w:rsidP="008A1A16">
      <w:pPr>
        <w:tabs>
          <w:tab w:val="left" w:pos="7020"/>
        </w:tabs>
        <w:spacing w:before="100" w:beforeAutospacing="1" w:after="100" w:afterAutospacing="1"/>
        <w:jc w:val="both"/>
        <w:rPr>
          <w:b/>
          <w:color w:val="FF0000"/>
          <w:szCs w:val="24"/>
          <w:lang w:val="tr-TR"/>
        </w:rPr>
      </w:pPr>
      <w:r w:rsidRPr="002F7EB0">
        <w:rPr>
          <w:b/>
          <w:color w:val="FF0000"/>
          <w:szCs w:val="24"/>
          <w:lang w:val="tr-TR"/>
        </w:rPr>
        <w:t>1.1-</w:t>
      </w:r>
      <w:r w:rsidR="00521E63" w:rsidRPr="002F7EB0">
        <w:rPr>
          <w:b/>
          <w:color w:val="FF0000"/>
          <w:szCs w:val="24"/>
          <w:lang w:val="tr-TR"/>
        </w:rPr>
        <w:t xml:space="preserve"> İdari Personel Hizmet Alanları</w:t>
      </w:r>
    </w:p>
    <w:p w:rsidR="00521E63" w:rsidRPr="002F7EB0" w:rsidRDefault="00521E63" w:rsidP="00521E63">
      <w:pPr>
        <w:jc w:val="both"/>
        <w:rPr>
          <w:b/>
          <w:color w:val="FF0000"/>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521E63" w:rsidRPr="002F7EB0" w:rsidTr="00B66643">
        <w:tc>
          <w:tcPr>
            <w:tcW w:w="2527" w:type="dxa"/>
          </w:tcPr>
          <w:p w:rsidR="00521E63" w:rsidRPr="002F7EB0" w:rsidRDefault="00521E63" w:rsidP="00B66643">
            <w:pPr>
              <w:jc w:val="both"/>
              <w:rPr>
                <w:b/>
                <w:szCs w:val="24"/>
                <w:lang w:val="tr-TR"/>
              </w:rPr>
            </w:pPr>
          </w:p>
        </w:tc>
        <w:tc>
          <w:tcPr>
            <w:tcW w:w="1800" w:type="dxa"/>
          </w:tcPr>
          <w:p w:rsidR="00521E63" w:rsidRPr="002F7EB0" w:rsidRDefault="00521E63" w:rsidP="00B66643">
            <w:pPr>
              <w:jc w:val="center"/>
              <w:rPr>
                <w:b/>
                <w:szCs w:val="24"/>
                <w:lang w:val="tr-TR"/>
              </w:rPr>
            </w:pPr>
            <w:r w:rsidRPr="002F7EB0">
              <w:rPr>
                <w:b/>
                <w:szCs w:val="24"/>
                <w:lang w:val="tr-TR"/>
              </w:rPr>
              <w:t>Sayısı</w:t>
            </w:r>
          </w:p>
          <w:p w:rsidR="00521E63" w:rsidRPr="002F7EB0" w:rsidRDefault="00521E63" w:rsidP="00B66643">
            <w:pPr>
              <w:jc w:val="center"/>
              <w:rPr>
                <w:b/>
                <w:szCs w:val="24"/>
                <w:lang w:val="tr-TR"/>
              </w:rPr>
            </w:pPr>
            <w:r w:rsidRPr="002F7EB0">
              <w:rPr>
                <w:b/>
                <w:szCs w:val="24"/>
                <w:lang w:val="tr-TR"/>
              </w:rPr>
              <w:t>(Adet)</w:t>
            </w:r>
          </w:p>
        </w:tc>
        <w:tc>
          <w:tcPr>
            <w:tcW w:w="1238" w:type="dxa"/>
          </w:tcPr>
          <w:p w:rsidR="00521E63" w:rsidRPr="002F7EB0" w:rsidRDefault="00521E63" w:rsidP="00B66643">
            <w:pPr>
              <w:jc w:val="center"/>
              <w:rPr>
                <w:b/>
                <w:szCs w:val="24"/>
                <w:lang w:val="tr-TR"/>
              </w:rPr>
            </w:pPr>
            <w:r w:rsidRPr="002F7EB0">
              <w:rPr>
                <w:b/>
                <w:szCs w:val="24"/>
                <w:lang w:val="tr-TR"/>
              </w:rPr>
              <w:t>Alanı</w:t>
            </w:r>
          </w:p>
          <w:p w:rsidR="00521E63" w:rsidRPr="002F7EB0" w:rsidRDefault="00521E63" w:rsidP="00B66643">
            <w:pPr>
              <w:jc w:val="center"/>
              <w:rPr>
                <w:b/>
                <w:szCs w:val="24"/>
                <w:lang w:val="tr-TR"/>
              </w:rPr>
            </w:pPr>
            <w:r w:rsidRPr="002F7EB0">
              <w:rPr>
                <w:b/>
                <w:szCs w:val="24"/>
                <w:lang w:val="tr-TR"/>
              </w:rPr>
              <w:t>(m2)</w:t>
            </w:r>
          </w:p>
        </w:tc>
        <w:tc>
          <w:tcPr>
            <w:tcW w:w="1842" w:type="dxa"/>
          </w:tcPr>
          <w:p w:rsidR="00521E63" w:rsidRPr="002F7EB0" w:rsidRDefault="00521E63" w:rsidP="00B66643">
            <w:pPr>
              <w:jc w:val="center"/>
              <w:rPr>
                <w:b/>
                <w:szCs w:val="24"/>
                <w:lang w:val="tr-TR"/>
              </w:rPr>
            </w:pPr>
            <w:r w:rsidRPr="002F7EB0">
              <w:rPr>
                <w:b/>
                <w:szCs w:val="24"/>
                <w:lang w:val="tr-TR"/>
              </w:rPr>
              <w:t>Kullanan Sayısı</w:t>
            </w:r>
          </w:p>
        </w:tc>
      </w:tr>
      <w:tr w:rsidR="00521E63" w:rsidRPr="002F7EB0" w:rsidTr="00B66643">
        <w:tc>
          <w:tcPr>
            <w:tcW w:w="2527" w:type="dxa"/>
          </w:tcPr>
          <w:p w:rsidR="00521E63" w:rsidRPr="002F7EB0" w:rsidRDefault="00521E63" w:rsidP="00B66643">
            <w:pPr>
              <w:jc w:val="both"/>
              <w:rPr>
                <w:b/>
                <w:szCs w:val="24"/>
                <w:lang w:val="tr-TR"/>
              </w:rPr>
            </w:pPr>
            <w:r w:rsidRPr="002F7EB0">
              <w:rPr>
                <w:b/>
                <w:szCs w:val="24"/>
                <w:lang w:val="tr-TR"/>
              </w:rPr>
              <w:t>Servis</w:t>
            </w:r>
          </w:p>
        </w:tc>
        <w:tc>
          <w:tcPr>
            <w:tcW w:w="1800" w:type="dxa"/>
          </w:tcPr>
          <w:p w:rsidR="00521E63" w:rsidRPr="002F7EB0" w:rsidRDefault="00FA7FF0" w:rsidP="00B66643">
            <w:pPr>
              <w:jc w:val="both"/>
              <w:rPr>
                <w:b/>
                <w:szCs w:val="24"/>
                <w:lang w:val="tr-TR"/>
              </w:rPr>
            </w:pPr>
            <w:r w:rsidRPr="002F7EB0">
              <w:rPr>
                <w:b/>
                <w:szCs w:val="24"/>
                <w:lang w:val="tr-TR"/>
              </w:rPr>
              <w:t>1</w:t>
            </w:r>
          </w:p>
        </w:tc>
        <w:tc>
          <w:tcPr>
            <w:tcW w:w="1238" w:type="dxa"/>
          </w:tcPr>
          <w:p w:rsidR="00521E63" w:rsidRPr="002F7EB0" w:rsidRDefault="00FA7FF0" w:rsidP="00B66643">
            <w:pPr>
              <w:jc w:val="both"/>
              <w:rPr>
                <w:b/>
                <w:szCs w:val="24"/>
                <w:lang w:val="tr-TR"/>
              </w:rPr>
            </w:pPr>
            <w:r w:rsidRPr="002F7EB0">
              <w:rPr>
                <w:b/>
                <w:szCs w:val="24"/>
                <w:lang w:val="tr-TR"/>
              </w:rPr>
              <w:t>30</w:t>
            </w:r>
          </w:p>
        </w:tc>
        <w:tc>
          <w:tcPr>
            <w:tcW w:w="1842" w:type="dxa"/>
          </w:tcPr>
          <w:p w:rsidR="00521E63" w:rsidRPr="002F7EB0" w:rsidRDefault="00FA7FF0" w:rsidP="00B66643">
            <w:pPr>
              <w:jc w:val="both"/>
              <w:rPr>
                <w:b/>
                <w:szCs w:val="24"/>
                <w:lang w:val="tr-TR"/>
              </w:rPr>
            </w:pPr>
            <w:r w:rsidRPr="002F7EB0">
              <w:rPr>
                <w:b/>
                <w:szCs w:val="24"/>
                <w:lang w:val="tr-TR"/>
              </w:rPr>
              <w:t>1</w:t>
            </w:r>
          </w:p>
        </w:tc>
      </w:tr>
      <w:tr w:rsidR="00521E63" w:rsidRPr="002F7EB0" w:rsidTr="00B66643">
        <w:tc>
          <w:tcPr>
            <w:tcW w:w="2527" w:type="dxa"/>
          </w:tcPr>
          <w:p w:rsidR="00521E63" w:rsidRPr="002F7EB0" w:rsidRDefault="00521E63" w:rsidP="00B66643">
            <w:pPr>
              <w:jc w:val="both"/>
              <w:rPr>
                <w:b/>
                <w:szCs w:val="24"/>
                <w:lang w:val="tr-TR"/>
              </w:rPr>
            </w:pPr>
            <w:r w:rsidRPr="002F7EB0">
              <w:rPr>
                <w:b/>
                <w:szCs w:val="24"/>
                <w:lang w:val="tr-TR"/>
              </w:rPr>
              <w:t xml:space="preserve">Çalışma Odası      </w:t>
            </w:r>
          </w:p>
        </w:tc>
        <w:tc>
          <w:tcPr>
            <w:tcW w:w="1800" w:type="dxa"/>
          </w:tcPr>
          <w:p w:rsidR="00521E63" w:rsidRPr="002F7EB0" w:rsidRDefault="00E150D8" w:rsidP="00B66643">
            <w:pPr>
              <w:jc w:val="both"/>
              <w:rPr>
                <w:b/>
                <w:szCs w:val="24"/>
                <w:lang w:val="tr-TR"/>
              </w:rPr>
            </w:pPr>
            <w:r w:rsidRPr="002F7EB0">
              <w:rPr>
                <w:b/>
                <w:szCs w:val="24"/>
                <w:lang w:val="tr-TR"/>
              </w:rPr>
              <w:t>1</w:t>
            </w:r>
          </w:p>
        </w:tc>
        <w:tc>
          <w:tcPr>
            <w:tcW w:w="1238" w:type="dxa"/>
          </w:tcPr>
          <w:p w:rsidR="00521E63" w:rsidRPr="002F7EB0" w:rsidRDefault="00E65E98" w:rsidP="00B66643">
            <w:pPr>
              <w:jc w:val="both"/>
              <w:rPr>
                <w:b/>
                <w:szCs w:val="24"/>
                <w:lang w:val="tr-TR"/>
              </w:rPr>
            </w:pPr>
            <w:r w:rsidRPr="002F7EB0">
              <w:rPr>
                <w:b/>
                <w:szCs w:val="24"/>
                <w:lang w:val="tr-TR"/>
              </w:rPr>
              <w:t>50</w:t>
            </w:r>
          </w:p>
        </w:tc>
        <w:tc>
          <w:tcPr>
            <w:tcW w:w="1842" w:type="dxa"/>
          </w:tcPr>
          <w:p w:rsidR="00521E63" w:rsidRPr="002F7EB0" w:rsidRDefault="00E65E98" w:rsidP="00B66643">
            <w:pPr>
              <w:jc w:val="both"/>
              <w:rPr>
                <w:b/>
                <w:szCs w:val="24"/>
                <w:lang w:val="tr-TR"/>
              </w:rPr>
            </w:pPr>
            <w:r w:rsidRPr="002F7EB0">
              <w:rPr>
                <w:b/>
                <w:szCs w:val="24"/>
                <w:lang w:val="tr-TR"/>
              </w:rPr>
              <w:t>1</w:t>
            </w:r>
          </w:p>
        </w:tc>
      </w:tr>
      <w:tr w:rsidR="00521E63" w:rsidRPr="002F7EB0" w:rsidTr="00B66643">
        <w:tc>
          <w:tcPr>
            <w:tcW w:w="2527" w:type="dxa"/>
          </w:tcPr>
          <w:p w:rsidR="00521E63" w:rsidRPr="002F7EB0" w:rsidRDefault="00521E63" w:rsidP="00B66643">
            <w:pPr>
              <w:jc w:val="both"/>
              <w:rPr>
                <w:b/>
                <w:szCs w:val="24"/>
                <w:lang w:val="tr-TR"/>
              </w:rPr>
            </w:pPr>
            <w:r w:rsidRPr="002F7EB0">
              <w:rPr>
                <w:b/>
                <w:szCs w:val="24"/>
                <w:lang w:val="tr-TR"/>
              </w:rPr>
              <w:t>Toplam</w:t>
            </w:r>
          </w:p>
        </w:tc>
        <w:tc>
          <w:tcPr>
            <w:tcW w:w="1800" w:type="dxa"/>
          </w:tcPr>
          <w:p w:rsidR="00521E63" w:rsidRPr="002F7EB0" w:rsidRDefault="00FA7FF0" w:rsidP="00B66643">
            <w:pPr>
              <w:jc w:val="both"/>
              <w:rPr>
                <w:b/>
                <w:szCs w:val="24"/>
                <w:lang w:val="tr-TR"/>
              </w:rPr>
            </w:pPr>
            <w:r w:rsidRPr="002F7EB0">
              <w:rPr>
                <w:b/>
                <w:szCs w:val="24"/>
                <w:lang w:val="tr-TR"/>
              </w:rPr>
              <w:t>2</w:t>
            </w:r>
          </w:p>
        </w:tc>
        <w:tc>
          <w:tcPr>
            <w:tcW w:w="1238" w:type="dxa"/>
          </w:tcPr>
          <w:p w:rsidR="00521E63" w:rsidRPr="002F7EB0" w:rsidRDefault="00FA7FF0" w:rsidP="00B66643">
            <w:pPr>
              <w:jc w:val="both"/>
              <w:rPr>
                <w:b/>
                <w:szCs w:val="24"/>
                <w:lang w:val="tr-TR"/>
              </w:rPr>
            </w:pPr>
            <w:r w:rsidRPr="002F7EB0">
              <w:rPr>
                <w:b/>
                <w:szCs w:val="24"/>
                <w:lang w:val="tr-TR"/>
              </w:rPr>
              <w:t>8</w:t>
            </w:r>
            <w:r w:rsidR="00E150D8" w:rsidRPr="002F7EB0">
              <w:rPr>
                <w:b/>
                <w:szCs w:val="24"/>
                <w:lang w:val="tr-TR"/>
              </w:rPr>
              <w:t>0</w:t>
            </w:r>
          </w:p>
        </w:tc>
        <w:tc>
          <w:tcPr>
            <w:tcW w:w="1842" w:type="dxa"/>
          </w:tcPr>
          <w:p w:rsidR="00521E63" w:rsidRPr="002F7EB0" w:rsidRDefault="00FA7FF0" w:rsidP="00B66643">
            <w:pPr>
              <w:jc w:val="both"/>
              <w:rPr>
                <w:b/>
                <w:szCs w:val="24"/>
                <w:lang w:val="tr-TR"/>
              </w:rPr>
            </w:pPr>
            <w:r w:rsidRPr="002F7EB0">
              <w:rPr>
                <w:b/>
                <w:szCs w:val="24"/>
                <w:lang w:val="tr-TR"/>
              </w:rPr>
              <w:t>2</w:t>
            </w:r>
          </w:p>
        </w:tc>
      </w:tr>
    </w:tbl>
    <w:p w:rsidR="00521E63" w:rsidRPr="002F7EB0" w:rsidRDefault="00521E63" w:rsidP="00521E63">
      <w:pPr>
        <w:ind w:left="1416" w:firstLine="708"/>
        <w:jc w:val="both"/>
        <w:rPr>
          <w:b/>
          <w:szCs w:val="24"/>
          <w:lang w:val="tr-TR"/>
        </w:rPr>
      </w:pPr>
    </w:p>
    <w:p w:rsidR="00521E63" w:rsidRPr="002F7EB0" w:rsidRDefault="00521E63" w:rsidP="00521E63">
      <w:pPr>
        <w:ind w:left="1416" w:firstLine="708"/>
        <w:jc w:val="both"/>
        <w:rPr>
          <w:b/>
          <w:szCs w:val="24"/>
          <w:lang w:val="tr-TR"/>
        </w:rPr>
      </w:pPr>
    </w:p>
    <w:p w:rsidR="00521E63" w:rsidRPr="002F7EB0" w:rsidRDefault="009C2049" w:rsidP="00DA44B9">
      <w:pPr>
        <w:jc w:val="center"/>
        <w:rPr>
          <w:b/>
          <w:szCs w:val="24"/>
          <w:lang w:val="tr-TR"/>
        </w:rPr>
      </w:pPr>
      <w:r w:rsidRPr="002F7EB0">
        <w:rPr>
          <w:b/>
          <w:color w:val="FF0000"/>
          <w:szCs w:val="24"/>
          <w:lang w:val="tr-TR"/>
        </w:rPr>
        <w:t>1.2-</w:t>
      </w:r>
      <w:r w:rsidR="00521E63" w:rsidRPr="002F7EB0">
        <w:rPr>
          <w:b/>
          <w:color w:val="FF0000"/>
          <w:szCs w:val="24"/>
          <w:lang w:val="tr-TR"/>
        </w:rPr>
        <w:t>-Arşiv Alanları</w:t>
      </w:r>
    </w:p>
    <w:p w:rsidR="00521E63" w:rsidRPr="002F7EB0" w:rsidRDefault="00521E63" w:rsidP="00521E63">
      <w:pPr>
        <w:ind w:left="708" w:firstLine="708"/>
        <w:jc w:val="both"/>
        <w:rPr>
          <w:b/>
          <w:szCs w:val="24"/>
          <w:lang w:val="tr-TR"/>
        </w:rPr>
      </w:pPr>
    </w:p>
    <w:p w:rsidR="00521E63" w:rsidRPr="002F7EB0" w:rsidRDefault="00521E63" w:rsidP="00521E63">
      <w:pPr>
        <w:ind w:left="708" w:firstLine="708"/>
        <w:jc w:val="both"/>
        <w:rPr>
          <w:b/>
          <w:szCs w:val="24"/>
          <w:lang w:val="tr-TR"/>
        </w:rPr>
      </w:pPr>
      <w:r w:rsidRPr="002F7EB0">
        <w:rPr>
          <w:b/>
          <w:szCs w:val="24"/>
          <w:lang w:val="tr-TR"/>
        </w:rPr>
        <w:tab/>
        <w:t>Arşiv Sayısı: …</w:t>
      </w:r>
      <w:r w:rsidR="00E975DB" w:rsidRPr="002F7EB0">
        <w:rPr>
          <w:b/>
          <w:szCs w:val="24"/>
          <w:lang w:val="tr-TR"/>
        </w:rPr>
        <w:t>0</w:t>
      </w:r>
      <w:r w:rsidRPr="002F7EB0">
        <w:rPr>
          <w:b/>
          <w:szCs w:val="24"/>
          <w:lang w:val="tr-TR"/>
        </w:rPr>
        <w:t>…..Adet</w:t>
      </w:r>
    </w:p>
    <w:p w:rsidR="00521E63" w:rsidRPr="002F7EB0" w:rsidRDefault="00521E63" w:rsidP="00521E63">
      <w:pPr>
        <w:ind w:left="708" w:firstLine="708"/>
        <w:jc w:val="both"/>
        <w:rPr>
          <w:b/>
          <w:szCs w:val="24"/>
          <w:lang w:val="tr-TR"/>
        </w:rPr>
      </w:pPr>
      <w:r w:rsidRPr="002F7EB0">
        <w:rPr>
          <w:b/>
          <w:szCs w:val="24"/>
          <w:lang w:val="tr-TR"/>
        </w:rPr>
        <w:tab/>
        <w:t>Arşiv Alanı: …</w:t>
      </w:r>
      <w:r w:rsidR="00243E28" w:rsidRPr="002F7EB0">
        <w:rPr>
          <w:b/>
          <w:szCs w:val="24"/>
          <w:lang w:val="tr-TR"/>
        </w:rPr>
        <w:t>0</w:t>
      </w:r>
      <w:r w:rsidRPr="002F7EB0">
        <w:rPr>
          <w:b/>
          <w:szCs w:val="24"/>
          <w:lang w:val="tr-TR"/>
        </w:rPr>
        <w:t>…… m2</w:t>
      </w:r>
    </w:p>
    <w:p w:rsidR="00DA44B9" w:rsidRPr="002F7EB0" w:rsidRDefault="00DA44B9" w:rsidP="00521E63">
      <w:pPr>
        <w:ind w:left="708" w:firstLine="708"/>
        <w:jc w:val="both"/>
        <w:rPr>
          <w:b/>
          <w:szCs w:val="24"/>
          <w:lang w:val="tr-TR"/>
        </w:rPr>
      </w:pPr>
    </w:p>
    <w:p w:rsidR="00DA44B9" w:rsidRPr="002F7EB0" w:rsidRDefault="00DA44B9" w:rsidP="00DA44B9">
      <w:pPr>
        <w:rPr>
          <w:b/>
          <w:color w:val="FF0000"/>
          <w:szCs w:val="24"/>
          <w:lang w:val="tr-TR"/>
        </w:rPr>
      </w:pPr>
      <w:r w:rsidRPr="002F7EB0">
        <w:rPr>
          <w:b/>
          <w:color w:val="FF0000"/>
          <w:szCs w:val="24"/>
          <w:lang w:val="tr-TR"/>
        </w:rPr>
        <w:t xml:space="preserve">                                                              1.3-Öğrenci Çalışma Alanları</w:t>
      </w:r>
    </w:p>
    <w:p w:rsidR="00DA44B9" w:rsidRPr="002F7EB0" w:rsidRDefault="00DA44B9" w:rsidP="00DA44B9">
      <w:pPr>
        <w:ind w:left="708" w:firstLine="708"/>
        <w:jc w:val="center"/>
        <w:rPr>
          <w:b/>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6"/>
        <w:gridCol w:w="1461"/>
        <w:gridCol w:w="1224"/>
        <w:gridCol w:w="1821"/>
        <w:gridCol w:w="1797"/>
      </w:tblGrid>
      <w:tr w:rsidR="00243E28" w:rsidRPr="002F7EB0" w:rsidTr="00243E28">
        <w:tc>
          <w:tcPr>
            <w:tcW w:w="2796" w:type="dxa"/>
          </w:tcPr>
          <w:p w:rsidR="00243E28" w:rsidRPr="002F7EB0" w:rsidRDefault="00243E28" w:rsidP="00B66643">
            <w:pPr>
              <w:jc w:val="both"/>
              <w:rPr>
                <w:b/>
                <w:szCs w:val="24"/>
                <w:lang w:val="tr-TR"/>
              </w:rPr>
            </w:pPr>
          </w:p>
        </w:tc>
        <w:tc>
          <w:tcPr>
            <w:tcW w:w="1461" w:type="dxa"/>
          </w:tcPr>
          <w:p w:rsidR="00243E28" w:rsidRPr="002F7EB0" w:rsidRDefault="00243E28" w:rsidP="00B66643">
            <w:pPr>
              <w:jc w:val="center"/>
              <w:rPr>
                <w:b/>
                <w:szCs w:val="24"/>
                <w:lang w:val="tr-TR"/>
              </w:rPr>
            </w:pPr>
            <w:r w:rsidRPr="002F7EB0">
              <w:rPr>
                <w:b/>
                <w:szCs w:val="24"/>
                <w:lang w:val="tr-TR"/>
              </w:rPr>
              <w:t>Sayısı</w:t>
            </w:r>
          </w:p>
          <w:p w:rsidR="00243E28" w:rsidRPr="002F7EB0" w:rsidRDefault="00243E28" w:rsidP="00B66643">
            <w:pPr>
              <w:jc w:val="center"/>
              <w:rPr>
                <w:b/>
                <w:szCs w:val="24"/>
                <w:lang w:val="tr-TR"/>
              </w:rPr>
            </w:pPr>
            <w:r w:rsidRPr="002F7EB0">
              <w:rPr>
                <w:b/>
                <w:szCs w:val="24"/>
                <w:lang w:val="tr-TR"/>
              </w:rPr>
              <w:t>(Adet)</w:t>
            </w:r>
          </w:p>
        </w:tc>
        <w:tc>
          <w:tcPr>
            <w:tcW w:w="1224" w:type="dxa"/>
          </w:tcPr>
          <w:p w:rsidR="00243E28" w:rsidRPr="002F7EB0" w:rsidRDefault="00243E28" w:rsidP="00B66643">
            <w:pPr>
              <w:jc w:val="center"/>
              <w:rPr>
                <w:b/>
                <w:szCs w:val="24"/>
                <w:lang w:val="tr-TR"/>
              </w:rPr>
            </w:pPr>
            <w:r w:rsidRPr="002F7EB0">
              <w:rPr>
                <w:b/>
                <w:szCs w:val="24"/>
                <w:lang w:val="tr-TR"/>
              </w:rPr>
              <w:t>Alanı</w:t>
            </w:r>
          </w:p>
          <w:p w:rsidR="00243E28" w:rsidRPr="002F7EB0" w:rsidRDefault="00243E28" w:rsidP="00B66643">
            <w:pPr>
              <w:jc w:val="center"/>
              <w:rPr>
                <w:b/>
                <w:szCs w:val="24"/>
                <w:lang w:val="tr-TR"/>
              </w:rPr>
            </w:pPr>
            <w:r w:rsidRPr="002F7EB0">
              <w:rPr>
                <w:b/>
                <w:szCs w:val="24"/>
                <w:lang w:val="tr-TR"/>
              </w:rPr>
              <w:t>(m2)</w:t>
            </w:r>
          </w:p>
        </w:tc>
        <w:tc>
          <w:tcPr>
            <w:tcW w:w="1821" w:type="dxa"/>
          </w:tcPr>
          <w:p w:rsidR="00243E28" w:rsidRPr="002F7EB0" w:rsidRDefault="00243E28" w:rsidP="00B66643">
            <w:pPr>
              <w:jc w:val="center"/>
              <w:rPr>
                <w:b/>
                <w:szCs w:val="24"/>
                <w:lang w:val="tr-TR"/>
              </w:rPr>
            </w:pPr>
            <w:r w:rsidRPr="002F7EB0">
              <w:rPr>
                <w:b/>
                <w:szCs w:val="24"/>
                <w:lang w:val="tr-TR"/>
              </w:rPr>
              <w:t>Kullanan Sayısı</w:t>
            </w:r>
          </w:p>
          <w:p w:rsidR="00243E28" w:rsidRPr="002F7EB0" w:rsidRDefault="00243E28" w:rsidP="00B66643">
            <w:pPr>
              <w:jc w:val="center"/>
              <w:rPr>
                <w:b/>
                <w:szCs w:val="24"/>
                <w:lang w:val="tr-TR"/>
              </w:rPr>
            </w:pPr>
            <w:r w:rsidRPr="002F7EB0">
              <w:rPr>
                <w:b/>
                <w:szCs w:val="24"/>
                <w:lang w:val="tr-TR"/>
              </w:rPr>
              <w:t>2009</w:t>
            </w:r>
          </w:p>
        </w:tc>
        <w:tc>
          <w:tcPr>
            <w:tcW w:w="1797" w:type="dxa"/>
          </w:tcPr>
          <w:p w:rsidR="00243E28" w:rsidRPr="002F7EB0" w:rsidRDefault="00243E28" w:rsidP="00243E28">
            <w:pPr>
              <w:jc w:val="center"/>
              <w:rPr>
                <w:b/>
                <w:szCs w:val="24"/>
                <w:lang w:val="tr-TR"/>
              </w:rPr>
            </w:pPr>
            <w:r w:rsidRPr="002F7EB0">
              <w:rPr>
                <w:b/>
                <w:szCs w:val="24"/>
                <w:lang w:val="tr-TR"/>
              </w:rPr>
              <w:t>Kullanan Sayısı</w:t>
            </w:r>
          </w:p>
          <w:p w:rsidR="00243E28" w:rsidRPr="002F7EB0" w:rsidRDefault="00243E28" w:rsidP="00B66643">
            <w:pPr>
              <w:jc w:val="center"/>
              <w:rPr>
                <w:b/>
                <w:szCs w:val="24"/>
                <w:lang w:val="tr-TR"/>
              </w:rPr>
            </w:pPr>
            <w:r w:rsidRPr="002F7EB0">
              <w:rPr>
                <w:b/>
                <w:szCs w:val="24"/>
                <w:lang w:val="tr-TR"/>
              </w:rPr>
              <w:t>2010</w:t>
            </w:r>
          </w:p>
        </w:tc>
      </w:tr>
      <w:tr w:rsidR="00243E28" w:rsidRPr="002F7EB0" w:rsidTr="00243E28">
        <w:tc>
          <w:tcPr>
            <w:tcW w:w="2796" w:type="dxa"/>
          </w:tcPr>
          <w:p w:rsidR="00243E28" w:rsidRPr="002F7EB0" w:rsidRDefault="00243E28" w:rsidP="00B66643">
            <w:pPr>
              <w:jc w:val="both"/>
              <w:rPr>
                <w:b/>
                <w:color w:val="FF0000"/>
                <w:szCs w:val="24"/>
                <w:lang w:val="tr-TR"/>
              </w:rPr>
            </w:pPr>
            <w:r w:rsidRPr="002F7EB0">
              <w:rPr>
                <w:b/>
                <w:szCs w:val="24"/>
                <w:lang w:val="tr-TR"/>
              </w:rPr>
              <w:t>Okuma Salonu</w:t>
            </w:r>
            <w:r w:rsidRPr="002F7EB0">
              <w:rPr>
                <w:b/>
                <w:color w:val="FF0000"/>
                <w:szCs w:val="24"/>
                <w:lang w:val="tr-TR"/>
              </w:rPr>
              <w:t>*</w:t>
            </w:r>
          </w:p>
        </w:tc>
        <w:tc>
          <w:tcPr>
            <w:tcW w:w="1461" w:type="dxa"/>
          </w:tcPr>
          <w:p w:rsidR="00243E28" w:rsidRPr="002F7EB0" w:rsidRDefault="00243E28" w:rsidP="00B66643">
            <w:pPr>
              <w:jc w:val="both"/>
              <w:rPr>
                <w:b/>
                <w:szCs w:val="24"/>
                <w:lang w:val="tr-TR"/>
              </w:rPr>
            </w:pPr>
            <w:r w:rsidRPr="002F7EB0">
              <w:rPr>
                <w:b/>
                <w:szCs w:val="24"/>
                <w:lang w:val="tr-TR"/>
              </w:rPr>
              <w:t>2</w:t>
            </w:r>
          </w:p>
        </w:tc>
        <w:tc>
          <w:tcPr>
            <w:tcW w:w="1224" w:type="dxa"/>
          </w:tcPr>
          <w:p w:rsidR="00243E28" w:rsidRPr="002F7EB0" w:rsidRDefault="00243E28" w:rsidP="00B66643">
            <w:pPr>
              <w:jc w:val="both"/>
              <w:rPr>
                <w:b/>
                <w:szCs w:val="24"/>
                <w:lang w:val="tr-TR"/>
              </w:rPr>
            </w:pPr>
            <w:r w:rsidRPr="002F7EB0">
              <w:rPr>
                <w:b/>
                <w:szCs w:val="24"/>
                <w:lang w:val="tr-TR"/>
              </w:rPr>
              <w:t>300</w:t>
            </w:r>
          </w:p>
        </w:tc>
        <w:tc>
          <w:tcPr>
            <w:tcW w:w="1821" w:type="dxa"/>
          </w:tcPr>
          <w:p w:rsidR="00243E28" w:rsidRPr="002F7EB0" w:rsidRDefault="00243E28" w:rsidP="00B66643">
            <w:pPr>
              <w:jc w:val="both"/>
              <w:rPr>
                <w:b/>
                <w:szCs w:val="24"/>
                <w:lang w:val="tr-TR"/>
              </w:rPr>
            </w:pPr>
            <w:r w:rsidRPr="002F7EB0">
              <w:rPr>
                <w:b/>
                <w:szCs w:val="24"/>
                <w:lang w:val="tr-TR"/>
              </w:rPr>
              <w:t>4250/yıl</w:t>
            </w:r>
          </w:p>
        </w:tc>
        <w:tc>
          <w:tcPr>
            <w:tcW w:w="1797" w:type="dxa"/>
          </w:tcPr>
          <w:p w:rsidR="00243E28" w:rsidRPr="002F7EB0" w:rsidRDefault="00243E28" w:rsidP="00243E28">
            <w:pPr>
              <w:jc w:val="both"/>
              <w:rPr>
                <w:b/>
                <w:szCs w:val="24"/>
                <w:lang w:val="tr-TR"/>
              </w:rPr>
            </w:pPr>
            <w:r w:rsidRPr="002F7EB0">
              <w:rPr>
                <w:b/>
                <w:szCs w:val="24"/>
                <w:lang w:val="tr-TR"/>
              </w:rPr>
              <w:t>7875/yıl</w:t>
            </w:r>
          </w:p>
        </w:tc>
      </w:tr>
      <w:tr w:rsidR="00243E28" w:rsidRPr="002F7EB0" w:rsidTr="00243E28">
        <w:tc>
          <w:tcPr>
            <w:tcW w:w="2796" w:type="dxa"/>
          </w:tcPr>
          <w:p w:rsidR="00243E28" w:rsidRPr="002F7EB0" w:rsidRDefault="00243E28" w:rsidP="00B66643">
            <w:pPr>
              <w:jc w:val="both"/>
              <w:rPr>
                <w:b/>
                <w:szCs w:val="24"/>
                <w:lang w:val="tr-TR"/>
              </w:rPr>
            </w:pPr>
            <w:r w:rsidRPr="002F7EB0">
              <w:rPr>
                <w:b/>
                <w:szCs w:val="24"/>
                <w:lang w:val="tr-TR"/>
              </w:rPr>
              <w:t xml:space="preserve">Grup Çalışma Odası      </w:t>
            </w:r>
          </w:p>
        </w:tc>
        <w:tc>
          <w:tcPr>
            <w:tcW w:w="1461" w:type="dxa"/>
          </w:tcPr>
          <w:p w:rsidR="00243E28" w:rsidRPr="002F7EB0" w:rsidRDefault="00243E28" w:rsidP="00B66643">
            <w:pPr>
              <w:jc w:val="both"/>
              <w:rPr>
                <w:b/>
                <w:szCs w:val="24"/>
                <w:lang w:val="tr-TR"/>
              </w:rPr>
            </w:pPr>
            <w:r w:rsidRPr="002F7EB0">
              <w:rPr>
                <w:b/>
                <w:szCs w:val="24"/>
                <w:lang w:val="tr-TR"/>
              </w:rPr>
              <w:t>0</w:t>
            </w:r>
          </w:p>
        </w:tc>
        <w:tc>
          <w:tcPr>
            <w:tcW w:w="1224" w:type="dxa"/>
          </w:tcPr>
          <w:p w:rsidR="00243E28" w:rsidRPr="002F7EB0" w:rsidRDefault="00243E28" w:rsidP="00B66643">
            <w:pPr>
              <w:jc w:val="both"/>
              <w:rPr>
                <w:b/>
                <w:szCs w:val="24"/>
                <w:lang w:val="tr-TR"/>
              </w:rPr>
            </w:pPr>
            <w:r w:rsidRPr="002F7EB0">
              <w:rPr>
                <w:b/>
                <w:szCs w:val="24"/>
                <w:lang w:val="tr-TR"/>
              </w:rPr>
              <w:t>0</w:t>
            </w:r>
          </w:p>
        </w:tc>
        <w:tc>
          <w:tcPr>
            <w:tcW w:w="1821" w:type="dxa"/>
          </w:tcPr>
          <w:p w:rsidR="00243E28" w:rsidRPr="002F7EB0" w:rsidRDefault="00243E28" w:rsidP="00B66643">
            <w:pPr>
              <w:jc w:val="both"/>
              <w:rPr>
                <w:b/>
                <w:szCs w:val="24"/>
                <w:lang w:val="tr-TR"/>
              </w:rPr>
            </w:pPr>
            <w:r w:rsidRPr="002F7EB0">
              <w:rPr>
                <w:b/>
                <w:szCs w:val="24"/>
                <w:lang w:val="tr-TR"/>
              </w:rPr>
              <w:t>0</w:t>
            </w:r>
          </w:p>
        </w:tc>
        <w:tc>
          <w:tcPr>
            <w:tcW w:w="1797" w:type="dxa"/>
          </w:tcPr>
          <w:p w:rsidR="00243E28" w:rsidRPr="002F7EB0" w:rsidRDefault="00243E28" w:rsidP="00B66643">
            <w:pPr>
              <w:jc w:val="both"/>
              <w:rPr>
                <w:b/>
                <w:szCs w:val="24"/>
                <w:lang w:val="tr-TR"/>
              </w:rPr>
            </w:pPr>
            <w:r w:rsidRPr="002F7EB0">
              <w:rPr>
                <w:b/>
                <w:szCs w:val="24"/>
                <w:lang w:val="tr-TR"/>
              </w:rPr>
              <w:t>0</w:t>
            </w:r>
          </w:p>
        </w:tc>
      </w:tr>
      <w:tr w:rsidR="00243E28" w:rsidRPr="002F7EB0" w:rsidTr="00243E28">
        <w:tc>
          <w:tcPr>
            <w:tcW w:w="2796" w:type="dxa"/>
          </w:tcPr>
          <w:p w:rsidR="00243E28" w:rsidRPr="002F7EB0" w:rsidRDefault="00243E28" w:rsidP="00B66643">
            <w:pPr>
              <w:jc w:val="both"/>
              <w:rPr>
                <w:b/>
                <w:szCs w:val="24"/>
                <w:lang w:val="tr-TR"/>
              </w:rPr>
            </w:pPr>
            <w:r w:rsidRPr="002F7EB0">
              <w:rPr>
                <w:b/>
                <w:szCs w:val="24"/>
                <w:lang w:val="tr-TR"/>
              </w:rPr>
              <w:t>Bireysel Çalışma Odası</w:t>
            </w:r>
          </w:p>
        </w:tc>
        <w:tc>
          <w:tcPr>
            <w:tcW w:w="1461" w:type="dxa"/>
          </w:tcPr>
          <w:p w:rsidR="00243E28" w:rsidRPr="002F7EB0" w:rsidRDefault="00243E28" w:rsidP="00B66643">
            <w:pPr>
              <w:jc w:val="both"/>
              <w:rPr>
                <w:b/>
                <w:szCs w:val="24"/>
                <w:lang w:val="tr-TR"/>
              </w:rPr>
            </w:pPr>
            <w:r w:rsidRPr="002F7EB0">
              <w:rPr>
                <w:b/>
                <w:szCs w:val="24"/>
                <w:lang w:val="tr-TR"/>
              </w:rPr>
              <w:t>0</w:t>
            </w:r>
          </w:p>
        </w:tc>
        <w:tc>
          <w:tcPr>
            <w:tcW w:w="1224" w:type="dxa"/>
          </w:tcPr>
          <w:p w:rsidR="00243E28" w:rsidRPr="002F7EB0" w:rsidRDefault="00243E28" w:rsidP="00B66643">
            <w:pPr>
              <w:jc w:val="both"/>
              <w:rPr>
                <w:b/>
                <w:szCs w:val="24"/>
                <w:lang w:val="tr-TR"/>
              </w:rPr>
            </w:pPr>
            <w:r w:rsidRPr="002F7EB0">
              <w:rPr>
                <w:b/>
                <w:szCs w:val="24"/>
                <w:lang w:val="tr-TR"/>
              </w:rPr>
              <w:t>0</w:t>
            </w:r>
          </w:p>
        </w:tc>
        <w:tc>
          <w:tcPr>
            <w:tcW w:w="1821" w:type="dxa"/>
          </w:tcPr>
          <w:p w:rsidR="00243E28" w:rsidRPr="002F7EB0" w:rsidRDefault="00243E28" w:rsidP="00B66643">
            <w:pPr>
              <w:jc w:val="both"/>
              <w:rPr>
                <w:b/>
                <w:szCs w:val="24"/>
                <w:lang w:val="tr-TR"/>
              </w:rPr>
            </w:pPr>
            <w:r w:rsidRPr="002F7EB0">
              <w:rPr>
                <w:b/>
                <w:szCs w:val="24"/>
                <w:lang w:val="tr-TR"/>
              </w:rPr>
              <w:t>0</w:t>
            </w:r>
          </w:p>
        </w:tc>
        <w:tc>
          <w:tcPr>
            <w:tcW w:w="1797" w:type="dxa"/>
          </w:tcPr>
          <w:p w:rsidR="00243E28" w:rsidRPr="002F7EB0" w:rsidRDefault="00243E28" w:rsidP="00B66643">
            <w:pPr>
              <w:jc w:val="both"/>
              <w:rPr>
                <w:b/>
                <w:szCs w:val="24"/>
                <w:lang w:val="tr-TR"/>
              </w:rPr>
            </w:pPr>
            <w:r w:rsidRPr="002F7EB0">
              <w:rPr>
                <w:b/>
                <w:szCs w:val="24"/>
                <w:lang w:val="tr-TR"/>
              </w:rPr>
              <w:t>0</w:t>
            </w:r>
          </w:p>
        </w:tc>
      </w:tr>
      <w:tr w:rsidR="00243E28" w:rsidRPr="002F7EB0" w:rsidTr="00243E28">
        <w:tc>
          <w:tcPr>
            <w:tcW w:w="2796" w:type="dxa"/>
          </w:tcPr>
          <w:p w:rsidR="00243E28" w:rsidRPr="002F7EB0" w:rsidRDefault="00243E28" w:rsidP="00B66643">
            <w:pPr>
              <w:jc w:val="both"/>
              <w:rPr>
                <w:b/>
                <w:szCs w:val="24"/>
                <w:lang w:val="tr-TR"/>
              </w:rPr>
            </w:pPr>
            <w:r w:rsidRPr="002F7EB0">
              <w:rPr>
                <w:b/>
                <w:szCs w:val="24"/>
                <w:lang w:val="tr-TR"/>
              </w:rPr>
              <w:t>………</w:t>
            </w:r>
          </w:p>
        </w:tc>
        <w:tc>
          <w:tcPr>
            <w:tcW w:w="1461" w:type="dxa"/>
          </w:tcPr>
          <w:p w:rsidR="00243E28" w:rsidRPr="002F7EB0" w:rsidRDefault="00243E28" w:rsidP="00B66643">
            <w:pPr>
              <w:jc w:val="both"/>
              <w:rPr>
                <w:b/>
                <w:szCs w:val="24"/>
                <w:lang w:val="tr-TR"/>
              </w:rPr>
            </w:pPr>
          </w:p>
        </w:tc>
        <w:tc>
          <w:tcPr>
            <w:tcW w:w="1224" w:type="dxa"/>
          </w:tcPr>
          <w:p w:rsidR="00243E28" w:rsidRPr="002F7EB0" w:rsidRDefault="00243E28" w:rsidP="00B66643">
            <w:pPr>
              <w:jc w:val="both"/>
              <w:rPr>
                <w:b/>
                <w:szCs w:val="24"/>
                <w:lang w:val="tr-TR"/>
              </w:rPr>
            </w:pPr>
          </w:p>
        </w:tc>
        <w:tc>
          <w:tcPr>
            <w:tcW w:w="1821" w:type="dxa"/>
          </w:tcPr>
          <w:p w:rsidR="00243E28" w:rsidRPr="002F7EB0" w:rsidRDefault="00243E28" w:rsidP="00B66643">
            <w:pPr>
              <w:jc w:val="both"/>
              <w:rPr>
                <w:b/>
                <w:szCs w:val="24"/>
                <w:lang w:val="tr-TR"/>
              </w:rPr>
            </w:pPr>
          </w:p>
        </w:tc>
        <w:tc>
          <w:tcPr>
            <w:tcW w:w="1797" w:type="dxa"/>
          </w:tcPr>
          <w:p w:rsidR="00243E28" w:rsidRPr="002F7EB0" w:rsidRDefault="00243E28" w:rsidP="00B66643">
            <w:pPr>
              <w:jc w:val="both"/>
              <w:rPr>
                <w:b/>
                <w:szCs w:val="24"/>
                <w:lang w:val="tr-TR"/>
              </w:rPr>
            </w:pPr>
          </w:p>
        </w:tc>
      </w:tr>
      <w:tr w:rsidR="00243E28" w:rsidRPr="002F7EB0" w:rsidTr="00243E28">
        <w:tc>
          <w:tcPr>
            <w:tcW w:w="2796" w:type="dxa"/>
          </w:tcPr>
          <w:p w:rsidR="00243E28" w:rsidRPr="002F7EB0" w:rsidRDefault="00243E28" w:rsidP="00B66643">
            <w:pPr>
              <w:jc w:val="both"/>
              <w:rPr>
                <w:b/>
                <w:szCs w:val="24"/>
                <w:lang w:val="tr-TR"/>
              </w:rPr>
            </w:pPr>
            <w:r w:rsidRPr="002F7EB0">
              <w:rPr>
                <w:b/>
                <w:szCs w:val="24"/>
                <w:lang w:val="tr-TR"/>
              </w:rPr>
              <w:t>Toplam</w:t>
            </w:r>
          </w:p>
        </w:tc>
        <w:tc>
          <w:tcPr>
            <w:tcW w:w="1461" w:type="dxa"/>
          </w:tcPr>
          <w:p w:rsidR="00243E28" w:rsidRPr="002F7EB0" w:rsidRDefault="00243E28" w:rsidP="00B66643">
            <w:pPr>
              <w:jc w:val="both"/>
              <w:rPr>
                <w:b/>
                <w:szCs w:val="24"/>
                <w:lang w:val="tr-TR"/>
              </w:rPr>
            </w:pPr>
            <w:r w:rsidRPr="002F7EB0">
              <w:rPr>
                <w:b/>
                <w:szCs w:val="24"/>
                <w:lang w:val="tr-TR"/>
              </w:rPr>
              <w:t>2</w:t>
            </w:r>
          </w:p>
        </w:tc>
        <w:tc>
          <w:tcPr>
            <w:tcW w:w="1224" w:type="dxa"/>
          </w:tcPr>
          <w:p w:rsidR="00243E28" w:rsidRPr="002F7EB0" w:rsidRDefault="00243E28" w:rsidP="00B66643">
            <w:pPr>
              <w:jc w:val="both"/>
              <w:rPr>
                <w:b/>
                <w:szCs w:val="24"/>
                <w:lang w:val="tr-TR"/>
              </w:rPr>
            </w:pPr>
            <w:r w:rsidRPr="002F7EB0">
              <w:rPr>
                <w:b/>
                <w:szCs w:val="24"/>
                <w:lang w:val="tr-TR"/>
              </w:rPr>
              <w:t>300</w:t>
            </w:r>
          </w:p>
        </w:tc>
        <w:tc>
          <w:tcPr>
            <w:tcW w:w="1821" w:type="dxa"/>
          </w:tcPr>
          <w:p w:rsidR="00243E28" w:rsidRPr="002F7EB0" w:rsidRDefault="00243E28" w:rsidP="00B66643">
            <w:pPr>
              <w:jc w:val="both"/>
              <w:rPr>
                <w:b/>
                <w:szCs w:val="24"/>
                <w:lang w:val="tr-TR"/>
              </w:rPr>
            </w:pPr>
            <w:r w:rsidRPr="002F7EB0">
              <w:rPr>
                <w:b/>
                <w:szCs w:val="24"/>
                <w:lang w:val="tr-TR"/>
              </w:rPr>
              <w:t>4250</w:t>
            </w:r>
          </w:p>
        </w:tc>
        <w:tc>
          <w:tcPr>
            <w:tcW w:w="1797" w:type="dxa"/>
          </w:tcPr>
          <w:p w:rsidR="00243E28" w:rsidRPr="002F7EB0" w:rsidRDefault="00243E28" w:rsidP="00B66643">
            <w:pPr>
              <w:jc w:val="both"/>
              <w:rPr>
                <w:b/>
                <w:szCs w:val="24"/>
                <w:lang w:val="tr-TR"/>
              </w:rPr>
            </w:pPr>
            <w:r w:rsidRPr="002F7EB0">
              <w:rPr>
                <w:b/>
                <w:szCs w:val="24"/>
                <w:lang w:val="tr-TR"/>
              </w:rPr>
              <w:t>7875</w:t>
            </w:r>
          </w:p>
        </w:tc>
      </w:tr>
    </w:tbl>
    <w:p w:rsidR="00521E63" w:rsidRPr="002F7EB0" w:rsidRDefault="00243E28" w:rsidP="00243E28">
      <w:pPr>
        <w:rPr>
          <w:color w:val="FF0000"/>
          <w:szCs w:val="24"/>
          <w:lang w:val="tr-TR"/>
        </w:rPr>
      </w:pPr>
      <w:r w:rsidRPr="002F7EB0">
        <w:rPr>
          <w:color w:val="FF0000"/>
          <w:szCs w:val="24"/>
          <w:lang w:val="tr-TR"/>
        </w:rPr>
        <w:tab/>
        <w:t>* Mühendislik Fakültesine ait binada</w:t>
      </w:r>
    </w:p>
    <w:p w:rsidR="00521E63" w:rsidRPr="002F7EB0" w:rsidRDefault="00521E63" w:rsidP="00521E63">
      <w:pPr>
        <w:jc w:val="both"/>
        <w:rPr>
          <w:b/>
          <w:iCs/>
          <w:color w:val="0000FF"/>
          <w:szCs w:val="24"/>
          <w:lang w:val="tr-TR"/>
        </w:rPr>
      </w:pPr>
    </w:p>
    <w:p w:rsidR="00521E63" w:rsidRPr="002F7EB0" w:rsidRDefault="00521E63" w:rsidP="00521E63">
      <w:pPr>
        <w:tabs>
          <w:tab w:val="left" w:pos="5620"/>
        </w:tabs>
        <w:ind w:firstLine="540"/>
        <w:rPr>
          <w:b/>
          <w:szCs w:val="24"/>
          <w:lang w:val="tr-TR"/>
        </w:rPr>
      </w:pPr>
      <w:r w:rsidRPr="002F7EB0">
        <w:rPr>
          <w:b/>
          <w:szCs w:val="24"/>
          <w:lang w:val="tr-TR"/>
        </w:rPr>
        <w:t>2- Örgüt Yapısı</w:t>
      </w:r>
    </w:p>
    <w:p w:rsidR="00521E63" w:rsidRPr="002F7EB0" w:rsidRDefault="00521E63" w:rsidP="00521E63">
      <w:pPr>
        <w:tabs>
          <w:tab w:val="left" w:pos="5620"/>
        </w:tabs>
        <w:ind w:firstLine="540"/>
        <w:rPr>
          <w:b/>
          <w:szCs w:val="24"/>
          <w:lang w:val="tr-TR"/>
        </w:rPr>
      </w:pPr>
    </w:p>
    <w:p w:rsidR="00521E63" w:rsidRPr="002F7EB0" w:rsidRDefault="00E64394" w:rsidP="00521E63">
      <w:pPr>
        <w:tabs>
          <w:tab w:val="left" w:pos="5620"/>
        </w:tabs>
        <w:ind w:firstLine="540"/>
        <w:rPr>
          <w:szCs w:val="24"/>
          <w:lang w:val="tr-TR"/>
        </w:rPr>
      </w:pPr>
      <w:r w:rsidRPr="002F7EB0">
        <w:rPr>
          <w:szCs w:val="24"/>
          <w:lang w:val="tr-TR"/>
        </w:rPr>
        <w:t>Daire Başkanı – Zeki KAYA(</w:t>
      </w:r>
      <w:r w:rsidR="0018047F" w:rsidRPr="002F7EB0">
        <w:rPr>
          <w:szCs w:val="24"/>
          <w:lang w:val="tr-TR"/>
        </w:rPr>
        <w:t>S.K.S Daire Başkanı -Vekil</w:t>
      </w:r>
      <w:r w:rsidRPr="002F7EB0">
        <w:rPr>
          <w:szCs w:val="24"/>
          <w:lang w:val="tr-TR"/>
        </w:rPr>
        <w:t>)</w:t>
      </w:r>
    </w:p>
    <w:p w:rsidR="00E975DB" w:rsidRPr="002F7EB0" w:rsidRDefault="00E975DB" w:rsidP="00521E63">
      <w:pPr>
        <w:tabs>
          <w:tab w:val="left" w:pos="5620"/>
        </w:tabs>
        <w:ind w:firstLine="540"/>
        <w:rPr>
          <w:szCs w:val="24"/>
          <w:lang w:val="tr-TR"/>
        </w:rPr>
      </w:pPr>
      <w:r w:rsidRPr="002F7EB0">
        <w:rPr>
          <w:szCs w:val="24"/>
          <w:lang w:val="tr-TR"/>
        </w:rPr>
        <w:t xml:space="preserve">Şube Müdürü – Dursun YÜCEL </w:t>
      </w:r>
    </w:p>
    <w:p w:rsidR="00E975DB" w:rsidRPr="002F7EB0" w:rsidRDefault="00E975DB" w:rsidP="00521E63">
      <w:pPr>
        <w:tabs>
          <w:tab w:val="left" w:pos="5620"/>
        </w:tabs>
        <w:ind w:firstLine="540"/>
        <w:rPr>
          <w:szCs w:val="24"/>
          <w:lang w:val="tr-TR"/>
        </w:rPr>
      </w:pPr>
      <w:r w:rsidRPr="002F7EB0">
        <w:rPr>
          <w:szCs w:val="24"/>
          <w:lang w:val="tr-TR"/>
        </w:rPr>
        <w:t>Kütüphaneci –</w:t>
      </w:r>
      <w:r w:rsidR="000569E9" w:rsidRPr="002F7EB0">
        <w:rPr>
          <w:szCs w:val="24"/>
          <w:lang w:val="tr-TR"/>
        </w:rPr>
        <w:t xml:space="preserve">  </w:t>
      </w:r>
      <w:r w:rsidRPr="002F7EB0">
        <w:rPr>
          <w:szCs w:val="24"/>
          <w:lang w:val="tr-TR"/>
        </w:rPr>
        <w:t xml:space="preserve"> Cengiz AKSAN</w:t>
      </w:r>
    </w:p>
    <w:p w:rsidR="00FA7FF0" w:rsidRPr="002F7EB0" w:rsidRDefault="00FA7FF0" w:rsidP="00521E63">
      <w:pPr>
        <w:tabs>
          <w:tab w:val="left" w:pos="5620"/>
        </w:tabs>
        <w:ind w:firstLine="540"/>
        <w:rPr>
          <w:szCs w:val="24"/>
          <w:lang w:val="tr-TR"/>
        </w:rPr>
      </w:pPr>
      <w:r w:rsidRPr="002F7EB0">
        <w:rPr>
          <w:szCs w:val="24"/>
          <w:lang w:val="tr-TR"/>
        </w:rPr>
        <w:t>Memur – Hacı Mehmet SEVİNDİK</w:t>
      </w:r>
    </w:p>
    <w:p w:rsidR="00E975DB" w:rsidRPr="002F7EB0" w:rsidRDefault="00E975DB" w:rsidP="00521E63">
      <w:pPr>
        <w:tabs>
          <w:tab w:val="left" w:pos="5620"/>
        </w:tabs>
        <w:ind w:firstLine="540"/>
        <w:rPr>
          <w:szCs w:val="24"/>
          <w:lang w:val="tr-TR"/>
        </w:rPr>
      </w:pPr>
      <w:r w:rsidRPr="002F7EB0">
        <w:rPr>
          <w:szCs w:val="24"/>
          <w:lang w:val="tr-TR"/>
        </w:rPr>
        <w:t>Şirket çalışanı – Hülya ÖZTÜRK</w:t>
      </w:r>
    </w:p>
    <w:p w:rsidR="00521E63" w:rsidRPr="002F7EB0" w:rsidRDefault="00521E63" w:rsidP="00521E63">
      <w:pPr>
        <w:tabs>
          <w:tab w:val="left" w:pos="5620"/>
        </w:tabs>
        <w:ind w:firstLine="540"/>
        <w:rPr>
          <w:b/>
          <w:szCs w:val="24"/>
          <w:lang w:val="tr-TR"/>
        </w:rPr>
      </w:pPr>
    </w:p>
    <w:p w:rsidR="00521E63" w:rsidRPr="002F7EB0" w:rsidRDefault="00521E63" w:rsidP="00521E63">
      <w:pPr>
        <w:tabs>
          <w:tab w:val="left" w:pos="5620"/>
        </w:tabs>
        <w:ind w:firstLine="540"/>
        <w:rPr>
          <w:b/>
          <w:szCs w:val="24"/>
          <w:lang w:val="tr-TR"/>
        </w:rPr>
      </w:pPr>
      <w:r w:rsidRPr="002F7EB0">
        <w:rPr>
          <w:szCs w:val="24"/>
          <w:lang w:val="tr-TR"/>
        </w:rPr>
        <w:t xml:space="preserve"> </w:t>
      </w:r>
      <w:r w:rsidRPr="002F7EB0">
        <w:rPr>
          <w:b/>
          <w:szCs w:val="24"/>
          <w:lang w:val="tr-TR"/>
        </w:rPr>
        <w:t xml:space="preserve">3- Bilgi ve Teknolojik Kaynaklar </w:t>
      </w:r>
    </w:p>
    <w:p w:rsidR="00521E63" w:rsidRPr="002F7EB0" w:rsidRDefault="00521E63" w:rsidP="00521E63">
      <w:pPr>
        <w:jc w:val="center"/>
        <w:rPr>
          <w:b/>
          <w:color w:val="FF0000"/>
          <w:szCs w:val="24"/>
          <w:lang w:val="tr-TR"/>
        </w:rPr>
      </w:pPr>
      <w:r w:rsidRPr="002F7EB0">
        <w:rPr>
          <w:b/>
          <w:color w:val="FF0000"/>
          <w:szCs w:val="24"/>
          <w:lang w:val="tr-TR"/>
        </w:rPr>
        <w:t>3.1-Yazılımlar</w:t>
      </w:r>
    </w:p>
    <w:p w:rsidR="00521E63" w:rsidRPr="002F7EB0" w:rsidRDefault="00E65E98" w:rsidP="00E65E98">
      <w:pPr>
        <w:rPr>
          <w:szCs w:val="24"/>
          <w:lang w:val="tr-TR"/>
        </w:rPr>
      </w:pPr>
      <w:r w:rsidRPr="002F7EB0">
        <w:rPr>
          <w:color w:val="FF0000"/>
          <w:szCs w:val="24"/>
          <w:lang w:val="tr-TR"/>
        </w:rPr>
        <w:tab/>
      </w:r>
      <w:r w:rsidRPr="002F7EB0">
        <w:rPr>
          <w:szCs w:val="24"/>
          <w:lang w:val="tr-TR"/>
        </w:rPr>
        <w:t xml:space="preserve">1 adet </w:t>
      </w:r>
      <w:r w:rsidR="00E150D8" w:rsidRPr="002F7EB0">
        <w:rPr>
          <w:szCs w:val="24"/>
          <w:lang w:val="tr-TR"/>
        </w:rPr>
        <w:t>Y</w:t>
      </w:r>
      <w:r w:rsidRPr="002F7EB0">
        <w:rPr>
          <w:szCs w:val="24"/>
          <w:lang w:val="tr-TR"/>
        </w:rPr>
        <w:t xml:space="preserve">ordam Ltd. Şti </w:t>
      </w:r>
      <w:r w:rsidR="00E150D8" w:rsidRPr="002F7EB0">
        <w:rPr>
          <w:szCs w:val="24"/>
          <w:lang w:val="tr-TR"/>
        </w:rPr>
        <w:t>t</w:t>
      </w:r>
      <w:r w:rsidRPr="002F7EB0">
        <w:rPr>
          <w:szCs w:val="24"/>
          <w:lang w:val="tr-TR"/>
        </w:rPr>
        <w:t xml:space="preserve">arafından geliştirilen kütüphane otomasyon yazılım programı kullanılmaktadır. </w:t>
      </w:r>
    </w:p>
    <w:p w:rsidR="00521E63" w:rsidRPr="002F7EB0" w:rsidRDefault="00521E63" w:rsidP="00521E63">
      <w:pPr>
        <w:jc w:val="center"/>
        <w:rPr>
          <w:b/>
          <w:color w:val="FF0000"/>
          <w:szCs w:val="24"/>
          <w:lang w:val="tr-TR"/>
        </w:rPr>
      </w:pPr>
    </w:p>
    <w:p w:rsidR="00521E63" w:rsidRPr="002F7EB0" w:rsidRDefault="00521E63" w:rsidP="00521E63">
      <w:pPr>
        <w:jc w:val="center"/>
        <w:rPr>
          <w:b/>
          <w:color w:val="FF0000"/>
          <w:szCs w:val="24"/>
          <w:lang w:val="tr-TR"/>
        </w:rPr>
      </w:pPr>
      <w:r w:rsidRPr="002F7EB0">
        <w:rPr>
          <w:b/>
          <w:color w:val="FF0000"/>
          <w:szCs w:val="24"/>
          <w:lang w:val="tr-TR"/>
        </w:rPr>
        <w:lastRenderedPageBreak/>
        <w:t>3.2-Bilgisayarlar</w:t>
      </w:r>
    </w:p>
    <w:p w:rsidR="00521E63" w:rsidRPr="002F7EB0" w:rsidRDefault="00521E63" w:rsidP="00521E63">
      <w:pPr>
        <w:ind w:left="708" w:firstLine="708"/>
        <w:jc w:val="both"/>
        <w:rPr>
          <w:b/>
          <w:color w:val="FF0000"/>
          <w:szCs w:val="24"/>
          <w:lang w:val="tr-TR"/>
        </w:rPr>
      </w:pPr>
    </w:p>
    <w:p w:rsidR="00521E63" w:rsidRPr="002F7EB0" w:rsidRDefault="00521E63" w:rsidP="00521E63">
      <w:pPr>
        <w:ind w:left="1416" w:firstLine="708"/>
        <w:jc w:val="both"/>
        <w:rPr>
          <w:szCs w:val="24"/>
          <w:lang w:val="tr-TR"/>
        </w:rPr>
      </w:pPr>
      <w:r w:rsidRPr="002F7EB0">
        <w:rPr>
          <w:szCs w:val="24"/>
          <w:lang w:val="tr-TR"/>
        </w:rPr>
        <w:t xml:space="preserve">Masa üstü bilgisayar Sayısı: </w:t>
      </w:r>
      <w:r w:rsidR="00E65E98" w:rsidRPr="002F7EB0">
        <w:rPr>
          <w:szCs w:val="24"/>
          <w:lang w:val="tr-TR"/>
        </w:rPr>
        <w:t>9(dokuz)</w:t>
      </w:r>
      <w:r w:rsidRPr="002F7EB0">
        <w:rPr>
          <w:szCs w:val="24"/>
          <w:lang w:val="tr-TR"/>
        </w:rPr>
        <w:t xml:space="preserve"> Adet</w:t>
      </w:r>
    </w:p>
    <w:p w:rsidR="00521E63" w:rsidRPr="002F7EB0" w:rsidRDefault="00521E63" w:rsidP="00521E63">
      <w:pPr>
        <w:ind w:left="1416" w:firstLine="708"/>
        <w:jc w:val="both"/>
        <w:rPr>
          <w:szCs w:val="24"/>
          <w:lang w:val="tr-TR"/>
        </w:rPr>
      </w:pPr>
      <w:r w:rsidRPr="002F7EB0">
        <w:rPr>
          <w:szCs w:val="24"/>
          <w:lang w:val="tr-TR"/>
        </w:rPr>
        <w:t xml:space="preserve">Taşınabilir bilgisayar Sayısı: </w:t>
      </w:r>
      <w:r w:rsidR="00E65E98" w:rsidRPr="002F7EB0">
        <w:rPr>
          <w:szCs w:val="24"/>
          <w:lang w:val="tr-TR"/>
        </w:rPr>
        <w:t>0 (sıfır)</w:t>
      </w:r>
      <w:r w:rsidRPr="002F7EB0">
        <w:rPr>
          <w:szCs w:val="24"/>
          <w:lang w:val="tr-TR"/>
        </w:rPr>
        <w:t xml:space="preserve"> Adet</w:t>
      </w:r>
    </w:p>
    <w:p w:rsidR="00521E63" w:rsidRPr="002F7EB0" w:rsidRDefault="00521E63" w:rsidP="00521E63">
      <w:pPr>
        <w:ind w:left="708" w:firstLine="708"/>
        <w:jc w:val="both"/>
        <w:rPr>
          <w:szCs w:val="24"/>
          <w:lang w:val="tr-TR"/>
        </w:rPr>
      </w:pPr>
    </w:p>
    <w:p w:rsidR="00521E63" w:rsidRDefault="00521E63" w:rsidP="00521E63">
      <w:pPr>
        <w:jc w:val="center"/>
        <w:rPr>
          <w:b/>
          <w:color w:val="FF0000"/>
          <w:szCs w:val="24"/>
          <w:lang w:val="tr-TR"/>
        </w:rPr>
      </w:pPr>
      <w:r w:rsidRPr="002F7EB0">
        <w:rPr>
          <w:b/>
          <w:color w:val="FF0000"/>
          <w:szCs w:val="24"/>
          <w:lang w:val="tr-TR"/>
        </w:rPr>
        <w:t>3.3- Kütüphane Kaynakları</w:t>
      </w:r>
    </w:p>
    <w:p w:rsidR="00586163" w:rsidRDefault="00586163" w:rsidP="00521E63">
      <w:pPr>
        <w:jc w:val="center"/>
        <w:rPr>
          <w:b/>
          <w:color w:val="FF0000"/>
          <w:szCs w:val="24"/>
          <w:lang w:val="tr-TR"/>
        </w:rPr>
      </w:pPr>
    </w:p>
    <w:tbl>
      <w:tblPr>
        <w:tblW w:w="9320" w:type="dxa"/>
        <w:tblInd w:w="60" w:type="dxa"/>
        <w:tblCellMar>
          <w:left w:w="70" w:type="dxa"/>
          <w:right w:w="70" w:type="dxa"/>
        </w:tblCellMar>
        <w:tblLook w:val="04A0"/>
      </w:tblPr>
      <w:tblGrid>
        <w:gridCol w:w="3243"/>
        <w:gridCol w:w="1191"/>
        <w:gridCol w:w="1748"/>
        <w:gridCol w:w="882"/>
        <w:gridCol w:w="994"/>
        <w:gridCol w:w="1262"/>
      </w:tblGrid>
      <w:tr w:rsidR="00586163" w:rsidRPr="00586163" w:rsidTr="00586163">
        <w:trPr>
          <w:trHeight w:val="243"/>
        </w:trPr>
        <w:tc>
          <w:tcPr>
            <w:tcW w:w="3243" w:type="dxa"/>
            <w:tcBorders>
              <w:top w:val="nil"/>
              <w:left w:val="nil"/>
              <w:bottom w:val="nil"/>
              <w:right w:val="nil"/>
            </w:tcBorders>
            <w:shd w:val="clear" w:color="auto" w:fill="auto"/>
            <w:noWrap/>
            <w:vAlign w:val="bottom"/>
            <w:hideMark/>
          </w:tcPr>
          <w:p w:rsidR="00586163" w:rsidRPr="00586163" w:rsidRDefault="00586163" w:rsidP="00586163">
            <w:pPr>
              <w:jc w:val="both"/>
              <w:rPr>
                <w:b/>
                <w:bCs/>
                <w:color w:val="000000"/>
                <w:sz w:val="20"/>
                <w:lang w:val="tr-TR" w:eastAsia="tr-TR"/>
              </w:rPr>
            </w:pPr>
          </w:p>
        </w:tc>
        <w:tc>
          <w:tcPr>
            <w:tcW w:w="1191" w:type="dxa"/>
            <w:tcBorders>
              <w:top w:val="nil"/>
              <w:left w:val="nil"/>
              <w:bottom w:val="nil"/>
              <w:right w:val="nil"/>
            </w:tcBorders>
            <w:shd w:val="clear" w:color="auto" w:fill="auto"/>
            <w:noWrap/>
            <w:vAlign w:val="bottom"/>
            <w:hideMark/>
          </w:tcPr>
          <w:p w:rsidR="00586163" w:rsidRPr="00586163" w:rsidRDefault="00586163" w:rsidP="00586163">
            <w:pPr>
              <w:rPr>
                <w:rFonts w:ascii="Calibri" w:hAnsi="Calibri" w:cs="Calibri"/>
                <w:color w:val="000000"/>
                <w:sz w:val="20"/>
                <w:lang w:val="tr-TR" w:eastAsia="tr-TR"/>
              </w:rPr>
            </w:pPr>
          </w:p>
        </w:tc>
        <w:tc>
          <w:tcPr>
            <w:tcW w:w="1748" w:type="dxa"/>
            <w:tcBorders>
              <w:top w:val="nil"/>
              <w:left w:val="nil"/>
              <w:bottom w:val="nil"/>
              <w:right w:val="nil"/>
            </w:tcBorders>
            <w:shd w:val="clear" w:color="auto" w:fill="auto"/>
            <w:noWrap/>
            <w:vAlign w:val="bottom"/>
            <w:hideMark/>
          </w:tcPr>
          <w:p w:rsidR="00586163" w:rsidRPr="00586163" w:rsidRDefault="00586163" w:rsidP="00586163">
            <w:pPr>
              <w:rPr>
                <w:rFonts w:ascii="Calibri" w:hAnsi="Calibri" w:cs="Calibri"/>
                <w:color w:val="000000"/>
                <w:sz w:val="20"/>
                <w:lang w:val="tr-TR" w:eastAsia="tr-TR"/>
              </w:rPr>
            </w:pPr>
          </w:p>
        </w:tc>
        <w:tc>
          <w:tcPr>
            <w:tcW w:w="882" w:type="dxa"/>
            <w:tcBorders>
              <w:top w:val="nil"/>
              <w:left w:val="nil"/>
              <w:bottom w:val="nil"/>
              <w:right w:val="nil"/>
            </w:tcBorders>
            <w:shd w:val="clear" w:color="auto" w:fill="auto"/>
            <w:noWrap/>
            <w:vAlign w:val="bottom"/>
            <w:hideMark/>
          </w:tcPr>
          <w:p w:rsidR="00586163" w:rsidRPr="00586163" w:rsidRDefault="00586163" w:rsidP="00586163">
            <w:pPr>
              <w:rPr>
                <w:rFonts w:ascii="Calibri" w:hAnsi="Calibri" w:cs="Calibri"/>
                <w:color w:val="000000"/>
                <w:sz w:val="20"/>
                <w:lang w:val="tr-TR" w:eastAsia="tr-TR"/>
              </w:rPr>
            </w:pPr>
          </w:p>
        </w:tc>
        <w:tc>
          <w:tcPr>
            <w:tcW w:w="994" w:type="dxa"/>
            <w:tcBorders>
              <w:top w:val="nil"/>
              <w:left w:val="nil"/>
              <w:bottom w:val="nil"/>
              <w:right w:val="nil"/>
            </w:tcBorders>
            <w:shd w:val="clear" w:color="auto" w:fill="auto"/>
            <w:noWrap/>
            <w:vAlign w:val="bottom"/>
            <w:hideMark/>
          </w:tcPr>
          <w:p w:rsidR="00586163" w:rsidRPr="00586163" w:rsidRDefault="00586163" w:rsidP="00586163">
            <w:pPr>
              <w:rPr>
                <w:rFonts w:ascii="Calibri" w:hAnsi="Calibri" w:cs="Calibri"/>
                <w:color w:val="000000"/>
                <w:sz w:val="20"/>
                <w:lang w:val="tr-TR" w:eastAsia="tr-TR"/>
              </w:rPr>
            </w:pPr>
          </w:p>
        </w:tc>
        <w:tc>
          <w:tcPr>
            <w:tcW w:w="1262" w:type="dxa"/>
            <w:tcBorders>
              <w:top w:val="nil"/>
              <w:left w:val="nil"/>
              <w:bottom w:val="nil"/>
              <w:right w:val="nil"/>
            </w:tcBorders>
            <w:shd w:val="clear" w:color="auto" w:fill="auto"/>
            <w:noWrap/>
            <w:vAlign w:val="bottom"/>
            <w:hideMark/>
          </w:tcPr>
          <w:p w:rsidR="00586163" w:rsidRPr="00586163" w:rsidRDefault="00586163" w:rsidP="00586163">
            <w:pPr>
              <w:rPr>
                <w:rFonts w:ascii="Calibri" w:hAnsi="Calibri" w:cs="Calibri"/>
                <w:color w:val="000000"/>
                <w:sz w:val="20"/>
                <w:lang w:val="tr-TR" w:eastAsia="tr-TR"/>
              </w:rPr>
            </w:pPr>
          </w:p>
        </w:tc>
      </w:tr>
      <w:tr w:rsidR="00586163" w:rsidRPr="00586163" w:rsidTr="00586163">
        <w:trPr>
          <w:trHeight w:val="243"/>
        </w:trPr>
        <w:tc>
          <w:tcPr>
            <w:tcW w:w="931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163" w:rsidRPr="00586163" w:rsidRDefault="00586163" w:rsidP="003B5241">
            <w:pPr>
              <w:rPr>
                <w:b/>
                <w:bCs/>
                <w:color w:val="000000"/>
                <w:sz w:val="20"/>
                <w:lang w:val="tr-TR" w:eastAsia="tr-TR"/>
              </w:rPr>
            </w:pPr>
            <w:r w:rsidRPr="00586163">
              <w:rPr>
                <w:b/>
                <w:bCs/>
                <w:color w:val="000000"/>
                <w:sz w:val="20"/>
                <w:lang w:val="tr-TR" w:eastAsia="tr-TR"/>
              </w:rPr>
              <w:t>Tablo- 14</w:t>
            </w:r>
            <w:r w:rsidR="003B5241">
              <w:rPr>
                <w:b/>
                <w:bCs/>
                <w:color w:val="000000"/>
                <w:sz w:val="20"/>
                <w:lang w:val="tr-TR" w:eastAsia="tr-TR"/>
              </w:rPr>
              <w:t xml:space="preserve">A- </w:t>
            </w:r>
            <w:r w:rsidRPr="00586163">
              <w:rPr>
                <w:b/>
                <w:bCs/>
                <w:color w:val="000000"/>
                <w:sz w:val="20"/>
                <w:lang w:val="tr-TR" w:eastAsia="tr-TR"/>
              </w:rPr>
              <w:t>Kütüphane Kaynakları 2009 - 2010</w:t>
            </w:r>
          </w:p>
        </w:tc>
      </w:tr>
      <w:tr w:rsidR="00586163" w:rsidRPr="00586163" w:rsidTr="00586163">
        <w:trPr>
          <w:trHeight w:val="728"/>
        </w:trPr>
        <w:tc>
          <w:tcPr>
            <w:tcW w:w="3243" w:type="dxa"/>
            <w:tcBorders>
              <w:top w:val="nil"/>
              <w:left w:val="single" w:sz="4" w:space="0" w:color="auto"/>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KAYNAK TÜRÜ</w:t>
            </w:r>
          </w:p>
        </w:tc>
        <w:tc>
          <w:tcPr>
            <w:tcW w:w="1191"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b/>
                <w:bCs/>
                <w:color w:val="000000"/>
                <w:sz w:val="20"/>
                <w:lang w:val="tr-TR" w:eastAsia="tr-TR"/>
              </w:rPr>
            </w:pPr>
            <w:r w:rsidRPr="00586163">
              <w:rPr>
                <w:b/>
                <w:bCs/>
                <w:color w:val="000000"/>
                <w:sz w:val="20"/>
                <w:lang w:val="tr-TR" w:eastAsia="tr-TR"/>
              </w:rPr>
              <w:t>ADET</w:t>
            </w:r>
          </w:p>
        </w:tc>
        <w:tc>
          <w:tcPr>
            <w:tcW w:w="1748"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b/>
                <w:bCs/>
                <w:color w:val="000000"/>
                <w:sz w:val="20"/>
                <w:lang w:val="tr-TR" w:eastAsia="tr-TR"/>
              </w:rPr>
            </w:pPr>
            <w:r w:rsidRPr="00586163">
              <w:rPr>
                <w:b/>
                <w:bCs/>
                <w:color w:val="000000"/>
                <w:sz w:val="20"/>
                <w:lang w:val="tr-TR" w:eastAsia="tr-TR"/>
              </w:rPr>
              <w:t>2008/2009 ARTIŞ %</w:t>
            </w:r>
          </w:p>
        </w:tc>
        <w:tc>
          <w:tcPr>
            <w:tcW w:w="88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ADET</w:t>
            </w:r>
          </w:p>
        </w:tc>
        <w:tc>
          <w:tcPr>
            <w:tcW w:w="994"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FARKI</w:t>
            </w:r>
          </w:p>
        </w:tc>
        <w:tc>
          <w:tcPr>
            <w:tcW w:w="126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2009/2010 ARTIŞ %</w:t>
            </w:r>
          </w:p>
        </w:tc>
      </w:tr>
      <w:tr w:rsidR="00586163" w:rsidRPr="00586163" w:rsidTr="00586163">
        <w:trPr>
          <w:trHeight w:val="243"/>
        </w:trPr>
        <w:tc>
          <w:tcPr>
            <w:tcW w:w="3243" w:type="dxa"/>
            <w:tcBorders>
              <w:top w:val="nil"/>
              <w:left w:val="single" w:sz="4" w:space="0" w:color="auto"/>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Ders Kitabı</w:t>
            </w:r>
          </w:p>
        </w:tc>
        <w:tc>
          <w:tcPr>
            <w:tcW w:w="1191"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color w:val="000000"/>
                <w:sz w:val="20"/>
                <w:lang w:val="tr-TR" w:eastAsia="tr-TR"/>
              </w:rPr>
            </w:pPr>
            <w:r w:rsidRPr="00586163">
              <w:rPr>
                <w:color w:val="000000"/>
                <w:sz w:val="20"/>
                <w:lang w:val="tr-TR" w:eastAsia="tr-TR"/>
              </w:rPr>
              <w:t>37</w:t>
            </w:r>
          </w:p>
        </w:tc>
        <w:tc>
          <w:tcPr>
            <w:tcW w:w="1748" w:type="dxa"/>
            <w:vMerge w:val="restart"/>
            <w:tcBorders>
              <w:top w:val="nil"/>
              <w:left w:val="single" w:sz="4" w:space="0" w:color="auto"/>
              <w:bottom w:val="single" w:sz="4" w:space="0" w:color="000000"/>
              <w:right w:val="single" w:sz="4" w:space="0" w:color="auto"/>
            </w:tcBorders>
            <w:shd w:val="clear" w:color="auto" w:fill="auto"/>
            <w:hideMark/>
          </w:tcPr>
          <w:p w:rsidR="00586163" w:rsidRPr="00586163" w:rsidRDefault="00586163" w:rsidP="00586163">
            <w:pPr>
              <w:rPr>
                <w:color w:val="000000"/>
                <w:sz w:val="20"/>
                <w:lang w:val="tr-TR" w:eastAsia="tr-TR"/>
              </w:rPr>
            </w:pPr>
            <w:r w:rsidRPr="00586163">
              <w:rPr>
                <w:color w:val="000000"/>
                <w:sz w:val="20"/>
                <w:lang w:val="tr-TR" w:eastAsia="tr-TR"/>
              </w:rPr>
              <w:t>Gümüşhnae Üniversitesi 2008 Yılında Kurulduğu İçin 2008 Verisi Yoktur.</w:t>
            </w:r>
          </w:p>
        </w:tc>
        <w:tc>
          <w:tcPr>
            <w:tcW w:w="88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85</w:t>
            </w:r>
          </w:p>
        </w:tc>
        <w:tc>
          <w:tcPr>
            <w:tcW w:w="994"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48</w:t>
            </w:r>
          </w:p>
        </w:tc>
        <w:tc>
          <w:tcPr>
            <w:tcW w:w="126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130%</w:t>
            </w:r>
          </w:p>
        </w:tc>
      </w:tr>
      <w:tr w:rsidR="00586163" w:rsidRPr="00586163" w:rsidTr="00586163">
        <w:trPr>
          <w:trHeight w:val="243"/>
        </w:trPr>
        <w:tc>
          <w:tcPr>
            <w:tcW w:w="3243" w:type="dxa"/>
            <w:tcBorders>
              <w:top w:val="nil"/>
              <w:left w:val="single" w:sz="4" w:space="0" w:color="auto"/>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Kaynak Kitabı</w:t>
            </w:r>
          </w:p>
        </w:tc>
        <w:tc>
          <w:tcPr>
            <w:tcW w:w="1191"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color w:val="000000"/>
                <w:sz w:val="20"/>
                <w:lang w:val="tr-TR" w:eastAsia="tr-TR"/>
              </w:rPr>
            </w:pPr>
            <w:r w:rsidRPr="00586163">
              <w:rPr>
                <w:color w:val="000000"/>
                <w:sz w:val="20"/>
                <w:lang w:val="tr-TR" w:eastAsia="tr-TR"/>
              </w:rPr>
              <w:t>2347</w:t>
            </w:r>
          </w:p>
        </w:tc>
        <w:tc>
          <w:tcPr>
            <w:tcW w:w="1748" w:type="dxa"/>
            <w:vMerge/>
            <w:tcBorders>
              <w:top w:val="nil"/>
              <w:left w:val="single" w:sz="4" w:space="0" w:color="auto"/>
              <w:bottom w:val="single" w:sz="4" w:space="0" w:color="000000"/>
              <w:right w:val="single" w:sz="4" w:space="0" w:color="auto"/>
            </w:tcBorders>
            <w:vAlign w:val="center"/>
            <w:hideMark/>
          </w:tcPr>
          <w:p w:rsidR="00586163" w:rsidRPr="00586163" w:rsidRDefault="00586163" w:rsidP="00586163">
            <w:pPr>
              <w:rPr>
                <w:color w:val="000000"/>
                <w:sz w:val="20"/>
                <w:lang w:val="tr-TR" w:eastAsia="tr-TR"/>
              </w:rPr>
            </w:pPr>
          </w:p>
        </w:tc>
        <w:tc>
          <w:tcPr>
            <w:tcW w:w="88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4140</w:t>
            </w:r>
          </w:p>
        </w:tc>
        <w:tc>
          <w:tcPr>
            <w:tcW w:w="994"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1793</w:t>
            </w:r>
          </w:p>
        </w:tc>
        <w:tc>
          <w:tcPr>
            <w:tcW w:w="126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76%</w:t>
            </w:r>
          </w:p>
        </w:tc>
      </w:tr>
      <w:tr w:rsidR="00586163" w:rsidRPr="00586163" w:rsidTr="00586163">
        <w:trPr>
          <w:trHeight w:val="243"/>
        </w:trPr>
        <w:tc>
          <w:tcPr>
            <w:tcW w:w="3243" w:type="dxa"/>
            <w:tcBorders>
              <w:top w:val="nil"/>
              <w:left w:val="single" w:sz="4" w:space="0" w:color="auto"/>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Referans Kitabı</w:t>
            </w:r>
          </w:p>
        </w:tc>
        <w:tc>
          <w:tcPr>
            <w:tcW w:w="1191"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color w:val="000000"/>
                <w:sz w:val="20"/>
                <w:lang w:val="tr-TR" w:eastAsia="tr-TR"/>
              </w:rPr>
            </w:pPr>
            <w:r w:rsidRPr="00586163">
              <w:rPr>
                <w:color w:val="000000"/>
                <w:sz w:val="20"/>
                <w:lang w:val="tr-TR" w:eastAsia="tr-TR"/>
              </w:rPr>
              <w:t>366</w:t>
            </w:r>
          </w:p>
        </w:tc>
        <w:tc>
          <w:tcPr>
            <w:tcW w:w="1748" w:type="dxa"/>
            <w:vMerge/>
            <w:tcBorders>
              <w:top w:val="nil"/>
              <w:left w:val="single" w:sz="4" w:space="0" w:color="auto"/>
              <w:bottom w:val="single" w:sz="4" w:space="0" w:color="000000"/>
              <w:right w:val="single" w:sz="4" w:space="0" w:color="auto"/>
            </w:tcBorders>
            <w:vAlign w:val="center"/>
            <w:hideMark/>
          </w:tcPr>
          <w:p w:rsidR="00586163" w:rsidRPr="00586163" w:rsidRDefault="00586163" w:rsidP="00586163">
            <w:pPr>
              <w:rPr>
                <w:color w:val="000000"/>
                <w:sz w:val="20"/>
                <w:lang w:val="tr-TR" w:eastAsia="tr-TR"/>
              </w:rPr>
            </w:pPr>
          </w:p>
        </w:tc>
        <w:tc>
          <w:tcPr>
            <w:tcW w:w="88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414</w:t>
            </w:r>
          </w:p>
        </w:tc>
        <w:tc>
          <w:tcPr>
            <w:tcW w:w="994"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48</w:t>
            </w:r>
          </w:p>
        </w:tc>
        <w:tc>
          <w:tcPr>
            <w:tcW w:w="126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13%</w:t>
            </w:r>
          </w:p>
        </w:tc>
      </w:tr>
      <w:tr w:rsidR="00586163" w:rsidRPr="00586163" w:rsidTr="00586163">
        <w:trPr>
          <w:trHeight w:val="243"/>
        </w:trPr>
        <w:tc>
          <w:tcPr>
            <w:tcW w:w="3243" w:type="dxa"/>
            <w:tcBorders>
              <w:top w:val="nil"/>
              <w:left w:val="single" w:sz="4" w:space="0" w:color="auto"/>
              <w:bottom w:val="single" w:sz="4" w:space="0" w:color="auto"/>
              <w:right w:val="single" w:sz="4" w:space="0" w:color="auto"/>
            </w:tcBorders>
            <w:shd w:val="clear" w:color="auto" w:fill="auto"/>
            <w:hideMark/>
          </w:tcPr>
          <w:p w:rsidR="00586163" w:rsidRPr="00586163" w:rsidRDefault="00586163" w:rsidP="00586163">
            <w:pPr>
              <w:jc w:val="both"/>
              <w:rPr>
                <w:b/>
                <w:bCs/>
                <w:color w:val="000000"/>
                <w:sz w:val="20"/>
                <w:lang w:val="tr-TR" w:eastAsia="tr-TR"/>
              </w:rPr>
            </w:pPr>
            <w:r w:rsidRPr="00586163">
              <w:rPr>
                <w:b/>
                <w:bCs/>
                <w:color w:val="000000"/>
                <w:sz w:val="20"/>
                <w:lang w:val="tr-TR" w:eastAsia="tr-TR"/>
              </w:rPr>
              <w:t>Toplam Kitap Sayısı</w:t>
            </w:r>
          </w:p>
        </w:tc>
        <w:tc>
          <w:tcPr>
            <w:tcW w:w="1191"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color w:val="000000"/>
                <w:sz w:val="20"/>
                <w:lang w:val="tr-TR" w:eastAsia="tr-TR"/>
              </w:rPr>
            </w:pPr>
            <w:r w:rsidRPr="00586163">
              <w:rPr>
                <w:color w:val="000000"/>
                <w:sz w:val="20"/>
                <w:lang w:val="tr-TR" w:eastAsia="tr-TR"/>
              </w:rPr>
              <w:t>2750</w:t>
            </w:r>
          </w:p>
        </w:tc>
        <w:tc>
          <w:tcPr>
            <w:tcW w:w="1748" w:type="dxa"/>
            <w:vMerge/>
            <w:tcBorders>
              <w:top w:val="nil"/>
              <w:left w:val="single" w:sz="4" w:space="0" w:color="auto"/>
              <w:bottom w:val="single" w:sz="4" w:space="0" w:color="000000"/>
              <w:right w:val="single" w:sz="4" w:space="0" w:color="auto"/>
            </w:tcBorders>
            <w:vAlign w:val="center"/>
            <w:hideMark/>
          </w:tcPr>
          <w:p w:rsidR="00586163" w:rsidRPr="00586163" w:rsidRDefault="00586163" w:rsidP="00586163">
            <w:pPr>
              <w:rPr>
                <w:color w:val="000000"/>
                <w:sz w:val="20"/>
                <w:lang w:val="tr-TR" w:eastAsia="tr-TR"/>
              </w:rPr>
            </w:pPr>
          </w:p>
        </w:tc>
        <w:tc>
          <w:tcPr>
            <w:tcW w:w="88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4639</w:t>
            </w:r>
          </w:p>
        </w:tc>
        <w:tc>
          <w:tcPr>
            <w:tcW w:w="994"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1889</w:t>
            </w:r>
          </w:p>
        </w:tc>
        <w:tc>
          <w:tcPr>
            <w:tcW w:w="126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69%</w:t>
            </w:r>
          </w:p>
        </w:tc>
      </w:tr>
      <w:tr w:rsidR="00586163" w:rsidRPr="00586163" w:rsidTr="00586163">
        <w:trPr>
          <w:trHeight w:val="243"/>
        </w:trPr>
        <w:tc>
          <w:tcPr>
            <w:tcW w:w="3243" w:type="dxa"/>
            <w:tcBorders>
              <w:top w:val="nil"/>
              <w:left w:val="single" w:sz="4" w:space="0" w:color="auto"/>
              <w:bottom w:val="single" w:sz="4" w:space="0" w:color="auto"/>
              <w:right w:val="single" w:sz="4" w:space="0" w:color="auto"/>
            </w:tcBorders>
            <w:shd w:val="clear" w:color="auto" w:fill="auto"/>
            <w:hideMark/>
          </w:tcPr>
          <w:p w:rsidR="00586163" w:rsidRPr="00586163" w:rsidRDefault="00586163" w:rsidP="00586163">
            <w:pPr>
              <w:rPr>
                <w:b/>
                <w:bCs/>
                <w:color w:val="000000"/>
                <w:sz w:val="20"/>
                <w:lang w:val="tr-TR" w:eastAsia="tr-TR"/>
              </w:rPr>
            </w:pPr>
            <w:r w:rsidRPr="00586163">
              <w:rPr>
                <w:b/>
                <w:bCs/>
                <w:color w:val="000000"/>
                <w:sz w:val="20"/>
                <w:lang w:val="tr-TR" w:eastAsia="tr-TR"/>
              </w:rPr>
              <w:t>Basılı Periyodik Yayın Sayısı</w:t>
            </w:r>
          </w:p>
        </w:tc>
        <w:tc>
          <w:tcPr>
            <w:tcW w:w="1191"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color w:val="000000"/>
                <w:sz w:val="20"/>
                <w:lang w:val="tr-TR" w:eastAsia="tr-TR"/>
              </w:rPr>
            </w:pPr>
            <w:r w:rsidRPr="00586163">
              <w:rPr>
                <w:color w:val="000000"/>
                <w:sz w:val="20"/>
                <w:lang w:val="tr-TR" w:eastAsia="tr-TR"/>
              </w:rPr>
              <w:t>17</w:t>
            </w:r>
          </w:p>
        </w:tc>
        <w:tc>
          <w:tcPr>
            <w:tcW w:w="1748" w:type="dxa"/>
            <w:vMerge/>
            <w:tcBorders>
              <w:top w:val="nil"/>
              <w:left w:val="single" w:sz="4" w:space="0" w:color="auto"/>
              <w:bottom w:val="single" w:sz="4" w:space="0" w:color="000000"/>
              <w:right w:val="single" w:sz="4" w:space="0" w:color="auto"/>
            </w:tcBorders>
            <w:vAlign w:val="center"/>
            <w:hideMark/>
          </w:tcPr>
          <w:p w:rsidR="00586163" w:rsidRPr="00586163" w:rsidRDefault="00586163" w:rsidP="00586163">
            <w:pPr>
              <w:rPr>
                <w:color w:val="000000"/>
                <w:sz w:val="20"/>
                <w:lang w:val="tr-TR" w:eastAsia="tr-TR"/>
              </w:rPr>
            </w:pPr>
          </w:p>
        </w:tc>
        <w:tc>
          <w:tcPr>
            <w:tcW w:w="88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26</w:t>
            </w:r>
          </w:p>
        </w:tc>
        <w:tc>
          <w:tcPr>
            <w:tcW w:w="994"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9</w:t>
            </w:r>
          </w:p>
        </w:tc>
        <w:tc>
          <w:tcPr>
            <w:tcW w:w="126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53%</w:t>
            </w:r>
          </w:p>
        </w:tc>
      </w:tr>
      <w:tr w:rsidR="00586163" w:rsidRPr="00586163" w:rsidTr="00586163">
        <w:trPr>
          <w:trHeight w:val="243"/>
        </w:trPr>
        <w:tc>
          <w:tcPr>
            <w:tcW w:w="3243" w:type="dxa"/>
            <w:tcBorders>
              <w:top w:val="nil"/>
              <w:left w:val="single" w:sz="4" w:space="0" w:color="auto"/>
              <w:bottom w:val="single" w:sz="4" w:space="0" w:color="auto"/>
              <w:right w:val="single" w:sz="4" w:space="0" w:color="auto"/>
            </w:tcBorders>
            <w:shd w:val="clear" w:color="auto" w:fill="auto"/>
            <w:hideMark/>
          </w:tcPr>
          <w:p w:rsidR="00586163" w:rsidRPr="00586163" w:rsidRDefault="00586163" w:rsidP="00586163">
            <w:pPr>
              <w:rPr>
                <w:b/>
                <w:bCs/>
                <w:color w:val="000000"/>
                <w:sz w:val="20"/>
                <w:lang w:val="tr-TR" w:eastAsia="tr-TR"/>
              </w:rPr>
            </w:pPr>
            <w:r w:rsidRPr="00586163">
              <w:rPr>
                <w:b/>
                <w:bCs/>
                <w:color w:val="000000"/>
                <w:sz w:val="20"/>
                <w:lang w:val="tr-TR" w:eastAsia="tr-TR"/>
              </w:rPr>
              <w:t>Elektronik Yayın Sayısı</w:t>
            </w:r>
          </w:p>
        </w:tc>
        <w:tc>
          <w:tcPr>
            <w:tcW w:w="1191"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center"/>
              <w:rPr>
                <w:color w:val="000000"/>
                <w:sz w:val="20"/>
                <w:lang w:val="tr-TR" w:eastAsia="tr-TR"/>
              </w:rPr>
            </w:pPr>
            <w:r w:rsidRPr="00586163">
              <w:rPr>
                <w:color w:val="000000"/>
                <w:sz w:val="20"/>
                <w:lang w:val="tr-TR" w:eastAsia="tr-TR"/>
              </w:rPr>
              <w:t>42</w:t>
            </w:r>
          </w:p>
        </w:tc>
        <w:tc>
          <w:tcPr>
            <w:tcW w:w="1748" w:type="dxa"/>
            <w:vMerge/>
            <w:tcBorders>
              <w:top w:val="nil"/>
              <w:left w:val="single" w:sz="4" w:space="0" w:color="auto"/>
              <w:bottom w:val="single" w:sz="4" w:space="0" w:color="000000"/>
              <w:right w:val="single" w:sz="4" w:space="0" w:color="auto"/>
            </w:tcBorders>
            <w:vAlign w:val="center"/>
            <w:hideMark/>
          </w:tcPr>
          <w:p w:rsidR="00586163" w:rsidRPr="00586163" w:rsidRDefault="00586163" w:rsidP="00586163">
            <w:pPr>
              <w:rPr>
                <w:color w:val="000000"/>
                <w:sz w:val="20"/>
                <w:lang w:val="tr-TR" w:eastAsia="tr-TR"/>
              </w:rPr>
            </w:pPr>
          </w:p>
        </w:tc>
        <w:tc>
          <w:tcPr>
            <w:tcW w:w="88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42</w:t>
            </w:r>
          </w:p>
        </w:tc>
        <w:tc>
          <w:tcPr>
            <w:tcW w:w="994"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0</w:t>
            </w:r>
          </w:p>
        </w:tc>
        <w:tc>
          <w:tcPr>
            <w:tcW w:w="1262" w:type="dxa"/>
            <w:tcBorders>
              <w:top w:val="nil"/>
              <w:left w:val="nil"/>
              <w:bottom w:val="single" w:sz="4" w:space="0" w:color="auto"/>
              <w:right w:val="single" w:sz="4" w:space="0" w:color="auto"/>
            </w:tcBorders>
            <w:shd w:val="clear" w:color="auto" w:fill="auto"/>
            <w:hideMark/>
          </w:tcPr>
          <w:p w:rsidR="00586163" w:rsidRPr="00586163" w:rsidRDefault="00586163" w:rsidP="00586163">
            <w:pPr>
              <w:jc w:val="both"/>
              <w:rPr>
                <w:color w:val="000000"/>
                <w:sz w:val="20"/>
                <w:lang w:val="tr-TR" w:eastAsia="tr-TR"/>
              </w:rPr>
            </w:pPr>
            <w:r w:rsidRPr="00586163">
              <w:rPr>
                <w:color w:val="000000"/>
                <w:sz w:val="20"/>
                <w:lang w:val="tr-TR" w:eastAsia="tr-TR"/>
              </w:rPr>
              <w:t>0%</w:t>
            </w:r>
          </w:p>
        </w:tc>
      </w:tr>
    </w:tbl>
    <w:p w:rsidR="00586163" w:rsidRDefault="00586163" w:rsidP="00521E63">
      <w:pPr>
        <w:jc w:val="center"/>
        <w:rPr>
          <w:b/>
          <w:color w:val="FF0000"/>
          <w:szCs w:val="24"/>
          <w:lang w:val="tr-TR"/>
        </w:rPr>
      </w:pPr>
    </w:p>
    <w:p w:rsidR="003B5241" w:rsidRDefault="003B5241" w:rsidP="00E150D8">
      <w:pPr>
        <w:jc w:val="both"/>
        <w:rPr>
          <w:szCs w:val="24"/>
          <w:lang w:val="tr-TR"/>
        </w:rPr>
      </w:pPr>
    </w:p>
    <w:tbl>
      <w:tblPr>
        <w:tblW w:w="94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32"/>
        <w:gridCol w:w="6790"/>
      </w:tblGrid>
      <w:tr w:rsidR="003B5241" w:rsidRPr="007655B2" w:rsidTr="003B5241">
        <w:trPr>
          <w:trHeight w:val="269"/>
        </w:trPr>
        <w:tc>
          <w:tcPr>
            <w:tcW w:w="9422" w:type="dxa"/>
            <w:gridSpan w:val="2"/>
            <w:shd w:val="clear" w:color="auto" w:fill="auto"/>
            <w:noWrap/>
            <w:vAlign w:val="bottom"/>
            <w:hideMark/>
          </w:tcPr>
          <w:p w:rsidR="003B5241" w:rsidRPr="007655B2" w:rsidRDefault="003B5241" w:rsidP="0099547C">
            <w:pPr>
              <w:rPr>
                <w:b/>
                <w:bCs/>
                <w:sz w:val="18"/>
                <w:szCs w:val="18"/>
                <w:lang w:val="tr-TR" w:eastAsia="tr-TR"/>
              </w:rPr>
            </w:pPr>
            <w:r w:rsidRPr="007655B2">
              <w:rPr>
                <w:b/>
                <w:bCs/>
                <w:sz w:val="18"/>
                <w:szCs w:val="18"/>
                <w:lang w:val="tr-TR" w:eastAsia="tr-TR"/>
              </w:rPr>
              <w:t>Tablo- 14</w:t>
            </w:r>
            <w:r w:rsidRPr="00D7389D">
              <w:rPr>
                <w:b/>
                <w:bCs/>
                <w:sz w:val="18"/>
                <w:szCs w:val="18"/>
                <w:lang w:val="tr-TR" w:eastAsia="tr-TR"/>
              </w:rPr>
              <w:t>B</w:t>
            </w:r>
            <w:r w:rsidRPr="007655B2">
              <w:rPr>
                <w:b/>
                <w:bCs/>
                <w:sz w:val="18"/>
                <w:szCs w:val="18"/>
                <w:lang w:val="tr-TR" w:eastAsia="tr-TR"/>
              </w:rPr>
              <w:t xml:space="preserve">- Abone Olunan </w:t>
            </w:r>
            <w:r w:rsidRPr="00D7389D">
              <w:rPr>
                <w:b/>
                <w:bCs/>
                <w:sz w:val="18"/>
                <w:szCs w:val="18"/>
                <w:lang w:val="tr-TR" w:eastAsia="tr-TR"/>
              </w:rPr>
              <w:t xml:space="preserve">Bazı </w:t>
            </w:r>
            <w:r w:rsidRPr="007655B2">
              <w:rPr>
                <w:b/>
                <w:bCs/>
                <w:sz w:val="18"/>
                <w:szCs w:val="18"/>
                <w:lang w:val="tr-TR" w:eastAsia="tr-TR"/>
              </w:rPr>
              <w:t>Kütüphane Veri Tabanları</w:t>
            </w:r>
          </w:p>
        </w:tc>
      </w:tr>
      <w:tr w:rsidR="003B5241" w:rsidRPr="007655B2" w:rsidTr="003B5241">
        <w:trPr>
          <w:trHeight w:val="252"/>
        </w:trPr>
        <w:tc>
          <w:tcPr>
            <w:tcW w:w="9422" w:type="dxa"/>
            <w:gridSpan w:val="2"/>
            <w:shd w:val="clear" w:color="auto" w:fill="auto"/>
            <w:noWrap/>
            <w:vAlign w:val="bottom"/>
            <w:hideMark/>
          </w:tcPr>
          <w:p w:rsidR="003B5241" w:rsidRPr="007655B2" w:rsidRDefault="003B5241" w:rsidP="0099547C">
            <w:pPr>
              <w:jc w:val="center"/>
              <w:rPr>
                <w:b/>
                <w:bCs/>
                <w:sz w:val="18"/>
                <w:szCs w:val="18"/>
                <w:lang w:val="tr-TR" w:eastAsia="tr-TR"/>
              </w:rPr>
            </w:pPr>
            <w:r w:rsidRPr="00D7389D">
              <w:rPr>
                <w:b/>
                <w:bCs/>
                <w:sz w:val="18"/>
                <w:szCs w:val="18"/>
                <w:lang w:eastAsia="tr-TR"/>
              </w:rPr>
              <w:t>KÜTÜPHANEMİZ TARAFINDAN SATIN ALINAN VERİTABANLARI</w:t>
            </w:r>
          </w:p>
        </w:tc>
      </w:tr>
      <w:tr w:rsidR="003B5241" w:rsidRPr="007655B2" w:rsidTr="003B5241">
        <w:trPr>
          <w:trHeight w:val="227"/>
        </w:trPr>
        <w:tc>
          <w:tcPr>
            <w:tcW w:w="2632" w:type="dxa"/>
            <w:shd w:val="clear" w:color="auto" w:fill="auto"/>
            <w:noWrap/>
            <w:vAlign w:val="bottom"/>
            <w:hideMark/>
          </w:tcPr>
          <w:p w:rsidR="003B5241" w:rsidRPr="007655B2" w:rsidRDefault="003B5241" w:rsidP="0099547C">
            <w:pPr>
              <w:jc w:val="center"/>
              <w:rPr>
                <w:b/>
                <w:bCs/>
                <w:sz w:val="18"/>
                <w:szCs w:val="18"/>
                <w:lang w:val="tr-TR" w:eastAsia="tr-TR"/>
              </w:rPr>
            </w:pPr>
            <w:r w:rsidRPr="007655B2">
              <w:rPr>
                <w:b/>
                <w:bCs/>
                <w:sz w:val="18"/>
                <w:szCs w:val="18"/>
                <w:lang w:val="tr-TR" w:eastAsia="tr-TR"/>
              </w:rPr>
              <w:t>Veritabani</w:t>
            </w:r>
          </w:p>
        </w:tc>
        <w:tc>
          <w:tcPr>
            <w:tcW w:w="6790" w:type="dxa"/>
            <w:shd w:val="clear" w:color="auto" w:fill="auto"/>
            <w:noWrap/>
            <w:vAlign w:val="bottom"/>
            <w:hideMark/>
          </w:tcPr>
          <w:p w:rsidR="003B5241" w:rsidRPr="007655B2" w:rsidRDefault="003B5241" w:rsidP="0099547C">
            <w:pPr>
              <w:jc w:val="center"/>
              <w:rPr>
                <w:b/>
                <w:bCs/>
                <w:sz w:val="18"/>
                <w:szCs w:val="18"/>
                <w:lang w:val="tr-TR" w:eastAsia="tr-TR"/>
              </w:rPr>
            </w:pPr>
            <w:r w:rsidRPr="007655B2">
              <w:rPr>
                <w:b/>
                <w:bCs/>
                <w:sz w:val="18"/>
                <w:szCs w:val="18"/>
                <w:lang w:val="tr-TR" w:eastAsia="tr-TR"/>
              </w:rPr>
              <w:t>Adresi</w:t>
            </w:r>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EBRARY ACADEMIC COMP</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13" w:tgtFrame="_blank" w:history="1">
              <w:r w:rsidRPr="00D7389D">
                <w:rPr>
                  <w:rFonts w:ascii="Calibri" w:hAnsi="Calibri" w:cs="Calibri"/>
                  <w:sz w:val="18"/>
                  <w:szCs w:val="18"/>
                  <w:u w:val="single"/>
                  <w:lang w:val="tr-TR" w:eastAsia="tr-TR"/>
                </w:rPr>
                <w:t>http://site.ebrary.com/lib/gumushane/home.action</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SPRINGERLINK</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14" w:tgtFrame="_blank" w:history="1">
              <w:r w:rsidRPr="00D7389D">
                <w:rPr>
                  <w:rFonts w:ascii="Calibri" w:hAnsi="Calibri" w:cs="Calibri"/>
                  <w:sz w:val="18"/>
                  <w:szCs w:val="18"/>
                  <w:u w:val="single"/>
                  <w:lang w:val="tr-TR" w:eastAsia="tr-TR"/>
                </w:rPr>
                <w:t>http://www.springerlink.com/</w:t>
              </w:r>
            </w:hyperlink>
          </w:p>
        </w:tc>
      </w:tr>
      <w:tr w:rsidR="003B5241" w:rsidRPr="007655B2" w:rsidTr="003B5241">
        <w:trPr>
          <w:trHeight w:val="252"/>
        </w:trPr>
        <w:tc>
          <w:tcPr>
            <w:tcW w:w="9422" w:type="dxa"/>
            <w:gridSpan w:val="2"/>
            <w:shd w:val="clear" w:color="auto" w:fill="auto"/>
            <w:noWrap/>
            <w:vAlign w:val="bottom"/>
            <w:hideMark/>
          </w:tcPr>
          <w:p w:rsidR="003B5241" w:rsidRPr="007655B2" w:rsidRDefault="003B5241" w:rsidP="0099547C">
            <w:pPr>
              <w:jc w:val="center"/>
              <w:rPr>
                <w:b/>
                <w:bCs/>
                <w:sz w:val="18"/>
                <w:szCs w:val="18"/>
                <w:lang w:val="tr-TR" w:eastAsia="tr-TR"/>
              </w:rPr>
            </w:pPr>
            <w:r w:rsidRPr="00D7389D">
              <w:rPr>
                <w:b/>
                <w:bCs/>
                <w:sz w:val="18"/>
                <w:szCs w:val="18"/>
                <w:lang w:eastAsia="tr-TR"/>
              </w:rPr>
              <w:t>TUBİTAK-EKUAL KONSORSİYUMU VERİTABANLARİ</w:t>
            </w:r>
          </w:p>
        </w:tc>
      </w:tr>
      <w:tr w:rsidR="003B5241" w:rsidRPr="007655B2" w:rsidTr="003B5241">
        <w:trPr>
          <w:trHeight w:val="227"/>
        </w:trPr>
        <w:tc>
          <w:tcPr>
            <w:tcW w:w="2632" w:type="dxa"/>
            <w:shd w:val="clear" w:color="auto" w:fill="auto"/>
            <w:noWrap/>
            <w:vAlign w:val="bottom"/>
            <w:hideMark/>
          </w:tcPr>
          <w:p w:rsidR="003B5241" w:rsidRPr="007655B2" w:rsidRDefault="003B5241" w:rsidP="0099547C">
            <w:pPr>
              <w:jc w:val="center"/>
              <w:rPr>
                <w:b/>
                <w:bCs/>
                <w:sz w:val="18"/>
                <w:szCs w:val="18"/>
                <w:lang w:val="tr-TR" w:eastAsia="tr-TR"/>
              </w:rPr>
            </w:pPr>
            <w:r w:rsidRPr="007655B2">
              <w:rPr>
                <w:b/>
                <w:bCs/>
                <w:sz w:val="18"/>
                <w:szCs w:val="18"/>
                <w:lang w:val="tr-TR" w:eastAsia="tr-TR"/>
              </w:rPr>
              <w:t>Veritabani</w:t>
            </w:r>
          </w:p>
        </w:tc>
        <w:tc>
          <w:tcPr>
            <w:tcW w:w="6790" w:type="dxa"/>
            <w:shd w:val="clear" w:color="auto" w:fill="auto"/>
            <w:noWrap/>
            <w:vAlign w:val="bottom"/>
            <w:hideMark/>
          </w:tcPr>
          <w:p w:rsidR="003B5241" w:rsidRPr="007655B2" w:rsidRDefault="003B5241" w:rsidP="0099547C">
            <w:pPr>
              <w:jc w:val="center"/>
              <w:rPr>
                <w:b/>
                <w:bCs/>
                <w:sz w:val="18"/>
                <w:szCs w:val="18"/>
                <w:lang w:val="tr-TR" w:eastAsia="tr-TR"/>
              </w:rPr>
            </w:pPr>
            <w:r w:rsidRPr="007655B2">
              <w:rPr>
                <w:b/>
                <w:bCs/>
                <w:sz w:val="18"/>
                <w:szCs w:val="18"/>
                <w:lang w:val="tr-TR" w:eastAsia="tr-TR"/>
              </w:rPr>
              <w:t>Adresi</w:t>
            </w:r>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BMJ ONLINE JURNALS</w:t>
            </w:r>
          </w:p>
        </w:tc>
        <w:tc>
          <w:tcPr>
            <w:tcW w:w="6790" w:type="dxa"/>
            <w:shd w:val="clear" w:color="auto" w:fill="auto"/>
            <w:noWrap/>
            <w:vAlign w:val="bottom"/>
            <w:hideMark/>
          </w:tcPr>
          <w:p w:rsidR="003B5241" w:rsidRPr="007655B2" w:rsidRDefault="003B5241" w:rsidP="0099547C">
            <w:pPr>
              <w:rPr>
                <w:sz w:val="18"/>
                <w:szCs w:val="18"/>
                <w:lang w:val="tr-TR" w:eastAsia="tr-TR"/>
              </w:rPr>
            </w:pPr>
            <w:r w:rsidRPr="00D7389D">
              <w:rPr>
                <w:sz w:val="18"/>
                <w:szCs w:val="18"/>
                <w:lang w:val="tr-TR" w:eastAsia="tr-TR"/>
              </w:rPr>
              <w:t>http://www.ulakbim.gov.tr/cabim/ekual/veritabani/univ_vt.uhtml</w:t>
            </w:r>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CAB</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15"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EBSCO HOST</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16"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IEEE</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17"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OVID LWW</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18"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SCIENCE DIRECT</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19"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INFORMAWORLD</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0"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WEB OF SCIENCE</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1"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ISI PROCEEDINGS</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2" w:tgtFrame="_blank" w:history="1">
              <w:r w:rsidRPr="00D7389D">
                <w:rPr>
                  <w:rFonts w:ascii="Calibri" w:hAnsi="Calibri" w:cs="Calibri"/>
                  <w:sz w:val="18"/>
                  <w:szCs w:val="18"/>
                  <w:u w:val="single"/>
                  <w:lang w:val="tr-TR" w:eastAsia="tr-TR"/>
                </w:rPr>
                <w:t>http://www.ulakbim.gov.tr/cabim/ekual/veritabani/univ_vt.uhtml</w:t>
              </w:r>
            </w:hyperlink>
          </w:p>
        </w:tc>
      </w:tr>
      <w:tr w:rsidR="003B5241" w:rsidRPr="007655B2" w:rsidTr="003B5241">
        <w:trPr>
          <w:trHeight w:val="252"/>
        </w:trPr>
        <w:tc>
          <w:tcPr>
            <w:tcW w:w="9422" w:type="dxa"/>
            <w:gridSpan w:val="2"/>
            <w:shd w:val="clear" w:color="auto" w:fill="auto"/>
            <w:noWrap/>
            <w:vAlign w:val="bottom"/>
            <w:hideMark/>
          </w:tcPr>
          <w:p w:rsidR="003B5241" w:rsidRPr="007655B2" w:rsidRDefault="003B5241" w:rsidP="0099547C">
            <w:pPr>
              <w:jc w:val="center"/>
              <w:rPr>
                <w:b/>
                <w:bCs/>
                <w:sz w:val="18"/>
                <w:szCs w:val="18"/>
                <w:lang w:val="tr-TR" w:eastAsia="tr-TR"/>
              </w:rPr>
            </w:pPr>
            <w:r w:rsidRPr="00D7389D">
              <w:rPr>
                <w:b/>
                <w:bCs/>
                <w:sz w:val="18"/>
                <w:szCs w:val="18"/>
                <w:lang w:eastAsia="tr-TR"/>
              </w:rPr>
              <w:t>ANKOS ÜZERİNDEN DENEME ERİŞİMİNE AÇIK BAZI VERİTABANLARI</w:t>
            </w:r>
          </w:p>
        </w:tc>
      </w:tr>
      <w:tr w:rsidR="003B5241" w:rsidRPr="007655B2" w:rsidTr="003B5241">
        <w:trPr>
          <w:trHeight w:val="227"/>
        </w:trPr>
        <w:tc>
          <w:tcPr>
            <w:tcW w:w="2632" w:type="dxa"/>
            <w:shd w:val="clear" w:color="auto" w:fill="auto"/>
            <w:noWrap/>
            <w:vAlign w:val="bottom"/>
            <w:hideMark/>
          </w:tcPr>
          <w:p w:rsidR="003B5241" w:rsidRPr="007655B2" w:rsidRDefault="003B5241" w:rsidP="0099547C">
            <w:pPr>
              <w:jc w:val="center"/>
              <w:rPr>
                <w:b/>
                <w:bCs/>
                <w:sz w:val="18"/>
                <w:szCs w:val="18"/>
                <w:lang w:val="tr-TR" w:eastAsia="tr-TR"/>
              </w:rPr>
            </w:pPr>
            <w:r w:rsidRPr="007655B2">
              <w:rPr>
                <w:b/>
                <w:bCs/>
                <w:sz w:val="18"/>
                <w:szCs w:val="18"/>
                <w:lang w:val="tr-TR" w:eastAsia="tr-TR"/>
              </w:rPr>
              <w:t>Veritabani</w:t>
            </w:r>
          </w:p>
        </w:tc>
        <w:tc>
          <w:tcPr>
            <w:tcW w:w="6790" w:type="dxa"/>
            <w:shd w:val="clear" w:color="auto" w:fill="auto"/>
            <w:noWrap/>
            <w:vAlign w:val="bottom"/>
            <w:hideMark/>
          </w:tcPr>
          <w:p w:rsidR="003B5241" w:rsidRPr="007655B2" w:rsidRDefault="003B5241" w:rsidP="0099547C">
            <w:pPr>
              <w:jc w:val="center"/>
              <w:rPr>
                <w:b/>
                <w:bCs/>
                <w:sz w:val="18"/>
                <w:szCs w:val="18"/>
                <w:lang w:val="tr-TR" w:eastAsia="tr-TR"/>
              </w:rPr>
            </w:pPr>
            <w:r w:rsidRPr="007655B2">
              <w:rPr>
                <w:b/>
                <w:bCs/>
                <w:sz w:val="18"/>
                <w:szCs w:val="18"/>
                <w:lang w:val="tr-TR" w:eastAsia="tr-TR"/>
              </w:rPr>
              <w:t>Adresi</w:t>
            </w:r>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SCIENTIFICE.NET</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3" w:tgtFrame="_blank" w:history="1">
              <w:r w:rsidRPr="00D7389D">
                <w:rPr>
                  <w:rFonts w:ascii="Calibri" w:hAnsi="Calibri" w:cs="Calibri"/>
                  <w:sz w:val="18"/>
                  <w:szCs w:val="18"/>
                  <w:u w:val="single"/>
                  <w:lang w:val="tr-TR" w:eastAsia="tr-TR"/>
                </w:rPr>
                <w:t>http://www.scientific.net/</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INDERSCIENCE</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4" w:tgtFrame="_blank" w:history="1">
              <w:r w:rsidRPr="00D7389D">
                <w:rPr>
                  <w:rFonts w:ascii="Calibri" w:hAnsi="Calibri" w:cs="Calibri"/>
                  <w:sz w:val="18"/>
                  <w:szCs w:val="18"/>
                  <w:u w:val="single"/>
                  <w:lang w:val="tr-TR" w:eastAsia="tr-TR"/>
                </w:rPr>
                <w:t>http://www.ingentaconnect.com/content/ind</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CREDOREFERENCE</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5" w:tgtFrame="_blank" w:history="1">
              <w:r w:rsidRPr="00D7389D">
                <w:rPr>
                  <w:rFonts w:ascii="Calibri" w:hAnsi="Calibri" w:cs="Calibri"/>
                  <w:sz w:val="18"/>
                  <w:szCs w:val="18"/>
                  <w:u w:val="single"/>
                  <w:lang w:val="tr-TR" w:eastAsia="tr-TR"/>
                </w:rPr>
                <w:t>http://www.credoreference.com/home.do</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CRCNetBASE</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6" w:tgtFrame="_blank" w:history="1">
              <w:r w:rsidRPr="00D7389D">
                <w:rPr>
                  <w:rFonts w:ascii="Calibri" w:hAnsi="Calibri" w:cs="Calibri"/>
                  <w:sz w:val="18"/>
                  <w:szCs w:val="18"/>
                  <w:u w:val="single"/>
                  <w:lang w:val="tr-TR" w:eastAsia="tr-TR"/>
                </w:rPr>
                <w:t>http://www.crcnetbase.com/</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ASME DIGITAL LIBRARY</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7" w:history="1">
              <w:r w:rsidRPr="00D7389D">
                <w:rPr>
                  <w:rFonts w:ascii="Calibri" w:hAnsi="Calibri" w:cs="Calibri"/>
                  <w:sz w:val="18"/>
                  <w:szCs w:val="18"/>
                  <w:u w:val="single"/>
                  <w:lang w:val="tr-TR" w:eastAsia="tr-TR"/>
                </w:rPr>
                <w:t>http://asmedl.aip.org/vsearch/servlet/..s=ASMEDL</w:t>
              </w:r>
            </w:hyperlink>
          </w:p>
        </w:tc>
      </w:tr>
      <w:tr w:rsidR="003B5241" w:rsidRPr="007655B2" w:rsidTr="003B5241">
        <w:trPr>
          <w:trHeight w:val="252"/>
        </w:trPr>
        <w:tc>
          <w:tcPr>
            <w:tcW w:w="2632" w:type="dxa"/>
            <w:shd w:val="clear" w:color="auto" w:fill="auto"/>
            <w:noWrap/>
            <w:vAlign w:val="bottom"/>
            <w:hideMark/>
          </w:tcPr>
          <w:p w:rsidR="003B5241" w:rsidRPr="007655B2" w:rsidRDefault="003B5241" w:rsidP="0099547C">
            <w:pPr>
              <w:rPr>
                <w:sz w:val="18"/>
                <w:szCs w:val="18"/>
                <w:lang w:val="tr-TR" w:eastAsia="tr-TR"/>
              </w:rPr>
            </w:pPr>
            <w:r w:rsidRPr="007655B2">
              <w:rPr>
                <w:sz w:val="18"/>
                <w:szCs w:val="18"/>
                <w:lang w:val="tr-TR" w:eastAsia="tr-TR"/>
              </w:rPr>
              <w:t>ANNUAL REVIEWS</w:t>
            </w:r>
          </w:p>
        </w:tc>
        <w:tc>
          <w:tcPr>
            <w:tcW w:w="6790" w:type="dxa"/>
            <w:shd w:val="clear" w:color="auto" w:fill="auto"/>
            <w:noWrap/>
            <w:vAlign w:val="bottom"/>
            <w:hideMark/>
          </w:tcPr>
          <w:p w:rsidR="003B5241" w:rsidRPr="007655B2" w:rsidRDefault="003B5241" w:rsidP="0099547C">
            <w:pPr>
              <w:rPr>
                <w:rFonts w:ascii="Calibri" w:hAnsi="Calibri" w:cs="Calibri"/>
                <w:sz w:val="18"/>
                <w:szCs w:val="18"/>
                <w:u w:val="single"/>
                <w:lang w:val="tr-TR" w:eastAsia="tr-TR"/>
              </w:rPr>
            </w:pPr>
            <w:hyperlink r:id="rId28" w:tgtFrame="_blank" w:history="1">
              <w:r w:rsidRPr="00D7389D">
                <w:rPr>
                  <w:rFonts w:ascii="Calibri" w:hAnsi="Calibri" w:cs="Calibri"/>
                  <w:sz w:val="18"/>
                  <w:szCs w:val="18"/>
                  <w:u w:val="single"/>
                  <w:lang w:val="tr-TR" w:eastAsia="tr-TR"/>
                </w:rPr>
                <w:t>http://www.annualreviews.org/</w:t>
              </w:r>
            </w:hyperlink>
          </w:p>
        </w:tc>
      </w:tr>
    </w:tbl>
    <w:p w:rsidR="003B5241" w:rsidRDefault="003B5241" w:rsidP="00E150D8">
      <w:pPr>
        <w:jc w:val="both"/>
        <w:rPr>
          <w:szCs w:val="24"/>
          <w:lang w:val="tr-TR"/>
        </w:rPr>
      </w:pPr>
    </w:p>
    <w:p w:rsidR="003B5241" w:rsidRPr="002F7EB0" w:rsidRDefault="003B5241" w:rsidP="00E150D8">
      <w:pPr>
        <w:jc w:val="both"/>
        <w:rPr>
          <w:szCs w:val="24"/>
          <w:lang w:val="tr-TR"/>
        </w:rPr>
      </w:pPr>
      <w:r>
        <w:rPr>
          <w:szCs w:val="24"/>
          <w:lang w:val="tr-TR"/>
        </w:rPr>
        <w:br w:type="page"/>
      </w:r>
    </w:p>
    <w:p w:rsidR="00521E63" w:rsidRPr="002F7EB0" w:rsidRDefault="00D7276F" w:rsidP="00521E63">
      <w:pPr>
        <w:jc w:val="center"/>
        <w:rPr>
          <w:b/>
          <w:color w:val="FF0000"/>
          <w:szCs w:val="24"/>
          <w:lang w:val="tr-TR"/>
        </w:rPr>
      </w:pPr>
      <w:r w:rsidRPr="002F7EB0">
        <w:rPr>
          <w:b/>
          <w:color w:val="FF0000"/>
          <w:szCs w:val="24"/>
          <w:lang w:val="tr-TR"/>
        </w:rPr>
        <w:t>3.6</w:t>
      </w:r>
      <w:r w:rsidR="00521E63" w:rsidRPr="002F7EB0">
        <w:rPr>
          <w:b/>
          <w:color w:val="FF0000"/>
          <w:szCs w:val="24"/>
          <w:lang w:val="tr-TR"/>
        </w:rPr>
        <w:t>-Diğer Bilgi ve Teknolojik Kaynaklar</w:t>
      </w:r>
    </w:p>
    <w:p w:rsidR="00521E63" w:rsidRPr="002F7EB0" w:rsidRDefault="00521E63" w:rsidP="00521E63">
      <w:pPr>
        <w:ind w:left="708" w:firstLine="708"/>
        <w:jc w:val="both"/>
        <w:rPr>
          <w:b/>
          <w:color w:val="FF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16"/>
        <w:gridCol w:w="2303"/>
        <w:gridCol w:w="2303"/>
      </w:tblGrid>
      <w:tr w:rsidR="00521E63" w:rsidRPr="002F7EB0" w:rsidTr="00B66643">
        <w:tc>
          <w:tcPr>
            <w:tcW w:w="2988" w:type="dxa"/>
          </w:tcPr>
          <w:p w:rsidR="00521E63" w:rsidRPr="002F7EB0" w:rsidRDefault="00521E63" w:rsidP="00B66643">
            <w:pPr>
              <w:jc w:val="center"/>
              <w:rPr>
                <w:b/>
                <w:color w:val="0000FF"/>
                <w:szCs w:val="24"/>
                <w:lang w:val="tr-TR"/>
              </w:rPr>
            </w:pPr>
            <w:r w:rsidRPr="002F7EB0">
              <w:rPr>
                <w:b/>
                <w:color w:val="0000FF"/>
                <w:szCs w:val="24"/>
                <w:lang w:val="tr-TR"/>
              </w:rPr>
              <w:t>Cinsi</w:t>
            </w:r>
          </w:p>
        </w:tc>
        <w:tc>
          <w:tcPr>
            <w:tcW w:w="1616" w:type="dxa"/>
          </w:tcPr>
          <w:p w:rsidR="00521E63" w:rsidRPr="002F7EB0" w:rsidRDefault="00521E63" w:rsidP="00B66643">
            <w:pPr>
              <w:jc w:val="center"/>
              <w:rPr>
                <w:b/>
                <w:color w:val="0000FF"/>
                <w:szCs w:val="24"/>
                <w:lang w:val="tr-TR"/>
              </w:rPr>
            </w:pPr>
            <w:r w:rsidRPr="002F7EB0">
              <w:rPr>
                <w:b/>
                <w:color w:val="0000FF"/>
                <w:szCs w:val="24"/>
                <w:lang w:val="tr-TR"/>
              </w:rPr>
              <w:t>İdari Amaçlı</w:t>
            </w:r>
          </w:p>
          <w:p w:rsidR="00521E63" w:rsidRPr="002F7EB0" w:rsidRDefault="00521E63" w:rsidP="00B66643">
            <w:pPr>
              <w:jc w:val="center"/>
              <w:rPr>
                <w:b/>
                <w:color w:val="0000FF"/>
                <w:szCs w:val="24"/>
                <w:lang w:val="tr-TR"/>
              </w:rPr>
            </w:pPr>
            <w:r w:rsidRPr="002F7EB0">
              <w:rPr>
                <w:b/>
                <w:color w:val="0000FF"/>
                <w:szCs w:val="24"/>
                <w:lang w:val="tr-TR"/>
              </w:rPr>
              <w:t>(Adet)</w:t>
            </w:r>
          </w:p>
        </w:tc>
        <w:tc>
          <w:tcPr>
            <w:tcW w:w="2303" w:type="dxa"/>
          </w:tcPr>
          <w:p w:rsidR="00521E63" w:rsidRPr="002F7EB0" w:rsidRDefault="00521E63" w:rsidP="00B66643">
            <w:pPr>
              <w:jc w:val="center"/>
              <w:rPr>
                <w:b/>
                <w:color w:val="0000FF"/>
                <w:szCs w:val="24"/>
                <w:lang w:val="tr-TR"/>
              </w:rPr>
            </w:pPr>
            <w:r w:rsidRPr="002F7EB0">
              <w:rPr>
                <w:b/>
                <w:color w:val="0000FF"/>
                <w:szCs w:val="24"/>
                <w:lang w:val="tr-TR"/>
              </w:rPr>
              <w:t>Eğitim Amaçlı</w:t>
            </w:r>
          </w:p>
          <w:p w:rsidR="00521E63" w:rsidRPr="002F7EB0" w:rsidRDefault="00521E63" w:rsidP="00B66643">
            <w:pPr>
              <w:jc w:val="center"/>
              <w:rPr>
                <w:b/>
                <w:color w:val="0000FF"/>
                <w:szCs w:val="24"/>
                <w:lang w:val="tr-TR"/>
              </w:rPr>
            </w:pPr>
            <w:r w:rsidRPr="002F7EB0">
              <w:rPr>
                <w:b/>
                <w:color w:val="0000FF"/>
                <w:szCs w:val="24"/>
                <w:lang w:val="tr-TR"/>
              </w:rPr>
              <w:t>(Adet)</w:t>
            </w:r>
          </w:p>
        </w:tc>
        <w:tc>
          <w:tcPr>
            <w:tcW w:w="2303" w:type="dxa"/>
          </w:tcPr>
          <w:p w:rsidR="00521E63" w:rsidRPr="002F7EB0" w:rsidRDefault="00521E63" w:rsidP="00B66643">
            <w:pPr>
              <w:jc w:val="center"/>
              <w:rPr>
                <w:b/>
                <w:color w:val="0000FF"/>
                <w:szCs w:val="24"/>
                <w:lang w:val="tr-TR"/>
              </w:rPr>
            </w:pPr>
            <w:r w:rsidRPr="002F7EB0">
              <w:rPr>
                <w:b/>
                <w:color w:val="0000FF"/>
                <w:szCs w:val="24"/>
                <w:lang w:val="tr-TR"/>
              </w:rPr>
              <w:t>Araştırma Amaçlı</w:t>
            </w:r>
          </w:p>
          <w:p w:rsidR="00521E63" w:rsidRPr="002F7EB0" w:rsidRDefault="00521E63" w:rsidP="00B66643">
            <w:pPr>
              <w:jc w:val="center"/>
              <w:rPr>
                <w:b/>
                <w:color w:val="0000FF"/>
                <w:szCs w:val="24"/>
                <w:lang w:val="tr-TR"/>
              </w:rPr>
            </w:pPr>
            <w:r w:rsidRPr="002F7EB0">
              <w:rPr>
                <w:b/>
                <w:color w:val="0000FF"/>
                <w:szCs w:val="24"/>
                <w:lang w:val="tr-TR"/>
              </w:rPr>
              <w:t>(Adet)</w:t>
            </w:r>
          </w:p>
        </w:tc>
      </w:tr>
      <w:tr w:rsidR="00521E63" w:rsidRPr="002F7EB0" w:rsidTr="00B66643">
        <w:tc>
          <w:tcPr>
            <w:tcW w:w="2988" w:type="dxa"/>
          </w:tcPr>
          <w:p w:rsidR="00521E63" w:rsidRPr="002F7EB0" w:rsidRDefault="00C11F75" w:rsidP="00B66643">
            <w:pPr>
              <w:jc w:val="both"/>
              <w:rPr>
                <w:szCs w:val="24"/>
                <w:lang w:val="tr-TR"/>
              </w:rPr>
            </w:pPr>
            <w:r w:rsidRPr="002F7EB0">
              <w:rPr>
                <w:szCs w:val="24"/>
                <w:lang w:val="tr-TR"/>
              </w:rPr>
              <w:t>Manyetik Bant Yükleyici</w:t>
            </w:r>
          </w:p>
        </w:tc>
        <w:tc>
          <w:tcPr>
            <w:tcW w:w="1616" w:type="dxa"/>
          </w:tcPr>
          <w:p w:rsidR="00521E63" w:rsidRPr="002F7EB0" w:rsidRDefault="00C11F75" w:rsidP="00B66643">
            <w:pPr>
              <w:jc w:val="center"/>
              <w:rPr>
                <w:szCs w:val="24"/>
                <w:lang w:val="tr-TR"/>
              </w:rPr>
            </w:pPr>
            <w:r w:rsidRPr="002F7EB0">
              <w:rPr>
                <w:szCs w:val="24"/>
                <w:lang w:val="tr-TR"/>
              </w:rPr>
              <w:t>1</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Slayt makinesi</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Tepegöz</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Episkop</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Barkot Okuyucu</w:t>
            </w:r>
          </w:p>
        </w:tc>
        <w:tc>
          <w:tcPr>
            <w:tcW w:w="1616" w:type="dxa"/>
          </w:tcPr>
          <w:p w:rsidR="00521E63" w:rsidRPr="002F7EB0" w:rsidRDefault="00E64394" w:rsidP="00B66643">
            <w:pPr>
              <w:jc w:val="center"/>
              <w:rPr>
                <w:szCs w:val="24"/>
                <w:lang w:val="tr-TR"/>
              </w:rPr>
            </w:pPr>
            <w:r w:rsidRPr="002F7EB0">
              <w:rPr>
                <w:szCs w:val="24"/>
                <w:lang w:val="tr-TR"/>
              </w:rPr>
              <w:t>1</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Baskı makinesi</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Fotokopi makinesi</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1</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Faks</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Fotoğraf makinesi</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Kameralar</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Televizyonlar</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Tarayıcılar</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Müzik Setleri</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Mikroskoplar</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r w:rsidR="00521E63" w:rsidRPr="002F7EB0" w:rsidTr="00B66643">
        <w:tc>
          <w:tcPr>
            <w:tcW w:w="2988" w:type="dxa"/>
          </w:tcPr>
          <w:p w:rsidR="00521E63" w:rsidRPr="002F7EB0" w:rsidRDefault="00521E63" w:rsidP="00B66643">
            <w:pPr>
              <w:jc w:val="both"/>
              <w:rPr>
                <w:szCs w:val="24"/>
                <w:lang w:val="tr-TR"/>
              </w:rPr>
            </w:pPr>
            <w:r w:rsidRPr="002F7EB0">
              <w:rPr>
                <w:szCs w:val="24"/>
                <w:lang w:val="tr-TR"/>
              </w:rPr>
              <w:t>DVD ler</w:t>
            </w:r>
          </w:p>
        </w:tc>
        <w:tc>
          <w:tcPr>
            <w:tcW w:w="1616"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center"/>
              <w:rPr>
                <w:szCs w:val="24"/>
                <w:lang w:val="tr-TR"/>
              </w:rPr>
            </w:pPr>
            <w:r w:rsidRPr="002F7EB0">
              <w:rPr>
                <w:szCs w:val="24"/>
                <w:lang w:val="tr-TR"/>
              </w:rPr>
              <w:t>0</w:t>
            </w:r>
          </w:p>
        </w:tc>
        <w:tc>
          <w:tcPr>
            <w:tcW w:w="2303" w:type="dxa"/>
          </w:tcPr>
          <w:p w:rsidR="00521E63" w:rsidRPr="002F7EB0" w:rsidRDefault="00E64394" w:rsidP="00B66643">
            <w:pPr>
              <w:jc w:val="both"/>
              <w:rPr>
                <w:szCs w:val="24"/>
                <w:lang w:val="tr-TR"/>
              </w:rPr>
            </w:pPr>
            <w:r w:rsidRPr="002F7EB0">
              <w:rPr>
                <w:szCs w:val="24"/>
                <w:lang w:val="tr-TR"/>
              </w:rPr>
              <w:t>0</w:t>
            </w:r>
          </w:p>
        </w:tc>
      </w:tr>
    </w:tbl>
    <w:p w:rsidR="00521E63" w:rsidRPr="002F7EB0" w:rsidRDefault="00521E63" w:rsidP="00521E63">
      <w:pPr>
        <w:tabs>
          <w:tab w:val="left" w:pos="5620"/>
        </w:tabs>
        <w:ind w:firstLine="540"/>
        <w:rPr>
          <w:b/>
          <w:szCs w:val="24"/>
          <w:lang w:val="es-ES"/>
        </w:rPr>
      </w:pPr>
    </w:p>
    <w:p w:rsidR="00521E63" w:rsidRPr="002F7EB0" w:rsidRDefault="00521E63" w:rsidP="00521E63">
      <w:pPr>
        <w:tabs>
          <w:tab w:val="left" w:pos="5620"/>
        </w:tabs>
        <w:ind w:firstLine="540"/>
        <w:rPr>
          <w:b/>
          <w:szCs w:val="24"/>
          <w:lang w:val="es-ES"/>
        </w:rPr>
      </w:pPr>
    </w:p>
    <w:p w:rsidR="00521E63" w:rsidRPr="002F7EB0" w:rsidRDefault="00521E63" w:rsidP="00521E63">
      <w:pPr>
        <w:tabs>
          <w:tab w:val="left" w:pos="5620"/>
        </w:tabs>
        <w:ind w:firstLine="540"/>
        <w:rPr>
          <w:b/>
          <w:szCs w:val="24"/>
          <w:lang w:val="es-ES"/>
        </w:rPr>
      </w:pPr>
      <w:r w:rsidRPr="002F7EB0">
        <w:rPr>
          <w:b/>
          <w:szCs w:val="24"/>
          <w:lang w:val="es-ES"/>
        </w:rPr>
        <w:t xml:space="preserve">  4- İnsan Kaynakları</w:t>
      </w:r>
    </w:p>
    <w:p w:rsidR="00C11F75" w:rsidRPr="002F7EB0" w:rsidRDefault="00C11F75" w:rsidP="00521E63">
      <w:pPr>
        <w:tabs>
          <w:tab w:val="left" w:pos="5620"/>
        </w:tabs>
        <w:ind w:firstLine="540"/>
        <w:rPr>
          <w:szCs w:val="24"/>
          <w:lang w:val="es-ES"/>
        </w:rPr>
      </w:pPr>
      <w:r w:rsidRPr="002F7EB0">
        <w:rPr>
          <w:szCs w:val="24"/>
          <w:lang w:val="es-ES"/>
        </w:rPr>
        <w:t xml:space="preserve">Kütüphane ve Dokümantasyon Daire Başkanlığında Daire Başkanlığı görevini vekaleten Sağlık Kültür ve Spor Daire Başkanı Zeki KAYA yürütmektedir. Şube Müdürlüğü görevini </w:t>
      </w:r>
      <w:r w:rsidR="0032012A" w:rsidRPr="002F7EB0">
        <w:rPr>
          <w:szCs w:val="24"/>
          <w:lang w:val="es-ES"/>
        </w:rPr>
        <w:t xml:space="preserve"> ise </w:t>
      </w:r>
      <w:r w:rsidRPr="002F7EB0">
        <w:rPr>
          <w:szCs w:val="24"/>
          <w:lang w:val="es-ES"/>
        </w:rPr>
        <w:t xml:space="preserve">Marmara Üniversitesi Bilgi ve Belge Yönetimi Bölümü 1994 yılı </w:t>
      </w:r>
      <w:r w:rsidR="007B3BA3" w:rsidRPr="002F7EB0">
        <w:rPr>
          <w:szCs w:val="24"/>
          <w:lang w:val="es-ES"/>
        </w:rPr>
        <w:t>mezunu Dursun YÜCEL yürütmektedir</w:t>
      </w:r>
      <w:r w:rsidR="001B6499" w:rsidRPr="002F7EB0">
        <w:rPr>
          <w:szCs w:val="24"/>
          <w:lang w:val="es-ES"/>
        </w:rPr>
        <w:t xml:space="preserve">. Birimize ait </w:t>
      </w:r>
      <w:r w:rsidR="0032012A" w:rsidRPr="002F7EB0">
        <w:rPr>
          <w:szCs w:val="24"/>
          <w:lang w:val="es-ES"/>
        </w:rPr>
        <w:t xml:space="preserve">bir adet dolu </w:t>
      </w:r>
      <w:r w:rsidR="001B6499" w:rsidRPr="002F7EB0">
        <w:rPr>
          <w:szCs w:val="24"/>
          <w:lang w:val="es-ES"/>
        </w:rPr>
        <w:t>Kütüphaneci kadrosund</w:t>
      </w:r>
      <w:r w:rsidR="007B3BA3" w:rsidRPr="002F7EB0">
        <w:rPr>
          <w:szCs w:val="24"/>
          <w:lang w:val="es-ES"/>
        </w:rPr>
        <w:t xml:space="preserve">a 2009 yılı Şubat ayında atanan Ankara Üniversitesi Bilgi ve Belge Yönetimi Bölümü mezunu Cengiz AKSAN yer almaktadır. </w:t>
      </w:r>
      <w:r w:rsidR="00B9123E" w:rsidRPr="002F7EB0">
        <w:rPr>
          <w:szCs w:val="24"/>
          <w:lang w:val="es-ES"/>
        </w:rPr>
        <w:t xml:space="preserve">2010 yılında naklen tayinle  atanan memur Hacı Mehmet SEVİNDİK Başkanlığımızın yazı işlerini yürütmektedir. </w:t>
      </w:r>
      <w:r w:rsidR="007B3BA3" w:rsidRPr="002F7EB0">
        <w:rPr>
          <w:szCs w:val="24"/>
          <w:lang w:val="es-ES"/>
        </w:rPr>
        <w:t>Ayrıca şirket çalışanı Hülya ÖZTÜRK kütüphane okuyucu hizmetlerini yürütmektedir.</w:t>
      </w:r>
    </w:p>
    <w:p w:rsidR="009D0B72" w:rsidRPr="002F7EB0" w:rsidRDefault="00413A9A" w:rsidP="00413A9A">
      <w:pPr>
        <w:rPr>
          <w:b/>
          <w:color w:val="FF0000"/>
          <w:szCs w:val="24"/>
          <w:lang w:val="tr-TR"/>
        </w:rPr>
      </w:pPr>
      <w:r w:rsidRPr="002F7EB0">
        <w:rPr>
          <w:b/>
          <w:color w:val="FF0000"/>
          <w:szCs w:val="24"/>
          <w:lang w:val="tr-TR"/>
        </w:rPr>
        <w:t xml:space="preserve">              </w:t>
      </w:r>
    </w:p>
    <w:p w:rsidR="00413A9A" w:rsidRPr="002F7EB0" w:rsidRDefault="009D0B72" w:rsidP="0032012A">
      <w:pPr>
        <w:ind w:firstLine="708"/>
        <w:rPr>
          <w:b/>
          <w:color w:val="FF0000"/>
          <w:szCs w:val="24"/>
          <w:lang w:val="tr-TR"/>
        </w:rPr>
      </w:pPr>
      <w:r w:rsidRPr="002F7EB0">
        <w:rPr>
          <w:b/>
          <w:color w:val="FF0000"/>
          <w:szCs w:val="24"/>
          <w:lang w:val="tr-TR"/>
        </w:rPr>
        <w:t>4.1-</w:t>
      </w:r>
      <w:r w:rsidR="00A40F69" w:rsidRPr="002F7EB0">
        <w:rPr>
          <w:b/>
          <w:color w:val="FF0000"/>
          <w:szCs w:val="24"/>
          <w:lang w:val="tr-TR"/>
        </w:rPr>
        <w:t xml:space="preserve">Kütüphane ve Dökümantasyon </w:t>
      </w:r>
      <w:r w:rsidR="00413A9A" w:rsidRPr="002F7EB0">
        <w:rPr>
          <w:b/>
          <w:color w:val="FF0000"/>
          <w:szCs w:val="24"/>
          <w:lang w:val="tr-TR"/>
        </w:rPr>
        <w:t xml:space="preserve"> Daire Başkanlığı İdari Personel</w:t>
      </w:r>
      <w:r w:rsidRPr="002F7EB0">
        <w:rPr>
          <w:b/>
          <w:color w:val="FF0000"/>
          <w:szCs w:val="24"/>
          <w:lang w:val="tr-TR"/>
        </w:rPr>
        <w:t xml:space="preserve"> Sayısı</w:t>
      </w:r>
    </w:p>
    <w:tbl>
      <w:tblPr>
        <w:tblW w:w="8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4"/>
        <w:gridCol w:w="1208"/>
        <w:gridCol w:w="925"/>
        <w:gridCol w:w="925"/>
        <w:gridCol w:w="860"/>
        <w:gridCol w:w="994"/>
        <w:gridCol w:w="927"/>
        <w:gridCol w:w="1203"/>
      </w:tblGrid>
      <w:tr w:rsidR="009D0B72" w:rsidRPr="002F7EB0" w:rsidTr="005B3410">
        <w:trPr>
          <w:trHeight w:val="270"/>
        </w:trPr>
        <w:tc>
          <w:tcPr>
            <w:tcW w:w="1240"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YILLAR</w:t>
            </w:r>
          </w:p>
        </w:tc>
        <w:tc>
          <w:tcPr>
            <w:tcW w:w="1232"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GİH</w:t>
            </w:r>
          </w:p>
        </w:tc>
        <w:tc>
          <w:tcPr>
            <w:tcW w:w="936"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SHS</w:t>
            </w:r>
          </w:p>
        </w:tc>
        <w:tc>
          <w:tcPr>
            <w:tcW w:w="936"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THS</w:t>
            </w:r>
          </w:p>
        </w:tc>
        <w:tc>
          <w:tcPr>
            <w:tcW w:w="867"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AHS</w:t>
            </w:r>
          </w:p>
        </w:tc>
        <w:tc>
          <w:tcPr>
            <w:tcW w:w="1007"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DHS</w:t>
            </w:r>
          </w:p>
        </w:tc>
        <w:tc>
          <w:tcPr>
            <w:tcW w:w="937"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YHS</w:t>
            </w:r>
          </w:p>
        </w:tc>
        <w:tc>
          <w:tcPr>
            <w:tcW w:w="1121" w:type="dxa"/>
          </w:tcPr>
          <w:p w:rsidR="009D0B72" w:rsidRPr="002F7EB0" w:rsidRDefault="009D0B72" w:rsidP="009D0B72">
            <w:pPr>
              <w:rPr>
                <w:rFonts w:eastAsia="Arial Unicode MS"/>
                <w:bCs/>
                <w:szCs w:val="24"/>
                <w:lang w:val="tr-TR" w:eastAsia="tr-TR"/>
              </w:rPr>
            </w:pPr>
            <w:r w:rsidRPr="002F7EB0">
              <w:rPr>
                <w:rFonts w:eastAsia="Arial Unicode MS"/>
                <w:bCs/>
                <w:szCs w:val="24"/>
                <w:lang w:val="tr-TR" w:eastAsia="tr-TR"/>
              </w:rPr>
              <w:t>TOPLAM</w:t>
            </w:r>
          </w:p>
        </w:tc>
      </w:tr>
      <w:tr w:rsidR="009D0B72" w:rsidRPr="002F7EB0" w:rsidTr="005B3410">
        <w:trPr>
          <w:trHeight w:val="336"/>
        </w:trPr>
        <w:tc>
          <w:tcPr>
            <w:tcW w:w="1240" w:type="dxa"/>
          </w:tcPr>
          <w:p w:rsidR="009D0B72" w:rsidRPr="002F7EB0" w:rsidRDefault="001F41FB" w:rsidP="009D0B72">
            <w:pPr>
              <w:rPr>
                <w:rFonts w:eastAsia="Arial Unicode MS"/>
                <w:bCs/>
                <w:szCs w:val="24"/>
                <w:lang w:val="tr-TR" w:eastAsia="tr-TR"/>
              </w:rPr>
            </w:pPr>
            <w:r w:rsidRPr="002F7EB0">
              <w:rPr>
                <w:rFonts w:eastAsia="Arial Unicode MS"/>
                <w:bCs/>
                <w:szCs w:val="24"/>
                <w:lang w:val="tr-TR" w:eastAsia="tr-TR"/>
              </w:rPr>
              <w:t>2009</w:t>
            </w:r>
          </w:p>
        </w:tc>
        <w:tc>
          <w:tcPr>
            <w:tcW w:w="1232" w:type="dxa"/>
          </w:tcPr>
          <w:p w:rsidR="009D0B72" w:rsidRPr="002F7EB0" w:rsidRDefault="00850F87" w:rsidP="009D0B72">
            <w:pPr>
              <w:rPr>
                <w:rFonts w:eastAsia="Arial Unicode MS"/>
                <w:szCs w:val="24"/>
                <w:lang w:val="tr-TR" w:eastAsia="tr-TR"/>
              </w:rPr>
            </w:pPr>
            <w:r w:rsidRPr="002F7EB0">
              <w:rPr>
                <w:rFonts w:eastAsia="Arial Unicode MS"/>
                <w:szCs w:val="24"/>
                <w:lang w:val="tr-TR" w:eastAsia="tr-TR"/>
              </w:rPr>
              <w:t>2</w:t>
            </w:r>
          </w:p>
        </w:tc>
        <w:tc>
          <w:tcPr>
            <w:tcW w:w="936" w:type="dxa"/>
          </w:tcPr>
          <w:p w:rsidR="009D0B72" w:rsidRPr="002F7EB0" w:rsidRDefault="00E64394" w:rsidP="009D0B72">
            <w:pPr>
              <w:rPr>
                <w:rFonts w:eastAsia="Arial Unicode MS"/>
                <w:szCs w:val="24"/>
                <w:lang w:val="tr-TR" w:eastAsia="tr-TR"/>
              </w:rPr>
            </w:pPr>
            <w:r w:rsidRPr="002F7EB0">
              <w:rPr>
                <w:rFonts w:eastAsia="Arial Unicode MS"/>
                <w:szCs w:val="24"/>
                <w:lang w:val="tr-TR" w:eastAsia="tr-TR"/>
              </w:rPr>
              <w:t>0</w:t>
            </w:r>
          </w:p>
        </w:tc>
        <w:tc>
          <w:tcPr>
            <w:tcW w:w="936" w:type="dxa"/>
          </w:tcPr>
          <w:p w:rsidR="009D0B72" w:rsidRPr="002F7EB0" w:rsidRDefault="00E64394" w:rsidP="009D0B72">
            <w:pPr>
              <w:rPr>
                <w:rFonts w:eastAsia="Arial Unicode MS"/>
                <w:szCs w:val="24"/>
                <w:lang w:val="tr-TR" w:eastAsia="tr-TR"/>
              </w:rPr>
            </w:pPr>
            <w:r w:rsidRPr="002F7EB0">
              <w:rPr>
                <w:rFonts w:eastAsia="Arial Unicode MS"/>
                <w:szCs w:val="24"/>
                <w:lang w:val="tr-TR" w:eastAsia="tr-TR"/>
              </w:rPr>
              <w:t>0</w:t>
            </w:r>
          </w:p>
        </w:tc>
        <w:tc>
          <w:tcPr>
            <w:tcW w:w="867" w:type="dxa"/>
          </w:tcPr>
          <w:p w:rsidR="009D0B72" w:rsidRPr="002F7EB0" w:rsidRDefault="00E64394" w:rsidP="009D0B72">
            <w:pPr>
              <w:rPr>
                <w:rFonts w:eastAsia="Arial Unicode MS"/>
                <w:szCs w:val="24"/>
                <w:lang w:val="tr-TR" w:eastAsia="tr-TR"/>
              </w:rPr>
            </w:pPr>
            <w:r w:rsidRPr="002F7EB0">
              <w:rPr>
                <w:rFonts w:eastAsia="Arial Unicode MS"/>
                <w:szCs w:val="24"/>
                <w:lang w:val="tr-TR" w:eastAsia="tr-TR"/>
              </w:rPr>
              <w:t>0</w:t>
            </w:r>
          </w:p>
        </w:tc>
        <w:tc>
          <w:tcPr>
            <w:tcW w:w="1007" w:type="dxa"/>
          </w:tcPr>
          <w:p w:rsidR="009D0B72" w:rsidRPr="002F7EB0" w:rsidRDefault="00E64394" w:rsidP="009D0B72">
            <w:pPr>
              <w:rPr>
                <w:rFonts w:eastAsia="Arial Unicode MS"/>
                <w:szCs w:val="24"/>
                <w:lang w:val="tr-TR" w:eastAsia="tr-TR"/>
              </w:rPr>
            </w:pPr>
            <w:r w:rsidRPr="002F7EB0">
              <w:rPr>
                <w:rFonts w:eastAsia="Arial Unicode MS"/>
                <w:szCs w:val="24"/>
                <w:lang w:val="tr-TR" w:eastAsia="tr-TR"/>
              </w:rPr>
              <w:t>0</w:t>
            </w:r>
          </w:p>
        </w:tc>
        <w:tc>
          <w:tcPr>
            <w:tcW w:w="937" w:type="dxa"/>
          </w:tcPr>
          <w:p w:rsidR="009D0B72" w:rsidRPr="002F7EB0" w:rsidRDefault="00E64394" w:rsidP="009D0B72">
            <w:pPr>
              <w:rPr>
                <w:rFonts w:eastAsia="Arial Unicode MS"/>
                <w:szCs w:val="24"/>
                <w:lang w:val="tr-TR" w:eastAsia="tr-TR"/>
              </w:rPr>
            </w:pPr>
            <w:r w:rsidRPr="002F7EB0">
              <w:rPr>
                <w:rFonts w:eastAsia="Arial Unicode MS"/>
                <w:szCs w:val="24"/>
                <w:lang w:val="tr-TR" w:eastAsia="tr-TR"/>
              </w:rPr>
              <w:t>0</w:t>
            </w:r>
          </w:p>
        </w:tc>
        <w:tc>
          <w:tcPr>
            <w:tcW w:w="1121" w:type="dxa"/>
          </w:tcPr>
          <w:p w:rsidR="009D0B72" w:rsidRPr="002F7EB0" w:rsidRDefault="00850F87" w:rsidP="009D0B72">
            <w:pPr>
              <w:rPr>
                <w:rFonts w:eastAsia="Arial Unicode MS"/>
                <w:bCs/>
                <w:szCs w:val="24"/>
                <w:lang w:val="tr-TR" w:eastAsia="tr-TR"/>
              </w:rPr>
            </w:pPr>
            <w:r w:rsidRPr="002F7EB0">
              <w:rPr>
                <w:rFonts w:eastAsia="Arial Unicode MS"/>
                <w:bCs/>
                <w:szCs w:val="24"/>
                <w:lang w:val="tr-TR" w:eastAsia="tr-TR"/>
              </w:rPr>
              <w:t>2</w:t>
            </w:r>
          </w:p>
        </w:tc>
      </w:tr>
      <w:tr w:rsidR="000E3332" w:rsidRPr="002F7EB0" w:rsidTr="005B3410">
        <w:tc>
          <w:tcPr>
            <w:tcW w:w="1240" w:type="dxa"/>
          </w:tcPr>
          <w:p w:rsidR="000E3332" w:rsidRPr="002F7EB0" w:rsidRDefault="000E3332" w:rsidP="00B9123E">
            <w:pPr>
              <w:rPr>
                <w:szCs w:val="24"/>
                <w:lang w:val="tr-TR"/>
              </w:rPr>
            </w:pPr>
            <w:r w:rsidRPr="002F7EB0">
              <w:rPr>
                <w:szCs w:val="24"/>
                <w:lang w:val="tr-TR"/>
              </w:rPr>
              <w:t>2010</w:t>
            </w:r>
          </w:p>
        </w:tc>
        <w:tc>
          <w:tcPr>
            <w:tcW w:w="1232" w:type="dxa"/>
          </w:tcPr>
          <w:p w:rsidR="000E3332" w:rsidRPr="002F7EB0" w:rsidRDefault="00850F87" w:rsidP="00B9123E">
            <w:pPr>
              <w:rPr>
                <w:szCs w:val="24"/>
                <w:lang w:val="tr-TR"/>
              </w:rPr>
            </w:pPr>
            <w:r w:rsidRPr="002F7EB0">
              <w:rPr>
                <w:szCs w:val="24"/>
                <w:lang w:val="tr-TR"/>
              </w:rPr>
              <w:t>3</w:t>
            </w:r>
          </w:p>
        </w:tc>
        <w:tc>
          <w:tcPr>
            <w:tcW w:w="936" w:type="dxa"/>
          </w:tcPr>
          <w:p w:rsidR="000E3332" w:rsidRPr="002F7EB0" w:rsidRDefault="00B9123E" w:rsidP="00B9123E">
            <w:pPr>
              <w:rPr>
                <w:szCs w:val="24"/>
                <w:lang w:val="tr-TR"/>
              </w:rPr>
            </w:pPr>
            <w:r w:rsidRPr="002F7EB0">
              <w:rPr>
                <w:szCs w:val="24"/>
                <w:lang w:val="tr-TR"/>
              </w:rPr>
              <w:t>0</w:t>
            </w:r>
          </w:p>
        </w:tc>
        <w:tc>
          <w:tcPr>
            <w:tcW w:w="936" w:type="dxa"/>
          </w:tcPr>
          <w:p w:rsidR="000E3332" w:rsidRPr="002F7EB0" w:rsidRDefault="00B9123E" w:rsidP="00B9123E">
            <w:pPr>
              <w:rPr>
                <w:szCs w:val="24"/>
                <w:lang w:val="tr-TR"/>
              </w:rPr>
            </w:pPr>
            <w:r w:rsidRPr="002F7EB0">
              <w:rPr>
                <w:szCs w:val="24"/>
                <w:lang w:val="tr-TR"/>
              </w:rPr>
              <w:t>0</w:t>
            </w:r>
          </w:p>
        </w:tc>
        <w:tc>
          <w:tcPr>
            <w:tcW w:w="867" w:type="dxa"/>
          </w:tcPr>
          <w:p w:rsidR="000E3332" w:rsidRPr="002F7EB0" w:rsidRDefault="00B9123E" w:rsidP="00B9123E">
            <w:pPr>
              <w:rPr>
                <w:szCs w:val="24"/>
                <w:lang w:val="tr-TR"/>
              </w:rPr>
            </w:pPr>
            <w:r w:rsidRPr="002F7EB0">
              <w:rPr>
                <w:szCs w:val="24"/>
                <w:lang w:val="tr-TR"/>
              </w:rPr>
              <w:t>0</w:t>
            </w:r>
          </w:p>
        </w:tc>
        <w:tc>
          <w:tcPr>
            <w:tcW w:w="1007" w:type="dxa"/>
          </w:tcPr>
          <w:p w:rsidR="000E3332" w:rsidRPr="002F7EB0" w:rsidRDefault="00B9123E" w:rsidP="00B9123E">
            <w:pPr>
              <w:rPr>
                <w:szCs w:val="24"/>
                <w:lang w:val="tr-TR"/>
              </w:rPr>
            </w:pPr>
            <w:r w:rsidRPr="002F7EB0">
              <w:rPr>
                <w:szCs w:val="24"/>
                <w:lang w:val="tr-TR"/>
              </w:rPr>
              <w:t>0</w:t>
            </w:r>
          </w:p>
        </w:tc>
        <w:tc>
          <w:tcPr>
            <w:tcW w:w="937" w:type="dxa"/>
          </w:tcPr>
          <w:p w:rsidR="000E3332" w:rsidRPr="002F7EB0" w:rsidRDefault="00B9123E" w:rsidP="00B9123E">
            <w:pPr>
              <w:rPr>
                <w:szCs w:val="24"/>
                <w:lang w:val="tr-TR"/>
              </w:rPr>
            </w:pPr>
            <w:r w:rsidRPr="002F7EB0">
              <w:rPr>
                <w:szCs w:val="24"/>
                <w:lang w:val="tr-TR"/>
              </w:rPr>
              <w:t>0</w:t>
            </w:r>
          </w:p>
        </w:tc>
        <w:tc>
          <w:tcPr>
            <w:tcW w:w="1121" w:type="dxa"/>
          </w:tcPr>
          <w:p w:rsidR="000E3332" w:rsidRPr="002F7EB0" w:rsidRDefault="00850F87" w:rsidP="00B9123E">
            <w:pPr>
              <w:rPr>
                <w:szCs w:val="24"/>
                <w:lang w:val="tr-TR"/>
              </w:rPr>
            </w:pPr>
            <w:r w:rsidRPr="002F7EB0">
              <w:rPr>
                <w:szCs w:val="24"/>
                <w:lang w:val="tr-TR"/>
              </w:rPr>
              <w:t>3</w:t>
            </w:r>
          </w:p>
        </w:tc>
      </w:tr>
    </w:tbl>
    <w:p w:rsidR="009D0B72" w:rsidRPr="002F7EB0" w:rsidRDefault="009D0B72" w:rsidP="009D0B72">
      <w:pPr>
        <w:jc w:val="center"/>
        <w:rPr>
          <w:b/>
          <w:color w:val="FF0000"/>
          <w:szCs w:val="24"/>
          <w:lang w:val="tr-TR"/>
        </w:rPr>
      </w:pPr>
    </w:p>
    <w:p w:rsidR="00413A9A" w:rsidRPr="002F7EB0" w:rsidRDefault="00413A9A" w:rsidP="00413A9A">
      <w:pPr>
        <w:ind w:left="360"/>
        <w:rPr>
          <w:szCs w:val="24"/>
          <w:lang w:val="tr-TR"/>
        </w:rPr>
      </w:pPr>
    </w:p>
    <w:p w:rsidR="00413A9A" w:rsidRPr="002F7EB0" w:rsidRDefault="009D0B72" w:rsidP="009D0B72">
      <w:pPr>
        <w:jc w:val="center"/>
        <w:rPr>
          <w:b/>
          <w:color w:val="FF0000"/>
          <w:szCs w:val="24"/>
          <w:lang w:val="tr-TR"/>
        </w:rPr>
      </w:pPr>
      <w:r w:rsidRPr="002F7EB0">
        <w:rPr>
          <w:b/>
          <w:color w:val="FF0000"/>
          <w:szCs w:val="24"/>
          <w:lang w:val="tr-TR"/>
        </w:rPr>
        <w:t>4.2-</w:t>
      </w:r>
      <w:r w:rsidR="00A40F69" w:rsidRPr="002F7EB0">
        <w:rPr>
          <w:b/>
          <w:color w:val="FF0000"/>
          <w:szCs w:val="24"/>
          <w:lang w:val="tr-TR"/>
        </w:rPr>
        <w:t xml:space="preserve"> Kütüphane ve Dökümantasyon  Daire </w:t>
      </w:r>
      <w:r w:rsidRPr="002F7EB0">
        <w:rPr>
          <w:b/>
          <w:color w:val="FF0000"/>
          <w:szCs w:val="24"/>
          <w:lang w:val="tr-TR"/>
        </w:rPr>
        <w:t xml:space="preserve">Başkanlığı </w:t>
      </w:r>
      <w:r w:rsidR="00413A9A" w:rsidRPr="002F7EB0">
        <w:rPr>
          <w:b/>
          <w:color w:val="FF0000"/>
          <w:szCs w:val="24"/>
          <w:lang w:val="tr-TR"/>
        </w:rPr>
        <w:t>İdari Personelin Eğitim Durumu</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413A9A" w:rsidRPr="002F7EB0" w:rsidTr="00B66643">
        <w:trPr>
          <w:trHeight w:val="511"/>
          <w:jc w:val="center"/>
        </w:trPr>
        <w:tc>
          <w:tcPr>
            <w:tcW w:w="8615" w:type="dxa"/>
            <w:gridSpan w:val="6"/>
            <w:shd w:val="clear" w:color="auto" w:fill="auto"/>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Eğitim Durumu</w:t>
            </w:r>
          </w:p>
        </w:tc>
      </w:tr>
      <w:tr w:rsidR="00413A9A" w:rsidRPr="002F7EB0" w:rsidTr="00B66643">
        <w:trPr>
          <w:trHeight w:val="306"/>
          <w:jc w:val="center"/>
        </w:trPr>
        <w:tc>
          <w:tcPr>
            <w:tcW w:w="1370" w:type="dxa"/>
            <w:shd w:val="clear" w:color="auto" w:fill="auto"/>
            <w:vAlign w:val="center"/>
          </w:tcPr>
          <w:p w:rsidR="00413A9A" w:rsidRPr="002F7EB0" w:rsidRDefault="00413A9A" w:rsidP="00B66643">
            <w:pPr>
              <w:autoSpaceDE w:val="0"/>
              <w:autoSpaceDN w:val="0"/>
              <w:adjustRightInd w:val="0"/>
              <w:jc w:val="center"/>
              <w:rPr>
                <w:szCs w:val="24"/>
                <w:lang w:val="tr-TR"/>
              </w:rPr>
            </w:pPr>
          </w:p>
        </w:tc>
        <w:tc>
          <w:tcPr>
            <w:tcW w:w="1388"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İlköğretim</w:t>
            </w:r>
          </w:p>
        </w:tc>
        <w:tc>
          <w:tcPr>
            <w:tcW w:w="1376"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Lise</w:t>
            </w:r>
          </w:p>
        </w:tc>
        <w:tc>
          <w:tcPr>
            <w:tcW w:w="1370"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Ön Lisans</w:t>
            </w:r>
          </w:p>
        </w:tc>
        <w:tc>
          <w:tcPr>
            <w:tcW w:w="1370"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Lisans</w:t>
            </w:r>
          </w:p>
        </w:tc>
        <w:tc>
          <w:tcPr>
            <w:tcW w:w="1741"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Y.L. ve Dokt.</w:t>
            </w:r>
          </w:p>
        </w:tc>
      </w:tr>
      <w:tr w:rsidR="00413A9A" w:rsidRPr="002F7EB0" w:rsidTr="00B66643">
        <w:trPr>
          <w:trHeight w:val="306"/>
          <w:jc w:val="center"/>
        </w:trPr>
        <w:tc>
          <w:tcPr>
            <w:tcW w:w="1370" w:type="dxa"/>
            <w:shd w:val="clear" w:color="auto" w:fill="auto"/>
            <w:vAlign w:val="center"/>
          </w:tcPr>
          <w:p w:rsidR="00413A9A" w:rsidRPr="002F7EB0" w:rsidRDefault="00413A9A" w:rsidP="009D0B72">
            <w:pPr>
              <w:rPr>
                <w:szCs w:val="24"/>
                <w:lang w:val="tr-TR"/>
              </w:rPr>
            </w:pPr>
            <w:r w:rsidRPr="002F7EB0">
              <w:rPr>
                <w:szCs w:val="24"/>
                <w:lang w:val="tr-TR"/>
              </w:rPr>
              <w:t>Kişi Sayısı</w:t>
            </w:r>
          </w:p>
        </w:tc>
        <w:tc>
          <w:tcPr>
            <w:tcW w:w="1388" w:type="dxa"/>
            <w:shd w:val="clear" w:color="auto" w:fill="auto"/>
            <w:vAlign w:val="center"/>
          </w:tcPr>
          <w:p w:rsidR="00413A9A" w:rsidRPr="002F7EB0" w:rsidRDefault="00E64394" w:rsidP="00B66643">
            <w:pPr>
              <w:jc w:val="center"/>
              <w:rPr>
                <w:szCs w:val="24"/>
                <w:lang w:val="tr-TR"/>
              </w:rPr>
            </w:pPr>
            <w:r w:rsidRPr="002F7EB0">
              <w:rPr>
                <w:szCs w:val="24"/>
                <w:lang w:val="tr-TR"/>
              </w:rPr>
              <w:t>0</w:t>
            </w:r>
          </w:p>
        </w:tc>
        <w:tc>
          <w:tcPr>
            <w:tcW w:w="1376" w:type="dxa"/>
            <w:shd w:val="clear" w:color="auto" w:fill="auto"/>
            <w:vAlign w:val="center"/>
          </w:tcPr>
          <w:p w:rsidR="00413A9A" w:rsidRPr="002F7EB0" w:rsidRDefault="00B9123E" w:rsidP="00B66643">
            <w:pPr>
              <w:jc w:val="center"/>
              <w:rPr>
                <w:szCs w:val="24"/>
                <w:lang w:val="tr-TR"/>
              </w:rPr>
            </w:pPr>
            <w:r w:rsidRPr="002F7EB0">
              <w:rPr>
                <w:szCs w:val="24"/>
                <w:lang w:val="tr-TR"/>
              </w:rPr>
              <w:t>1</w:t>
            </w:r>
          </w:p>
        </w:tc>
        <w:tc>
          <w:tcPr>
            <w:tcW w:w="1370" w:type="dxa"/>
            <w:shd w:val="clear" w:color="auto" w:fill="auto"/>
            <w:vAlign w:val="center"/>
          </w:tcPr>
          <w:p w:rsidR="00413A9A" w:rsidRPr="002F7EB0" w:rsidRDefault="00E64394" w:rsidP="00B66643">
            <w:pPr>
              <w:jc w:val="center"/>
              <w:rPr>
                <w:szCs w:val="24"/>
                <w:lang w:val="tr-TR"/>
              </w:rPr>
            </w:pPr>
            <w:r w:rsidRPr="002F7EB0">
              <w:rPr>
                <w:szCs w:val="24"/>
                <w:lang w:val="tr-TR"/>
              </w:rPr>
              <w:t>0</w:t>
            </w:r>
          </w:p>
        </w:tc>
        <w:tc>
          <w:tcPr>
            <w:tcW w:w="1370" w:type="dxa"/>
            <w:shd w:val="clear" w:color="auto" w:fill="auto"/>
            <w:vAlign w:val="center"/>
          </w:tcPr>
          <w:p w:rsidR="00413A9A" w:rsidRPr="002F7EB0" w:rsidRDefault="00850F87" w:rsidP="00B66643">
            <w:pPr>
              <w:jc w:val="center"/>
              <w:rPr>
                <w:szCs w:val="24"/>
                <w:lang w:val="tr-TR"/>
              </w:rPr>
            </w:pPr>
            <w:r w:rsidRPr="002F7EB0">
              <w:rPr>
                <w:szCs w:val="24"/>
                <w:lang w:val="tr-TR"/>
              </w:rPr>
              <w:t>2</w:t>
            </w:r>
          </w:p>
        </w:tc>
        <w:tc>
          <w:tcPr>
            <w:tcW w:w="1741" w:type="dxa"/>
            <w:shd w:val="clear" w:color="auto" w:fill="auto"/>
            <w:vAlign w:val="center"/>
          </w:tcPr>
          <w:p w:rsidR="00413A9A" w:rsidRPr="002F7EB0" w:rsidRDefault="007F1AAE" w:rsidP="00B66643">
            <w:pPr>
              <w:jc w:val="center"/>
              <w:rPr>
                <w:szCs w:val="24"/>
                <w:lang w:val="tr-TR"/>
              </w:rPr>
            </w:pPr>
            <w:r w:rsidRPr="002F7EB0">
              <w:rPr>
                <w:szCs w:val="24"/>
                <w:lang w:val="tr-TR"/>
              </w:rPr>
              <w:t>-</w:t>
            </w:r>
          </w:p>
        </w:tc>
      </w:tr>
      <w:tr w:rsidR="00413A9A" w:rsidRPr="002F7EB0" w:rsidTr="00B66643">
        <w:trPr>
          <w:trHeight w:val="306"/>
          <w:jc w:val="center"/>
        </w:trPr>
        <w:tc>
          <w:tcPr>
            <w:tcW w:w="1370" w:type="dxa"/>
            <w:shd w:val="clear" w:color="auto" w:fill="auto"/>
            <w:vAlign w:val="center"/>
          </w:tcPr>
          <w:p w:rsidR="00413A9A" w:rsidRPr="002F7EB0" w:rsidRDefault="00413A9A" w:rsidP="009D0B72">
            <w:pPr>
              <w:rPr>
                <w:szCs w:val="24"/>
                <w:lang w:val="tr-TR"/>
              </w:rPr>
            </w:pPr>
            <w:r w:rsidRPr="002F7EB0">
              <w:rPr>
                <w:szCs w:val="24"/>
                <w:lang w:val="tr-TR"/>
              </w:rPr>
              <w:t>Yüzde</w:t>
            </w:r>
          </w:p>
        </w:tc>
        <w:tc>
          <w:tcPr>
            <w:tcW w:w="1388" w:type="dxa"/>
            <w:shd w:val="clear" w:color="auto" w:fill="auto"/>
            <w:vAlign w:val="center"/>
          </w:tcPr>
          <w:p w:rsidR="00413A9A" w:rsidRPr="002F7EB0" w:rsidRDefault="007F1AAE" w:rsidP="00B66643">
            <w:pPr>
              <w:jc w:val="center"/>
              <w:rPr>
                <w:szCs w:val="24"/>
                <w:lang w:val="tr-TR"/>
              </w:rPr>
            </w:pPr>
            <w:r w:rsidRPr="002F7EB0">
              <w:rPr>
                <w:szCs w:val="24"/>
                <w:lang w:val="tr-TR"/>
              </w:rPr>
              <w:t>-</w:t>
            </w:r>
          </w:p>
        </w:tc>
        <w:tc>
          <w:tcPr>
            <w:tcW w:w="1376" w:type="dxa"/>
            <w:shd w:val="clear" w:color="auto" w:fill="auto"/>
            <w:vAlign w:val="center"/>
          </w:tcPr>
          <w:p w:rsidR="00413A9A" w:rsidRPr="002F7EB0" w:rsidRDefault="00850F87" w:rsidP="00B66643">
            <w:pPr>
              <w:jc w:val="center"/>
              <w:rPr>
                <w:szCs w:val="24"/>
                <w:lang w:val="tr-TR"/>
              </w:rPr>
            </w:pPr>
            <w:r w:rsidRPr="002F7EB0">
              <w:rPr>
                <w:szCs w:val="24"/>
                <w:lang w:val="tr-TR"/>
              </w:rPr>
              <w:t>33,33</w:t>
            </w:r>
          </w:p>
        </w:tc>
        <w:tc>
          <w:tcPr>
            <w:tcW w:w="1370" w:type="dxa"/>
            <w:shd w:val="clear" w:color="auto" w:fill="auto"/>
            <w:vAlign w:val="center"/>
          </w:tcPr>
          <w:p w:rsidR="00413A9A" w:rsidRPr="002F7EB0" w:rsidRDefault="007F1AAE" w:rsidP="00B66643">
            <w:pPr>
              <w:jc w:val="center"/>
              <w:rPr>
                <w:szCs w:val="24"/>
                <w:lang w:val="tr-TR"/>
              </w:rPr>
            </w:pPr>
            <w:r w:rsidRPr="002F7EB0">
              <w:rPr>
                <w:szCs w:val="24"/>
                <w:lang w:val="tr-TR"/>
              </w:rPr>
              <w:t>-</w:t>
            </w:r>
          </w:p>
        </w:tc>
        <w:tc>
          <w:tcPr>
            <w:tcW w:w="1370" w:type="dxa"/>
            <w:shd w:val="clear" w:color="auto" w:fill="auto"/>
            <w:vAlign w:val="center"/>
          </w:tcPr>
          <w:p w:rsidR="00413A9A" w:rsidRPr="002F7EB0" w:rsidRDefault="00850F87" w:rsidP="00B66643">
            <w:pPr>
              <w:jc w:val="center"/>
              <w:rPr>
                <w:szCs w:val="24"/>
                <w:lang w:val="tr-TR"/>
              </w:rPr>
            </w:pPr>
            <w:r w:rsidRPr="002F7EB0">
              <w:rPr>
                <w:szCs w:val="24"/>
                <w:lang w:val="tr-TR"/>
              </w:rPr>
              <w:t>66,66</w:t>
            </w:r>
          </w:p>
        </w:tc>
        <w:tc>
          <w:tcPr>
            <w:tcW w:w="1741" w:type="dxa"/>
            <w:shd w:val="clear" w:color="auto" w:fill="auto"/>
            <w:vAlign w:val="center"/>
          </w:tcPr>
          <w:p w:rsidR="00413A9A" w:rsidRPr="002F7EB0" w:rsidRDefault="007F1AAE" w:rsidP="00B66643">
            <w:pPr>
              <w:jc w:val="center"/>
              <w:rPr>
                <w:szCs w:val="24"/>
                <w:lang w:val="tr-TR"/>
              </w:rPr>
            </w:pPr>
            <w:r w:rsidRPr="002F7EB0">
              <w:rPr>
                <w:szCs w:val="24"/>
                <w:lang w:val="tr-TR"/>
              </w:rPr>
              <w:t>-</w:t>
            </w:r>
          </w:p>
        </w:tc>
      </w:tr>
    </w:tbl>
    <w:p w:rsidR="00413A9A" w:rsidRPr="002F7EB0" w:rsidRDefault="00413A9A" w:rsidP="00413A9A">
      <w:pPr>
        <w:ind w:left="540"/>
        <w:rPr>
          <w:szCs w:val="24"/>
          <w:lang w:val="tr-TR"/>
        </w:rPr>
      </w:pPr>
    </w:p>
    <w:p w:rsidR="00413A9A" w:rsidRPr="002F7EB0" w:rsidRDefault="009D0B72" w:rsidP="0032012A">
      <w:pPr>
        <w:ind w:firstLine="708"/>
        <w:rPr>
          <w:szCs w:val="24"/>
          <w:lang w:val="tr-TR"/>
        </w:rPr>
      </w:pPr>
      <w:r w:rsidRPr="002F7EB0">
        <w:rPr>
          <w:b/>
          <w:color w:val="FF0000"/>
          <w:szCs w:val="24"/>
          <w:lang w:val="tr-TR"/>
        </w:rPr>
        <w:t>4.3-</w:t>
      </w:r>
      <w:r w:rsidR="00A40F69" w:rsidRPr="002F7EB0">
        <w:rPr>
          <w:b/>
          <w:color w:val="FF0000"/>
          <w:szCs w:val="24"/>
          <w:lang w:val="tr-TR"/>
        </w:rPr>
        <w:t xml:space="preserve"> Kütüphane ve Dökümantasyon  </w:t>
      </w:r>
      <w:r w:rsidRPr="002F7EB0">
        <w:rPr>
          <w:b/>
          <w:color w:val="FF0000"/>
          <w:szCs w:val="24"/>
          <w:lang w:val="tr-TR"/>
        </w:rPr>
        <w:t xml:space="preserve"> Daire Başkanlığı </w:t>
      </w:r>
      <w:r w:rsidR="00413A9A" w:rsidRPr="002F7EB0">
        <w:rPr>
          <w:b/>
          <w:color w:val="FF0000"/>
          <w:szCs w:val="24"/>
          <w:lang w:val="tr-TR"/>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B66643">
        <w:trPr>
          <w:trHeight w:val="511"/>
          <w:jc w:val="center"/>
        </w:trPr>
        <w:tc>
          <w:tcPr>
            <w:tcW w:w="9286" w:type="dxa"/>
            <w:gridSpan w:val="7"/>
            <w:shd w:val="clear" w:color="auto" w:fill="auto"/>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Hizmet Süresi</w:t>
            </w:r>
          </w:p>
        </w:tc>
      </w:tr>
      <w:tr w:rsidR="00413A9A" w:rsidRPr="002F7EB0" w:rsidTr="00B66643">
        <w:trPr>
          <w:trHeight w:val="306"/>
          <w:jc w:val="center"/>
        </w:trPr>
        <w:tc>
          <w:tcPr>
            <w:tcW w:w="1278" w:type="dxa"/>
            <w:shd w:val="clear" w:color="auto" w:fill="auto"/>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 – 3 Yıl</w:t>
            </w:r>
          </w:p>
        </w:tc>
        <w:tc>
          <w:tcPr>
            <w:tcW w:w="1239"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4 – 6 Yıl</w:t>
            </w:r>
          </w:p>
        </w:tc>
        <w:tc>
          <w:tcPr>
            <w:tcW w:w="1234"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7 – 10 Yıl</w:t>
            </w:r>
          </w:p>
        </w:tc>
        <w:tc>
          <w:tcPr>
            <w:tcW w:w="1234"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11 – 15 Yıl</w:t>
            </w:r>
          </w:p>
        </w:tc>
        <w:tc>
          <w:tcPr>
            <w:tcW w:w="1506" w:type="dxa"/>
          </w:tcPr>
          <w:p w:rsidR="00413A9A" w:rsidRPr="002F7EB0" w:rsidRDefault="00413A9A" w:rsidP="00B66643">
            <w:pPr>
              <w:autoSpaceDE w:val="0"/>
              <w:autoSpaceDN w:val="0"/>
              <w:adjustRightInd w:val="0"/>
              <w:jc w:val="center"/>
              <w:rPr>
                <w:szCs w:val="24"/>
                <w:lang w:val="tr-TR"/>
              </w:rPr>
            </w:pPr>
            <w:r w:rsidRPr="002F7EB0">
              <w:rPr>
                <w:szCs w:val="24"/>
                <w:lang w:val="tr-TR"/>
              </w:rPr>
              <w:t>16 – 20 Yıl</w:t>
            </w:r>
          </w:p>
        </w:tc>
        <w:tc>
          <w:tcPr>
            <w:tcW w:w="1547"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21 - Üzeri</w:t>
            </w:r>
          </w:p>
        </w:tc>
      </w:tr>
      <w:tr w:rsidR="00413A9A" w:rsidRPr="002F7EB0" w:rsidTr="00B66643">
        <w:trPr>
          <w:trHeight w:val="306"/>
          <w:jc w:val="center"/>
        </w:trPr>
        <w:tc>
          <w:tcPr>
            <w:tcW w:w="1278" w:type="dxa"/>
            <w:shd w:val="clear" w:color="auto" w:fill="auto"/>
            <w:vAlign w:val="center"/>
          </w:tcPr>
          <w:p w:rsidR="00413A9A" w:rsidRPr="002F7EB0" w:rsidRDefault="00413A9A" w:rsidP="009D0B72">
            <w:pPr>
              <w:rPr>
                <w:szCs w:val="24"/>
                <w:lang w:val="tr-TR"/>
              </w:rPr>
            </w:pPr>
            <w:r w:rsidRPr="002F7EB0">
              <w:rPr>
                <w:szCs w:val="24"/>
                <w:lang w:val="tr-TR"/>
              </w:rPr>
              <w:lastRenderedPageBreak/>
              <w:t>Kişi Sayısı</w:t>
            </w:r>
          </w:p>
        </w:tc>
        <w:tc>
          <w:tcPr>
            <w:tcW w:w="1248" w:type="dxa"/>
            <w:shd w:val="clear" w:color="auto" w:fill="auto"/>
            <w:vAlign w:val="center"/>
          </w:tcPr>
          <w:p w:rsidR="00413A9A" w:rsidRPr="002F7EB0" w:rsidRDefault="00E975DB" w:rsidP="00B66643">
            <w:pPr>
              <w:jc w:val="center"/>
              <w:rPr>
                <w:szCs w:val="24"/>
                <w:lang w:val="tr-TR"/>
              </w:rPr>
            </w:pPr>
            <w:r w:rsidRPr="002F7EB0">
              <w:rPr>
                <w:szCs w:val="24"/>
                <w:lang w:val="tr-TR"/>
              </w:rPr>
              <w:t>1</w:t>
            </w:r>
          </w:p>
        </w:tc>
        <w:tc>
          <w:tcPr>
            <w:tcW w:w="1239"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4"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4" w:type="dxa"/>
            <w:shd w:val="clear" w:color="auto" w:fill="auto"/>
            <w:vAlign w:val="center"/>
          </w:tcPr>
          <w:p w:rsidR="00413A9A" w:rsidRPr="002F7EB0" w:rsidRDefault="00E975DB" w:rsidP="00B66643">
            <w:pPr>
              <w:jc w:val="center"/>
              <w:rPr>
                <w:szCs w:val="24"/>
                <w:lang w:val="tr-TR"/>
              </w:rPr>
            </w:pPr>
            <w:r w:rsidRPr="002F7EB0">
              <w:rPr>
                <w:szCs w:val="24"/>
                <w:lang w:val="tr-TR"/>
              </w:rPr>
              <w:t>1</w:t>
            </w:r>
          </w:p>
        </w:tc>
        <w:tc>
          <w:tcPr>
            <w:tcW w:w="1506" w:type="dxa"/>
          </w:tcPr>
          <w:p w:rsidR="00413A9A" w:rsidRPr="002F7EB0" w:rsidRDefault="00B9123E" w:rsidP="00B66643">
            <w:pPr>
              <w:jc w:val="center"/>
              <w:rPr>
                <w:szCs w:val="24"/>
                <w:lang w:val="tr-TR"/>
              </w:rPr>
            </w:pPr>
            <w:r w:rsidRPr="002F7EB0">
              <w:rPr>
                <w:szCs w:val="24"/>
                <w:lang w:val="tr-TR"/>
              </w:rPr>
              <w:t>1</w:t>
            </w:r>
          </w:p>
        </w:tc>
        <w:tc>
          <w:tcPr>
            <w:tcW w:w="1547" w:type="dxa"/>
            <w:shd w:val="clear" w:color="auto" w:fill="auto"/>
            <w:vAlign w:val="center"/>
          </w:tcPr>
          <w:p w:rsidR="00413A9A" w:rsidRPr="002F7EB0" w:rsidRDefault="00850F87" w:rsidP="00B66643">
            <w:pPr>
              <w:jc w:val="center"/>
              <w:rPr>
                <w:szCs w:val="24"/>
                <w:lang w:val="tr-TR"/>
              </w:rPr>
            </w:pPr>
            <w:r w:rsidRPr="002F7EB0">
              <w:rPr>
                <w:szCs w:val="24"/>
                <w:lang w:val="tr-TR"/>
              </w:rPr>
              <w:t>0</w:t>
            </w:r>
          </w:p>
        </w:tc>
      </w:tr>
      <w:tr w:rsidR="00413A9A" w:rsidRPr="002F7EB0" w:rsidTr="00B66643">
        <w:trPr>
          <w:trHeight w:val="306"/>
          <w:jc w:val="center"/>
        </w:trPr>
        <w:tc>
          <w:tcPr>
            <w:tcW w:w="1278" w:type="dxa"/>
            <w:shd w:val="clear" w:color="auto" w:fill="auto"/>
            <w:vAlign w:val="center"/>
          </w:tcPr>
          <w:p w:rsidR="00413A9A" w:rsidRPr="002F7EB0" w:rsidRDefault="00413A9A" w:rsidP="009D0B72">
            <w:pPr>
              <w:rPr>
                <w:szCs w:val="24"/>
                <w:lang w:val="tr-TR"/>
              </w:rPr>
            </w:pPr>
            <w:r w:rsidRPr="002F7EB0">
              <w:rPr>
                <w:szCs w:val="24"/>
                <w:lang w:val="tr-TR"/>
              </w:rPr>
              <w:t>Yüzde</w:t>
            </w:r>
          </w:p>
        </w:tc>
        <w:tc>
          <w:tcPr>
            <w:tcW w:w="1248" w:type="dxa"/>
            <w:shd w:val="clear" w:color="auto" w:fill="auto"/>
            <w:vAlign w:val="center"/>
          </w:tcPr>
          <w:p w:rsidR="00413A9A" w:rsidRPr="002F7EB0" w:rsidRDefault="00850F87" w:rsidP="00B66643">
            <w:pPr>
              <w:jc w:val="center"/>
              <w:rPr>
                <w:szCs w:val="24"/>
                <w:lang w:val="tr-TR"/>
              </w:rPr>
            </w:pPr>
            <w:r w:rsidRPr="002F7EB0">
              <w:rPr>
                <w:szCs w:val="24"/>
                <w:lang w:val="tr-TR"/>
              </w:rPr>
              <w:t>33,33</w:t>
            </w:r>
          </w:p>
        </w:tc>
        <w:tc>
          <w:tcPr>
            <w:tcW w:w="1239"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4"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4" w:type="dxa"/>
            <w:shd w:val="clear" w:color="auto" w:fill="auto"/>
            <w:vAlign w:val="center"/>
          </w:tcPr>
          <w:p w:rsidR="00413A9A" w:rsidRPr="002F7EB0" w:rsidRDefault="00850F87" w:rsidP="00B66643">
            <w:pPr>
              <w:jc w:val="center"/>
              <w:rPr>
                <w:szCs w:val="24"/>
                <w:lang w:val="tr-TR"/>
              </w:rPr>
            </w:pPr>
            <w:r w:rsidRPr="002F7EB0">
              <w:rPr>
                <w:szCs w:val="24"/>
                <w:lang w:val="tr-TR"/>
              </w:rPr>
              <w:t>33,33</w:t>
            </w:r>
          </w:p>
        </w:tc>
        <w:tc>
          <w:tcPr>
            <w:tcW w:w="1506" w:type="dxa"/>
          </w:tcPr>
          <w:p w:rsidR="00413A9A" w:rsidRPr="002F7EB0" w:rsidRDefault="00850F87" w:rsidP="00B66643">
            <w:pPr>
              <w:jc w:val="center"/>
              <w:rPr>
                <w:szCs w:val="24"/>
                <w:lang w:val="tr-TR"/>
              </w:rPr>
            </w:pPr>
            <w:r w:rsidRPr="002F7EB0">
              <w:rPr>
                <w:szCs w:val="24"/>
                <w:lang w:val="tr-TR"/>
              </w:rPr>
              <w:t>33,33</w:t>
            </w:r>
          </w:p>
        </w:tc>
        <w:tc>
          <w:tcPr>
            <w:tcW w:w="1547" w:type="dxa"/>
            <w:shd w:val="clear" w:color="auto" w:fill="auto"/>
            <w:vAlign w:val="center"/>
          </w:tcPr>
          <w:p w:rsidR="00413A9A" w:rsidRPr="002F7EB0" w:rsidRDefault="00850F87" w:rsidP="00B66643">
            <w:pPr>
              <w:jc w:val="center"/>
              <w:rPr>
                <w:szCs w:val="24"/>
                <w:lang w:val="tr-TR"/>
              </w:rPr>
            </w:pPr>
            <w:r w:rsidRPr="002F7EB0">
              <w:rPr>
                <w:szCs w:val="24"/>
                <w:lang w:val="tr-TR"/>
              </w:rPr>
              <w:t>0</w:t>
            </w:r>
          </w:p>
        </w:tc>
      </w:tr>
    </w:tbl>
    <w:p w:rsidR="0032012A" w:rsidRPr="002F7EB0" w:rsidRDefault="0032012A" w:rsidP="0032012A">
      <w:pPr>
        <w:ind w:firstLine="708"/>
        <w:rPr>
          <w:b/>
          <w:color w:val="FF0000"/>
          <w:szCs w:val="24"/>
          <w:lang w:val="tr-TR"/>
        </w:rPr>
      </w:pPr>
    </w:p>
    <w:p w:rsidR="00413A9A" w:rsidRPr="002F7EB0" w:rsidRDefault="00A40F69" w:rsidP="0032012A">
      <w:pPr>
        <w:ind w:firstLine="708"/>
        <w:rPr>
          <w:b/>
          <w:color w:val="FF0000"/>
          <w:szCs w:val="24"/>
          <w:lang w:val="tr-TR"/>
        </w:rPr>
      </w:pPr>
      <w:r w:rsidRPr="002F7EB0">
        <w:rPr>
          <w:b/>
          <w:color w:val="FF0000"/>
          <w:szCs w:val="24"/>
          <w:lang w:val="tr-TR"/>
        </w:rPr>
        <w:t xml:space="preserve">4.4- Kütüphane ve Dökümantasyon  </w:t>
      </w:r>
      <w:r w:rsidR="00D63215" w:rsidRPr="002F7EB0">
        <w:rPr>
          <w:b/>
          <w:color w:val="FF0000"/>
          <w:szCs w:val="24"/>
          <w:lang w:val="tr-TR"/>
        </w:rPr>
        <w:t xml:space="preserve">Başkanlığı </w:t>
      </w:r>
      <w:r w:rsidR="00413A9A" w:rsidRPr="002F7EB0">
        <w:rPr>
          <w:b/>
          <w:color w:val="FF0000"/>
          <w:szCs w:val="24"/>
          <w:lang w:val="tr-TR"/>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413A9A" w:rsidRPr="002F7EB0" w:rsidTr="00B66643">
        <w:trPr>
          <w:trHeight w:val="511"/>
          <w:jc w:val="center"/>
        </w:trPr>
        <w:tc>
          <w:tcPr>
            <w:tcW w:w="9286" w:type="dxa"/>
            <w:gridSpan w:val="7"/>
            <w:shd w:val="clear" w:color="auto" w:fill="auto"/>
            <w:vAlign w:val="center"/>
          </w:tcPr>
          <w:p w:rsidR="00413A9A" w:rsidRPr="002F7EB0" w:rsidRDefault="00413A9A" w:rsidP="00B66643">
            <w:pPr>
              <w:autoSpaceDE w:val="0"/>
              <w:autoSpaceDN w:val="0"/>
              <w:adjustRightInd w:val="0"/>
              <w:jc w:val="center"/>
              <w:rPr>
                <w:b/>
                <w:szCs w:val="24"/>
                <w:lang w:val="tr-TR"/>
              </w:rPr>
            </w:pPr>
            <w:r w:rsidRPr="002F7EB0">
              <w:rPr>
                <w:b/>
                <w:szCs w:val="24"/>
                <w:lang w:val="tr-TR"/>
              </w:rPr>
              <w:t>İdari Personelin Yaş İtibariyle Dağılımı</w:t>
            </w:r>
          </w:p>
        </w:tc>
      </w:tr>
      <w:tr w:rsidR="00413A9A" w:rsidRPr="002F7EB0" w:rsidTr="00B66643">
        <w:trPr>
          <w:trHeight w:val="306"/>
          <w:jc w:val="center"/>
        </w:trPr>
        <w:tc>
          <w:tcPr>
            <w:tcW w:w="1278" w:type="dxa"/>
            <w:shd w:val="clear" w:color="auto" w:fill="auto"/>
            <w:vAlign w:val="center"/>
          </w:tcPr>
          <w:p w:rsidR="00413A9A" w:rsidRPr="002F7EB0" w:rsidRDefault="00413A9A" w:rsidP="00B66643">
            <w:pPr>
              <w:autoSpaceDE w:val="0"/>
              <w:autoSpaceDN w:val="0"/>
              <w:adjustRightInd w:val="0"/>
              <w:jc w:val="center"/>
              <w:rPr>
                <w:szCs w:val="24"/>
                <w:lang w:val="tr-TR"/>
              </w:rPr>
            </w:pPr>
          </w:p>
        </w:tc>
        <w:tc>
          <w:tcPr>
            <w:tcW w:w="1248"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21-25 Yaş</w:t>
            </w:r>
          </w:p>
        </w:tc>
        <w:tc>
          <w:tcPr>
            <w:tcW w:w="1239"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26-30 Yaş</w:t>
            </w:r>
          </w:p>
        </w:tc>
        <w:tc>
          <w:tcPr>
            <w:tcW w:w="1234"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31-35 Yaş</w:t>
            </w:r>
          </w:p>
        </w:tc>
        <w:tc>
          <w:tcPr>
            <w:tcW w:w="1234"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36-40 Yaş</w:t>
            </w:r>
          </w:p>
        </w:tc>
        <w:tc>
          <w:tcPr>
            <w:tcW w:w="1506" w:type="dxa"/>
          </w:tcPr>
          <w:p w:rsidR="00413A9A" w:rsidRPr="002F7EB0" w:rsidRDefault="00413A9A" w:rsidP="00B66643">
            <w:pPr>
              <w:autoSpaceDE w:val="0"/>
              <w:autoSpaceDN w:val="0"/>
              <w:adjustRightInd w:val="0"/>
              <w:jc w:val="center"/>
              <w:rPr>
                <w:szCs w:val="24"/>
                <w:lang w:val="tr-TR"/>
              </w:rPr>
            </w:pPr>
            <w:r w:rsidRPr="002F7EB0">
              <w:rPr>
                <w:szCs w:val="24"/>
                <w:lang w:val="tr-TR"/>
              </w:rPr>
              <w:t>41-50 Yaş</w:t>
            </w:r>
          </w:p>
        </w:tc>
        <w:tc>
          <w:tcPr>
            <w:tcW w:w="1547" w:type="dxa"/>
            <w:shd w:val="clear" w:color="auto" w:fill="auto"/>
            <w:vAlign w:val="center"/>
          </w:tcPr>
          <w:p w:rsidR="00413A9A" w:rsidRPr="002F7EB0" w:rsidRDefault="00413A9A" w:rsidP="00B66643">
            <w:pPr>
              <w:autoSpaceDE w:val="0"/>
              <w:autoSpaceDN w:val="0"/>
              <w:adjustRightInd w:val="0"/>
              <w:jc w:val="center"/>
              <w:rPr>
                <w:szCs w:val="24"/>
                <w:lang w:val="tr-TR"/>
              </w:rPr>
            </w:pPr>
            <w:r w:rsidRPr="002F7EB0">
              <w:rPr>
                <w:szCs w:val="24"/>
                <w:lang w:val="tr-TR"/>
              </w:rPr>
              <w:t>51- Üzeri</w:t>
            </w:r>
          </w:p>
        </w:tc>
      </w:tr>
      <w:tr w:rsidR="00413A9A" w:rsidRPr="002F7EB0" w:rsidTr="00B66643">
        <w:trPr>
          <w:trHeight w:val="306"/>
          <w:jc w:val="center"/>
        </w:trPr>
        <w:tc>
          <w:tcPr>
            <w:tcW w:w="1278" w:type="dxa"/>
            <w:shd w:val="clear" w:color="auto" w:fill="auto"/>
            <w:vAlign w:val="center"/>
          </w:tcPr>
          <w:p w:rsidR="00413A9A" w:rsidRPr="002F7EB0" w:rsidRDefault="00413A9A" w:rsidP="009D0B72">
            <w:pPr>
              <w:rPr>
                <w:szCs w:val="24"/>
                <w:lang w:val="tr-TR"/>
              </w:rPr>
            </w:pPr>
            <w:r w:rsidRPr="002F7EB0">
              <w:rPr>
                <w:szCs w:val="24"/>
                <w:lang w:val="tr-TR"/>
              </w:rPr>
              <w:t>Kişi Sayısı</w:t>
            </w:r>
          </w:p>
        </w:tc>
        <w:tc>
          <w:tcPr>
            <w:tcW w:w="1248"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9" w:type="dxa"/>
            <w:shd w:val="clear" w:color="auto" w:fill="auto"/>
            <w:vAlign w:val="center"/>
          </w:tcPr>
          <w:p w:rsidR="00413A9A" w:rsidRPr="002F7EB0" w:rsidRDefault="00E975DB" w:rsidP="00B66643">
            <w:pPr>
              <w:jc w:val="center"/>
              <w:rPr>
                <w:szCs w:val="24"/>
                <w:lang w:val="tr-TR"/>
              </w:rPr>
            </w:pPr>
            <w:r w:rsidRPr="002F7EB0">
              <w:rPr>
                <w:szCs w:val="24"/>
                <w:lang w:val="tr-TR"/>
              </w:rPr>
              <w:t>1</w:t>
            </w:r>
          </w:p>
        </w:tc>
        <w:tc>
          <w:tcPr>
            <w:tcW w:w="1234"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4" w:type="dxa"/>
            <w:shd w:val="clear" w:color="auto" w:fill="auto"/>
            <w:vAlign w:val="center"/>
          </w:tcPr>
          <w:p w:rsidR="00413A9A" w:rsidRPr="002F7EB0" w:rsidRDefault="00E975DB" w:rsidP="00B66643">
            <w:pPr>
              <w:jc w:val="center"/>
              <w:rPr>
                <w:szCs w:val="24"/>
                <w:lang w:val="tr-TR"/>
              </w:rPr>
            </w:pPr>
            <w:r w:rsidRPr="002F7EB0">
              <w:rPr>
                <w:szCs w:val="24"/>
                <w:lang w:val="tr-TR"/>
              </w:rPr>
              <w:t>1</w:t>
            </w:r>
          </w:p>
        </w:tc>
        <w:tc>
          <w:tcPr>
            <w:tcW w:w="1506" w:type="dxa"/>
          </w:tcPr>
          <w:p w:rsidR="00413A9A" w:rsidRPr="002F7EB0" w:rsidRDefault="00850F87" w:rsidP="00B66643">
            <w:pPr>
              <w:jc w:val="center"/>
              <w:rPr>
                <w:szCs w:val="24"/>
                <w:lang w:val="tr-TR"/>
              </w:rPr>
            </w:pPr>
            <w:r w:rsidRPr="002F7EB0">
              <w:rPr>
                <w:szCs w:val="24"/>
                <w:lang w:val="tr-TR"/>
              </w:rPr>
              <w:t>1</w:t>
            </w:r>
          </w:p>
        </w:tc>
        <w:tc>
          <w:tcPr>
            <w:tcW w:w="1547"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r>
      <w:tr w:rsidR="00413A9A" w:rsidRPr="002F7EB0" w:rsidTr="00B66643">
        <w:trPr>
          <w:trHeight w:val="306"/>
          <w:jc w:val="center"/>
        </w:trPr>
        <w:tc>
          <w:tcPr>
            <w:tcW w:w="1278" w:type="dxa"/>
            <w:shd w:val="clear" w:color="auto" w:fill="auto"/>
            <w:vAlign w:val="center"/>
          </w:tcPr>
          <w:p w:rsidR="00413A9A" w:rsidRPr="002F7EB0" w:rsidRDefault="00413A9A" w:rsidP="009D0B72">
            <w:pPr>
              <w:rPr>
                <w:szCs w:val="24"/>
                <w:lang w:val="tr-TR"/>
              </w:rPr>
            </w:pPr>
            <w:r w:rsidRPr="002F7EB0">
              <w:rPr>
                <w:szCs w:val="24"/>
                <w:lang w:val="tr-TR"/>
              </w:rPr>
              <w:t>Yüzde</w:t>
            </w:r>
          </w:p>
        </w:tc>
        <w:tc>
          <w:tcPr>
            <w:tcW w:w="1248"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9" w:type="dxa"/>
            <w:shd w:val="clear" w:color="auto" w:fill="auto"/>
            <w:vAlign w:val="center"/>
          </w:tcPr>
          <w:p w:rsidR="00413A9A" w:rsidRPr="002F7EB0" w:rsidRDefault="00850F87" w:rsidP="00B66643">
            <w:pPr>
              <w:jc w:val="center"/>
              <w:rPr>
                <w:szCs w:val="24"/>
                <w:lang w:val="tr-TR"/>
              </w:rPr>
            </w:pPr>
            <w:r w:rsidRPr="002F7EB0">
              <w:rPr>
                <w:szCs w:val="24"/>
                <w:lang w:val="tr-TR"/>
              </w:rPr>
              <w:t>33,33</w:t>
            </w:r>
          </w:p>
        </w:tc>
        <w:tc>
          <w:tcPr>
            <w:tcW w:w="1234"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c>
          <w:tcPr>
            <w:tcW w:w="1234" w:type="dxa"/>
            <w:shd w:val="clear" w:color="auto" w:fill="auto"/>
            <w:vAlign w:val="center"/>
          </w:tcPr>
          <w:p w:rsidR="00413A9A" w:rsidRPr="002F7EB0" w:rsidRDefault="00850F87" w:rsidP="00B66643">
            <w:pPr>
              <w:jc w:val="center"/>
              <w:rPr>
                <w:szCs w:val="24"/>
                <w:lang w:val="tr-TR"/>
              </w:rPr>
            </w:pPr>
            <w:r w:rsidRPr="002F7EB0">
              <w:rPr>
                <w:szCs w:val="24"/>
                <w:lang w:val="tr-TR"/>
              </w:rPr>
              <w:t>33,33</w:t>
            </w:r>
          </w:p>
        </w:tc>
        <w:tc>
          <w:tcPr>
            <w:tcW w:w="1506" w:type="dxa"/>
          </w:tcPr>
          <w:p w:rsidR="00413A9A" w:rsidRPr="002F7EB0" w:rsidRDefault="00850F87" w:rsidP="00B66643">
            <w:pPr>
              <w:jc w:val="center"/>
              <w:rPr>
                <w:szCs w:val="24"/>
                <w:lang w:val="tr-TR"/>
              </w:rPr>
            </w:pPr>
            <w:r w:rsidRPr="002F7EB0">
              <w:rPr>
                <w:szCs w:val="24"/>
                <w:lang w:val="tr-TR"/>
              </w:rPr>
              <w:t>33,33</w:t>
            </w:r>
          </w:p>
        </w:tc>
        <w:tc>
          <w:tcPr>
            <w:tcW w:w="1547" w:type="dxa"/>
            <w:shd w:val="clear" w:color="auto" w:fill="auto"/>
            <w:vAlign w:val="center"/>
          </w:tcPr>
          <w:p w:rsidR="00413A9A" w:rsidRPr="002F7EB0" w:rsidRDefault="00B9123E" w:rsidP="00B66643">
            <w:pPr>
              <w:jc w:val="center"/>
              <w:rPr>
                <w:szCs w:val="24"/>
                <w:lang w:val="tr-TR"/>
              </w:rPr>
            </w:pPr>
            <w:r w:rsidRPr="002F7EB0">
              <w:rPr>
                <w:szCs w:val="24"/>
                <w:lang w:val="tr-TR"/>
              </w:rPr>
              <w:t>-</w:t>
            </w:r>
          </w:p>
        </w:tc>
      </w:tr>
    </w:tbl>
    <w:p w:rsidR="007F6490" w:rsidRPr="002F7EB0" w:rsidRDefault="007F6490" w:rsidP="00413A9A">
      <w:pPr>
        <w:ind w:left="708" w:firstLine="708"/>
        <w:rPr>
          <w:b/>
          <w:color w:val="FF0000"/>
          <w:szCs w:val="24"/>
          <w:lang w:val="tr-TR"/>
        </w:rPr>
      </w:pPr>
    </w:p>
    <w:p w:rsidR="007F6490" w:rsidRPr="002F7EB0" w:rsidRDefault="007F6490" w:rsidP="00413A9A">
      <w:pPr>
        <w:ind w:left="708" w:firstLine="708"/>
        <w:rPr>
          <w:b/>
          <w:color w:val="FF0000"/>
          <w:szCs w:val="24"/>
          <w:lang w:val="tr-TR"/>
        </w:rPr>
      </w:pPr>
    </w:p>
    <w:p w:rsidR="00413A9A" w:rsidRPr="002F7EB0" w:rsidRDefault="00317C35" w:rsidP="0032012A">
      <w:pPr>
        <w:ind w:firstLine="708"/>
        <w:rPr>
          <w:b/>
          <w:color w:val="FF0000"/>
          <w:szCs w:val="24"/>
          <w:lang w:val="tr-TR"/>
        </w:rPr>
      </w:pPr>
      <w:r w:rsidRPr="002F7EB0">
        <w:rPr>
          <w:b/>
          <w:color w:val="FF0000"/>
          <w:szCs w:val="24"/>
          <w:lang w:val="tr-TR"/>
        </w:rPr>
        <w:t xml:space="preserve">4.5- Kütüphane ve Dökümantasyon  </w:t>
      </w:r>
      <w:r w:rsidR="00D63215" w:rsidRPr="002F7EB0">
        <w:rPr>
          <w:b/>
          <w:color w:val="FF0000"/>
          <w:szCs w:val="24"/>
          <w:lang w:val="tr-TR"/>
        </w:rPr>
        <w:t xml:space="preserve">Daire Başkanlığı </w:t>
      </w:r>
      <w:r w:rsidR="00413A9A" w:rsidRPr="002F7EB0">
        <w:rPr>
          <w:b/>
          <w:color w:val="FF0000"/>
          <w:szCs w:val="24"/>
          <w:lang w:val="tr-TR"/>
        </w:rPr>
        <w:t>İşçiler</w:t>
      </w:r>
    </w:p>
    <w:p w:rsidR="0032012A" w:rsidRPr="002F7EB0" w:rsidRDefault="0032012A" w:rsidP="0032012A">
      <w:pPr>
        <w:ind w:firstLine="708"/>
        <w:rPr>
          <w:szCs w:val="24"/>
          <w:lang w:val="tr-TR"/>
        </w:rPr>
      </w:pPr>
      <w:r w:rsidRPr="002F7EB0">
        <w:rPr>
          <w:szCs w:val="24"/>
          <w:lang w:val="tr-TR"/>
        </w:rPr>
        <w:t xml:space="preserve">Kütüphane ve Dokümantasyon Daire Başkanlığında işçi kadrosunda personel bulunmamaktadır. </w:t>
      </w:r>
    </w:p>
    <w:p w:rsidR="0032012A" w:rsidRPr="002F7EB0" w:rsidRDefault="0032012A" w:rsidP="00B36CA1">
      <w:pPr>
        <w:tabs>
          <w:tab w:val="left" w:pos="5620"/>
        </w:tabs>
        <w:ind w:firstLine="540"/>
        <w:rPr>
          <w:b/>
          <w:szCs w:val="24"/>
          <w:lang w:val="tr-TR"/>
        </w:rPr>
      </w:pPr>
    </w:p>
    <w:p w:rsidR="0014777D" w:rsidRPr="002F7EB0" w:rsidRDefault="00B36CA1" w:rsidP="00B36CA1">
      <w:pPr>
        <w:tabs>
          <w:tab w:val="left" w:pos="5620"/>
        </w:tabs>
        <w:ind w:firstLine="540"/>
        <w:rPr>
          <w:b/>
          <w:szCs w:val="24"/>
          <w:lang w:val="tr-TR"/>
        </w:rPr>
      </w:pPr>
      <w:r w:rsidRPr="002F7EB0">
        <w:rPr>
          <w:b/>
          <w:szCs w:val="24"/>
          <w:lang w:val="tr-TR"/>
        </w:rPr>
        <w:t>5-</w:t>
      </w:r>
      <w:r w:rsidR="0014777D" w:rsidRPr="002F7EB0">
        <w:rPr>
          <w:b/>
          <w:szCs w:val="24"/>
          <w:lang w:val="tr-TR"/>
        </w:rPr>
        <w:t>Sunulan Hizmetler</w:t>
      </w:r>
    </w:p>
    <w:p w:rsidR="00AE2BA8" w:rsidRPr="002F7EB0" w:rsidRDefault="00DE67D0" w:rsidP="007F1AAE">
      <w:pPr>
        <w:rPr>
          <w:b/>
          <w:color w:val="FF0000"/>
          <w:szCs w:val="24"/>
          <w:lang w:val="tr-TR"/>
        </w:rPr>
      </w:pPr>
      <w:r w:rsidRPr="002F7EB0">
        <w:rPr>
          <w:b/>
          <w:color w:val="FF0000"/>
          <w:szCs w:val="24"/>
          <w:lang w:val="tr-TR"/>
        </w:rPr>
        <w:tab/>
      </w:r>
      <w:r w:rsidR="000C3240" w:rsidRPr="002F7EB0">
        <w:rPr>
          <w:szCs w:val="24"/>
          <w:lang w:val="tr-TR"/>
        </w:rPr>
        <w:t>20</w:t>
      </w:r>
      <w:r w:rsidR="00850F87" w:rsidRPr="002F7EB0">
        <w:rPr>
          <w:szCs w:val="24"/>
          <w:lang w:val="tr-TR"/>
        </w:rPr>
        <w:t>10</w:t>
      </w:r>
      <w:r w:rsidR="000C3240" w:rsidRPr="002F7EB0">
        <w:rPr>
          <w:szCs w:val="24"/>
          <w:lang w:val="tr-TR"/>
        </w:rPr>
        <w:t xml:space="preserve"> yılı sonu itibariyle kütüphaneden </w:t>
      </w:r>
      <w:r w:rsidR="00606FA1" w:rsidRPr="002F7EB0">
        <w:rPr>
          <w:szCs w:val="24"/>
          <w:lang w:val="tr-TR"/>
        </w:rPr>
        <w:t>9456</w:t>
      </w:r>
      <w:r w:rsidR="000C3240" w:rsidRPr="002F7EB0">
        <w:rPr>
          <w:szCs w:val="24"/>
          <w:lang w:val="tr-TR"/>
        </w:rPr>
        <w:t xml:space="preserve"> kişi </w:t>
      </w:r>
      <w:r w:rsidR="00090EC2" w:rsidRPr="002F7EB0">
        <w:rPr>
          <w:szCs w:val="24"/>
          <w:lang w:val="tr-TR"/>
        </w:rPr>
        <w:t>yararlanmış</w:t>
      </w:r>
      <w:r w:rsidR="000C3240" w:rsidRPr="002F7EB0">
        <w:rPr>
          <w:szCs w:val="24"/>
          <w:lang w:val="tr-TR"/>
        </w:rPr>
        <w:t xml:space="preserve"> olup bu sürede </w:t>
      </w:r>
      <w:r w:rsidR="005078BE" w:rsidRPr="002F7EB0">
        <w:rPr>
          <w:szCs w:val="24"/>
          <w:lang w:val="tr-TR"/>
        </w:rPr>
        <w:t>1444</w:t>
      </w:r>
      <w:r w:rsidR="0027644A" w:rsidRPr="002F7EB0">
        <w:rPr>
          <w:szCs w:val="24"/>
          <w:lang w:val="tr-TR"/>
        </w:rPr>
        <w:t xml:space="preserve"> adet kitap okuyucuya ödünç olarak verilmiştir. Ayrıca </w:t>
      </w:r>
      <w:r w:rsidR="005078BE" w:rsidRPr="002F7EB0">
        <w:rPr>
          <w:szCs w:val="24"/>
          <w:lang w:val="tr-TR"/>
        </w:rPr>
        <w:t>1891</w:t>
      </w:r>
      <w:r w:rsidR="0027644A" w:rsidRPr="002F7EB0">
        <w:rPr>
          <w:szCs w:val="24"/>
          <w:lang w:val="tr-TR"/>
        </w:rPr>
        <w:t xml:space="preserve"> adet yeni yerli ve yabancı kaynak kitap satın alınmış ve otomasyon sistemine kaydedilmiştir. </w:t>
      </w:r>
      <w:r w:rsidR="0032012A" w:rsidRPr="002F7EB0">
        <w:rPr>
          <w:szCs w:val="24"/>
          <w:lang w:val="tr-TR"/>
        </w:rPr>
        <w:t>20</w:t>
      </w:r>
      <w:r w:rsidR="005078BE" w:rsidRPr="002F7EB0">
        <w:rPr>
          <w:szCs w:val="24"/>
          <w:lang w:val="tr-TR"/>
        </w:rPr>
        <w:t xml:space="preserve">10 </w:t>
      </w:r>
      <w:r w:rsidR="0032012A" w:rsidRPr="002F7EB0">
        <w:rPr>
          <w:szCs w:val="24"/>
          <w:lang w:val="tr-TR"/>
        </w:rPr>
        <w:t xml:space="preserve">yılında ayrıca toplam </w:t>
      </w:r>
      <w:r w:rsidR="005078BE" w:rsidRPr="002F7EB0">
        <w:rPr>
          <w:szCs w:val="24"/>
          <w:lang w:val="tr-TR"/>
        </w:rPr>
        <w:t>38</w:t>
      </w:r>
      <w:r w:rsidR="0032012A" w:rsidRPr="002F7EB0">
        <w:rPr>
          <w:szCs w:val="24"/>
          <w:lang w:val="tr-TR"/>
        </w:rPr>
        <w:t xml:space="preserve"> adet veritabanı IP tanımlı olarak hizmete sunulmuştur. Ayrıca tüm kurumlara yazı yazılarak yayınlanmakta olan</w:t>
      </w:r>
      <w:r w:rsidR="007F1AAE" w:rsidRPr="002F7EB0">
        <w:rPr>
          <w:szCs w:val="24"/>
          <w:lang w:val="tr-TR"/>
        </w:rPr>
        <w:t xml:space="preserve"> süreli yayınlara abonelik tesis edilmiştir.</w:t>
      </w:r>
      <w:r w:rsidR="005078BE" w:rsidRPr="002F7EB0">
        <w:rPr>
          <w:szCs w:val="24"/>
        </w:rPr>
        <w:t xml:space="preserve">                                </w:t>
      </w:r>
    </w:p>
    <w:p w:rsidR="00D74032" w:rsidRPr="002F7EB0" w:rsidRDefault="00D74032" w:rsidP="0050509A">
      <w:pPr>
        <w:rPr>
          <w:b/>
          <w:color w:val="0000FF"/>
          <w:szCs w:val="24"/>
          <w:lang w:val="tr-TR"/>
        </w:rPr>
      </w:pPr>
    </w:p>
    <w:p w:rsidR="008F39F8" w:rsidRPr="002F7EB0" w:rsidRDefault="008F39F8" w:rsidP="008F39F8">
      <w:pPr>
        <w:tabs>
          <w:tab w:val="left" w:pos="5620"/>
        </w:tabs>
        <w:ind w:firstLine="540"/>
        <w:rPr>
          <w:b/>
          <w:szCs w:val="24"/>
          <w:lang w:val="tr-TR"/>
        </w:rPr>
      </w:pPr>
      <w:r w:rsidRPr="002F7EB0">
        <w:rPr>
          <w:b/>
          <w:i/>
          <w:iCs/>
          <w:color w:val="0000FF"/>
          <w:szCs w:val="24"/>
          <w:lang w:val="tr-TR"/>
        </w:rPr>
        <w:t xml:space="preserve"> </w:t>
      </w:r>
      <w:r w:rsidRPr="002F7EB0">
        <w:rPr>
          <w:b/>
          <w:szCs w:val="24"/>
          <w:lang w:val="tr-TR"/>
        </w:rPr>
        <w:t xml:space="preserve">  6- Yönetim ve İç Kontrol Sistemi</w:t>
      </w:r>
    </w:p>
    <w:p w:rsidR="0027644A" w:rsidRPr="002F7EB0" w:rsidRDefault="0027644A" w:rsidP="0032012A">
      <w:pPr>
        <w:spacing w:before="100" w:beforeAutospacing="1" w:after="100" w:afterAutospacing="1"/>
        <w:jc w:val="both"/>
        <w:rPr>
          <w:bCs/>
          <w:szCs w:val="24"/>
          <w:lang w:val="tr-TR"/>
        </w:rPr>
      </w:pPr>
      <w:r w:rsidRPr="002F7EB0">
        <w:rPr>
          <w:bCs/>
          <w:szCs w:val="24"/>
          <w:lang w:val="tr-TR"/>
        </w:rPr>
        <w:tab/>
        <w:t xml:space="preserve">Birim personelinin atama, nakil, görevlendirme vs. özlük işleri Personel Daire Başkanlığı tarafından Rektörlük makamının onayı ile gerçekleştirilmektedir. Ataması yapılan personelin başlama ve ayrılma yazıları </w:t>
      </w:r>
      <w:r w:rsidR="0032068C" w:rsidRPr="002F7EB0">
        <w:rPr>
          <w:bCs/>
          <w:szCs w:val="24"/>
          <w:lang w:val="tr-TR"/>
        </w:rPr>
        <w:t>Daire Başkanımızın imzasıyla ilgililere gönderilmektedir.</w:t>
      </w:r>
      <w:r w:rsidR="0032012A" w:rsidRPr="002F7EB0">
        <w:rPr>
          <w:bCs/>
          <w:szCs w:val="24"/>
          <w:lang w:val="tr-TR"/>
        </w:rPr>
        <w:t xml:space="preserve"> Birimin yazışma, takip ve arşivleme ve tahakkuk işlemleri </w:t>
      </w:r>
      <w:r w:rsidR="005078BE" w:rsidRPr="002F7EB0">
        <w:rPr>
          <w:bCs/>
          <w:szCs w:val="24"/>
          <w:lang w:val="tr-TR"/>
        </w:rPr>
        <w:t>memur Hacı Mehmet SEVİNDİK</w:t>
      </w:r>
      <w:r w:rsidR="0032012A" w:rsidRPr="002F7EB0">
        <w:rPr>
          <w:bCs/>
          <w:szCs w:val="24"/>
          <w:lang w:val="tr-TR"/>
        </w:rPr>
        <w:t xml:space="preserve"> tarafından yerine getirilmektedir.   </w:t>
      </w:r>
      <w:r w:rsidR="0032068C" w:rsidRPr="002F7EB0">
        <w:rPr>
          <w:bCs/>
          <w:szCs w:val="24"/>
          <w:lang w:val="tr-TR"/>
        </w:rPr>
        <w:t xml:space="preserve"> İhale işlemlerinde ise ihtiyaç duyulan mal ve hizmetin niteliği ve miktarı Şube Müdürü ve Kütüphaneci tarafından tespit edilerek Daire Başkanlığına sunulmaktadır. Olur alındıktan sonra ihale süreci başlatılarak ilgili mevzuat çerçevesinde ve bütçe imkanları ölçüsünde gerçekleştirilmektedir. Harcama evrakı </w:t>
      </w:r>
      <w:r w:rsidR="005078BE" w:rsidRPr="002F7EB0">
        <w:rPr>
          <w:bCs/>
          <w:szCs w:val="24"/>
          <w:lang w:val="tr-TR"/>
        </w:rPr>
        <w:t xml:space="preserve">Hacı Mehmet SEVİNDİK </w:t>
      </w:r>
      <w:r w:rsidR="0032068C" w:rsidRPr="002F7EB0">
        <w:rPr>
          <w:bCs/>
          <w:szCs w:val="24"/>
          <w:lang w:val="tr-TR"/>
        </w:rPr>
        <w:t>tarafından hazırlanarak Gerçekleştirme görevlisi Şube Müdürü Dursun YÜCEL’e iletilmektedir. Yapılan kontrol ve düzeltmelerden sonra imzalanarak Harcama Y</w:t>
      </w:r>
      <w:r w:rsidR="000569E9" w:rsidRPr="002F7EB0">
        <w:rPr>
          <w:bCs/>
          <w:szCs w:val="24"/>
          <w:lang w:val="tr-TR"/>
        </w:rPr>
        <w:t>e</w:t>
      </w:r>
      <w:r w:rsidR="0032068C" w:rsidRPr="002F7EB0">
        <w:rPr>
          <w:bCs/>
          <w:szCs w:val="24"/>
          <w:lang w:val="tr-TR"/>
        </w:rPr>
        <w:t xml:space="preserve">tkilisi Daire Başkan Vekili Zeki KAYA’nın onayına sunulmaktadır. </w:t>
      </w:r>
      <w:r w:rsidR="00E81DEB" w:rsidRPr="002F7EB0">
        <w:rPr>
          <w:bCs/>
          <w:szCs w:val="24"/>
          <w:lang w:val="tr-TR"/>
        </w:rPr>
        <w:t xml:space="preserve">Harcama öncesi tüm kontroller Strateji Geliştirme Daire Başkanlığı tarafından yürütülmekte olup oluşabilecek yanlış ve eksik uygulamalar bu birim tarafından uyarılarak düzeltilmektedir.  </w:t>
      </w:r>
      <w:r w:rsidR="0032068C" w:rsidRPr="002F7EB0">
        <w:rPr>
          <w:bCs/>
          <w:szCs w:val="24"/>
          <w:lang w:val="tr-TR"/>
        </w:rPr>
        <w:t xml:space="preserve">  </w:t>
      </w:r>
      <w:r w:rsidRPr="002F7EB0">
        <w:rPr>
          <w:bCs/>
          <w:szCs w:val="24"/>
          <w:lang w:val="tr-TR"/>
        </w:rPr>
        <w:t xml:space="preserve"> </w:t>
      </w:r>
    </w:p>
    <w:p w:rsidR="007B3BA3" w:rsidRPr="002F7EB0" w:rsidRDefault="007B3BA3" w:rsidP="008F39F8">
      <w:pPr>
        <w:spacing w:before="100" w:beforeAutospacing="1" w:after="100" w:afterAutospacing="1"/>
        <w:jc w:val="both"/>
        <w:rPr>
          <w:bCs/>
          <w:szCs w:val="24"/>
          <w:lang w:val="tr-TR"/>
        </w:rPr>
      </w:pPr>
    </w:p>
    <w:p w:rsidR="00BE26B3" w:rsidRPr="002F7EB0" w:rsidRDefault="00BE26B3" w:rsidP="00BE26B3">
      <w:pPr>
        <w:tabs>
          <w:tab w:val="left" w:pos="5620"/>
        </w:tabs>
        <w:rPr>
          <w:b/>
          <w:szCs w:val="24"/>
          <w:lang w:val="tr-TR"/>
        </w:rPr>
      </w:pPr>
      <w:r w:rsidRPr="002F7EB0">
        <w:rPr>
          <w:b/>
          <w:szCs w:val="24"/>
          <w:lang w:val="tr-TR"/>
        </w:rPr>
        <w:t>II- AMAÇ ve HEDEFLER</w:t>
      </w:r>
    </w:p>
    <w:p w:rsidR="00BE26B3" w:rsidRPr="002F7EB0" w:rsidRDefault="00BE26B3" w:rsidP="00BE26B3">
      <w:pPr>
        <w:tabs>
          <w:tab w:val="left" w:pos="5620"/>
        </w:tabs>
        <w:ind w:firstLine="540"/>
        <w:rPr>
          <w:b/>
          <w:szCs w:val="24"/>
          <w:lang w:val="tr-TR"/>
        </w:rPr>
      </w:pPr>
    </w:p>
    <w:p w:rsidR="00BE26B3" w:rsidRPr="002F7EB0" w:rsidRDefault="00BE26B3" w:rsidP="00BE26B3">
      <w:pPr>
        <w:numPr>
          <w:ilvl w:val="0"/>
          <w:numId w:val="3"/>
        </w:numPr>
        <w:tabs>
          <w:tab w:val="left" w:pos="5620"/>
        </w:tabs>
        <w:rPr>
          <w:b/>
          <w:szCs w:val="24"/>
          <w:lang w:val="tr-TR"/>
        </w:rPr>
      </w:pPr>
      <w:r w:rsidRPr="002F7EB0">
        <w:rPr>
          <w:b/>
          <w:szCs w:val="24"/>
          <w:lang w:val="tr-TR"/>
        </w:rPr>
        <w:t xml:space="preserve">İdarenin Amaç ve Hedefleri </w:t>
      </w:r>
    </w:p>
    <w:p w:rsidR="00094AB0" w:rsidRPr="002F7EB0" w:rsidRDefault="00094AB0" w:rsidP="00094AB0">
      <w:pPr>
        <w:rPr>
          <w:szCs w:val="24"/>
          <w:lang w:val="tr-TR"/>
        </w:rPr>
      </w:pPr>
      <w:r w:rsidRPr="002F7EB0">
        <w:rPr>
          <w:szCs w:val="24"/>
          <w:lang w:val="tr-TR"/>
        </w:rPr>
        <w:t>Amaç</w:t>
      </w:r>
      <w:r w:rsidR="00EE299A" w:rsidRPr="002F7EB0">
        <w:rPr>
          <w:szCs w:val="24"/>
          <w:lang w:val="tr-TR"/>
        </w:rPr>
        <w:tab/>
      </w:r>
      <w:r w:rsidRPr="002F7EB0">
        <w:rPr>
          <w:szCs w:val="24"/>
          <w:lang w:val="tr-TR"/>
        </w:rPr>
        <w:t>:Kütüphanenin varlık nedeninin “kullanıcılarımız” olduğu ilkesinin bütün etkinliklerimize yön vermesini sağlamak</w:t>
      </w:r>
    </w:p>
    <w:p w:rsidR="00094AB0" w:rsidRPr="002F7EB0" w:rsidRDefault="00094AB0" w:rsidP="00094AB0">
      <w:pPr>
        <w:rPr>
          <w:szCs w:val="24"/>
          <w:lang w:val="tr-TR"/>
        </w:rPr>
      </w:pPr>
    </w:p>
    <w:p w:rsidR="00094AB0" w:rsidRPr="002F7EB0" w:rsidRDefault="00094AB0" w:rsidP="00094AB0">
      <w:pPr>
        <w:rPr>
          <w:szCs w:val="24"/>
          <w:lang w:val="tr-TR"/>
        </w:rPr>
      </w:pPr>
      <w:r w:rsidRPr="002F7EB0">
        <w:rPr>
          <w:szCs w:val="24"/>
          <w:lang w:val="tr-TR"/>
        </w:rPr>
        <w:t>Hedefler :</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Kullanıcıların bilgi hizmetlerinden daha hızlı ve etkin bir şekilde yararlanmalarını sağlamak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Üniversitemiz araştırmacılarının zaman ve mekan engeli olmaksızın bilgi kaynaklarımıza erişimlerini kolaylaştırmak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lastRenderedPageBreak/>
        <w:t>Engelli öğrencilerimizin kütüphane kaynaklarından ve hizmetlerinden gerektiği ölçüde yararlanmalarını sağlamak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textAlignment w:val="baseline"/>
        <w:rPr>
          <w:szCs w:val="24"/>
          <w:lang w:val="tr-TR"/>
        </w:rPr>
      </w:pPr>
      <w:r w:rsidRPr="002F7EB0">
        <w:rPr>
          <w:szCs w:val="24"/>
          <w:lang w:val="tr-TR"/>
        </w:rPr>
        <w:t xml:space="preserve">Kullanıcılardan düzenli olarak geri bildirim alınması için çalışmalar yapılması </w:t>
      </w:r>
    </w:p>
    <w:p w:rsidR="00094AB0" w:rsidRPr="002F7EB0" w:rsidRDefault="00094AB0" w:rsidP="00094AB0">
      <w:pPr>
        <w:tabs>
          <w:tab w:val="num" w:pos="720"/>
        </w:tabs>
        <w:ind w:left="720" w:hanging="540"/>
        <w:rPr>
          <w:szCs w:val="24"/>
          <w:lang w:val="tr-TR"/>
        </w:rPr>
      </w:pPr>
    </w:p>
    <w:p w:rsidR="00094AB0" w:rsidRPr="002F7EB0" w:rsidRDefault="00094AB0" w:rsidP="00094AB0">
      <w:pPr>
        <w:rPr>
          <w:szCs w:val="24"/>
          <w:lang w:val="tr-TR"/>
        </w:rPr>
      </w:pPr>
      <w:r w:rsidRPr="002F7EB0">
        <w:rPr>
          <w:szCs w:val="24"/>
          <w:lang w:val="tr-TR"/>
        </w:rPr>
        <w:t>Amaç</w:t>
      </w:r>
      <w:r w:rsidR="00EE299A" w:rsidRPr="002F7EB0">
        <w:rPr>
          <w:szCs w:val="24"/>
          <w:lang w:val="tr-TR"/>
        </w:rPr>
        <w:tab/>
      </w:r>
      <w:r w:rsidRPr="002F7EB0">
        <w:rPr>
          <w:szCs w:val="24"/>
          <w:lang w:val="tr-TR"/>
        </w:rPr>
        <w:t xml:space="preserve"> :Kullanıcıların gereksinim duyduğu basılı, elektronik ve görsel bilgi kaynakları, dengeli bir şekilde sağlanıp, sahip olma yerine erişim felsefesini benimseyen bir anlayışı hayata geçirmek </w:t>
      </w:r>
    </w:p>
    <w:p w:rsidR="00094AB0" w:rsidRPr="002F7EB0" w:rsidRDefault="00094AB0" w:rsidP="00094AB0">
      <w:pPr>
        <w:rPr>
          <w:szCs w:val="24"/>
          <w:lang w:val="tr-TR"/>
        </w:rPr>
      </w:pPr>
    </w:p>
    <w:p w:rsidR="00094AB0" w:rsidRPr="002F7EB0" w:rsidRDefault="00094AB0" w:rsidP="00094AB0">
      <w:pPr>
        <w:rPr>
          <w:szCs w:val="24"/>
          <w:lang w:val="tr-TR"/>
        </w:rPr>
      </w:pPr>
      <w:r w:rsidRPr="002F7EB0">
        <w:rPr>
          <w:szCs w:val="24"/>
          <w:lang w:val="tr-TR"/>
        </w:rPr>
        <w:t>Hedefler :</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Kullanıcı ihtiyaçlarına ve standartlara uygun, bir “kaynak sağlama politikası” oluşturmak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Elektronik kaynakların sağlanmasına yönelik ölçütler oluşturmak, etkin kullanımlarını sağlamak ve kullanıcı eğitim programları geliştirmek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Türkçe yayın koleksiyonunu sanat, bilim ve kültür ürünleri açısından zenginleştirmek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Yayın sağlama ve kaynak paylaşımı konularında diğer Üniversite ve araştırma kütüphaneleri/kurumları ile daha sıkı işbirliğine gitmek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Kütüphane kaynakları ve hizmetlerindeki erişimi kısıtlayan engelleri aşmaya yönelik çalışmalar yapılması</w:t>
      </w:r>
    </w:p>
    <w:p w:rsidR="00094AB0" w:rsidRPr="002F7EB0" w:rsidRDefault="00094AB0" w:rsidP="00094AB0">
      <w:pPr>
        <w:rPr>
          <w:szCs w:val="24"/>
          <w:lang w:val="tr-TR"/>
        </w:rPr>
      </w:pPr>
    </w:p>
    <w:p w:rsidR="00094AB0" w:rsidRPr="002F7EB0" w:rsidRDefault="00094AB0" w:rsidP="0032012A">
      <w:pPr>
        <w:rPr>
          <w:szCs w:val="24"/>
          <w:lang w:val="tr-TR"/>
        </w:rPr>
      </w:pPr>
      <w:r w:rsidRPr="002F7EB0">
        <w:rPr>
          <w:szCs w:val="24"/>
          <w:lang w:val="tr-TR"/>
        </w:rPr>
        <w:t xml:space="preserve">Amaç </w:t>
      </w:r>
      <w:r w:rsidR="00EE299A" w:rsidRPr="002F7EB0">
        <w:rPr>
          <w:szCs w:val="24"/>
          <w:lang w:val="tr-TR"/>
        </w:rPr>
        <w:tab/>
      </w:r>
      <w:r w:rsidRPr="002F7EB0">
        <w:rPr>
          <w:szCs w:val="24"/>
          <w:lang w:val="tr-TR"/>
        </w:rPr>
        <w:t>:Çağdaş bilgi teknolojileri ile donatılmış, ileri araştırma olanaklarının sunulduğu bir bilgi merkezi olmak</w:t>
      </w:r>
    </w:p>
    <w:p w:rsidR="00094AB0" w:rsidRPr="002F7EB0" w:rsidRDefault="00094AB0" w:rsidP="00094AB0">
      <w:pPr>
        <w:rPr>
          <w:szCs w:val="24"/>
          <w:lang w:val="tr-TR"/>
        </w:rPr>
      </w:pPr>
    </w:p>
    <w:p w:rsidR="00094AB0" w:rsidRPr="002F7EB0" w:rsidRDefault="00094AB0" w:rsidP="00094AB0">
      <w:pPr>
        <w:rPr>
          <w:szCs w:val="24"/>
          <w:lang w:val="tr-TR"/>
        </w:rPr>
      </w:pPr>
      <w:r w:rsidRPr="002F7EB0">
        <w:rPr>
          <w:szCs w:val="24"/>
          <w:lang w:val="tr-TR"/>
        </w:rPr>
        <w:t>Hedefler :</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Üniversitedeki eğitim-öğretim ve araştırma faaliyetlerini destekleyecek olanakları sağlamak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Kütüphane tarafından verilen “Kütüphane hizmetleri” programının kapsamı genişletilip, “bilgi okur yazarlığı” eğitimi adı altında yaygınlaştırılarak, Üniversitemizin tüm öğrencilerine ve araştırmacılarına seçimli bir ders olarak verilmesi için çaba göstermek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Üniversitemizin bilimsel platformdaki yerini belirleyen ürünlerin araştırılması, düzenlenmesi ve sunulması için çalışmalar yapmak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 xml:space="preserve">Görsel-işitsel araç ve gereçlerimizi güncelleyerek Üniversitemizdeki eğitim ve öğretim çalışmalarını desteklemek ve kullanıcılarımızın boş zamanlarını değerlendirmelerine olanak sağlamak </w:t>
      </w:r>
    </w:p>
    <w:p w:rsidR="00094AB0" w:rsidRPr="002F7EB0" w:rsidRDefault="00094AB0" w:rsidP="00094AB0">
      <w:pPr>
        <w:rPr>
          <w:szCs w:val="24"/>
          <w:lang w:val="tr-TR"/>
        </w:rPr>
      </w:pPr>
    </w:p>
    <w:p w:rsidR="00094AB0" w:rsidRPr="002F7EB0" w:rsidRDefault="00094AB0" w:rsidP="00094AB0">
      <w:pPr>
        <w:rPr>
          <w:szCs w:val="24"/>
          <w:lang w:val="tr-TR"/>
        </w:rPr>
      </w:pPr>
      <w:r w:rsidRPr="002F7EB0">
        <w:rPr>
          <w:szCs w:val="24"/>
          <w:lang w:val="tr-TR"/>
        </w:rPr>
        <w:t xml:space="preserve">Amaç </w:t>
      </w:r>
      <w:r w:rsidR="00EE299A" w:rsidRPr="002F7EB0">
        <w:rPr>
          <w:szCs w:val="24"/>
          <w:lang w:val="tr-TR"/>
        </w:rPr>
        <w:tab/>
      </w:r>
      <w:r w:rsidRPr="002F7EB0">
        <w:rPr>
          <w:szCs w:val="24"/>
          <w:lang w:val="tr-TR"/>
        </w:rPr>
        <w:t>:Hizmet alanlarını ergonomik bir duruma getirmek</w:t>
      </w:r>
    </w:p>
    <w:p w:rsidR="00094AB0" w:rsidRPr="002F7EB0" w:rsidRDefault="00094AB0" w:rsidP="00094AB0">
      <w:pPr>
        <w:rPr>
          <w:szCs w:val="24"/>
          <w:lang w:val="tr-TR"/>
        </w:rPr>
      </w:pPr>
    </w:p>
    <w:p w:rsidR="00094AB0" w:rsidRPr="002F7EB0" w:rsidRDefault="00094AB0" w:rsidP="00094AB0">
      <w:pPr>
        <w:rPr>
          <w:szCs w:val="24"/>
          <w:lang w:val="tr-TR"/>
        </w:rPr>
      </w:pPr>
      <w:r w:rsidRPr="002F7EB0">
        <w:rPr>
          <w:szCs w:val="24"/>
          <w:lang w:val="tr-TR"/>
        </w:rPr>
        <w:t>Hedefler :</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Mevcut bina ve hizmet alanlarından en verimli şekilde yararlanma yollarını aramak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textAlignment w:val="baseline"/>
        <w:rPr>
          <w:szCs w:val="24"/>
          <w:lang w:val="tr-TR"/>
        </w:rPr>
      </w:pPr>
      <w:r w:rsidRPr="002F7EB0">
        <w:rPr>
          <w:szCs w:val="24"/>
          <w:lang w:val="tr-TR"/>
        </w:rPr>
        <w:t>Yeterli sayıda ve kalitede mobilya (araç-gereç) sağlamak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Bilgi kaynaklarının daha iyi korunması ve bakımı için gerekli önlemler almak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Hizmet alanlarının bakım/onarım ve temizlik ihtiyaçlarının etkin yapılmasını sağlamak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jc w:val="both"/>
        <w:textAlignment w:val="baseline"/>
        <w:rPr>
          <w:szCs w:val="24"/>
          <w:lang w:val="tr-TR"/>
        </w:rPr>
      </w:pPr>
      <w:r w:rsidRPr="002F7EB0">
        <w:rPr>
          <w:szCs w:val="24"/>
          <w:lang w:val="tr-TR"/>
        </w:rPr>
        <w:t>Kullanıcı ve personel için ergonomik, dinlendirici, iş güvenliği ve görselliğe hitap eden ortamlar hazırlanması için çalışmak</w:t>
      </w:r>
    </w:p>
    <w:p w:rsidR="00094AB0" w:rsidRPr="002F7EB0" w:rsidRDefault="00094AB0" w:rsidP="00094AB0">
      <w:pPr>
        <w:jc w:val="center"/>
        <w:rPr>
          <w:szCs w:val="24"/>
          <w:lang w:val="tr-TR"/>
        </w:rPr>
      </w:pPr>
    </w:p>
    <w:p w:rsidR="00094AB0" w:rsidRPr="002F7EB0" w:rsidRDefault="00094AB0" w:rsidP="0032012A">
      <w:pPr>
        <w:rPr>
          <w:szCs w:val="24"/>
          <w:lang w:val="tr-TR"/>
        </w:rPr>
      </w:pPr>
      <w:r w:rsidRPr="002F7EB0">
        <w:rPr>
          <w:szCs w:val="24"/>
          <w:lang w:val="tr-TR"/>
        </w:rPr>
        <w:t xml:space="preserve">Amaç </w:t>
      </w:r>
      <w:r w:rsidR="00EE299A" w:rsidRPr="002F7EB0">
        <w:rPr>
          <w:szCs w:val="24"/>
          <w:lang w:val="tr-TR"/>
        </w:rPr>
        <w:tab/>
      </w:r>
      <w:r w:rsidRPr="002F7EB0">
        <w:rPr>
          <w:szCs w:val="24"/>
          <w:lang w:val="tr-TR"/>
        </w:rPr>
        <w:t>:Kütüphanenin varlık nedenini, ilgililere duyurmak ve tanıtmak için çağdaş iletişim yöntemlerinden yararlanmak</w:t>
      </w:r>
    </w:p>
    <w:p w:rsidR="00094AB0" w:rsidRPr="002F7EB0" w:rsidRDefault="00094AB0" w:rsidP="00094AB0">
      <w:pPr>
        <w:rPr>
          <w:szCs w:val="24"/>
          <w:lang w:val="tr-TR"/>
        </w:rPr>
      </w:pPr>
    </w:p>
    <w:p w:rsidR="00094AB0" w:rsidRPr="002F7EB0" w:rsidRDefault="00094AB0" w:rsidP="00094AB0">
      <w:pPr>
        <w:rPr>
          <w:szCs w:val="24"/>
          <w:lang w:val="tr-TR"/>
        </w:rPr>
      </w:pPr>
      <w:r w:rsidRPr="002F7EB0">
        <w:rPr>
          <w:szCs w:val="24"/>
          <w:lang w:val="tr-TR"/>
        </w:rPr>
        <w:t>Hedefler :</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textAlignment w:val="baseline"/>
        <w:rPr>
          <w:szCs w:val="24"/>
          <w:lang w:val="tr-TR"/>
        </w:rPr>
      </w:pPr>
      <w:r w:rsidRPr="002F7EB0">
        <w:rPr>
          <w:szCs w:val="24"/>
          <w:lang w:val="tr-TR"/>
        </w:rPr>
        <w:t>Kütüphane etkinliklerini duyurmak için halkla ilişkiler ve pazarlama tekniklerinden yararlanmak</w:t>
      </w:r>
    </w:p>
    <w:p w:rsidR="00094AB0" w:rsidRPr="002F7EB0" w:rsidRDefault="00094AB0" w:rsidP="00094AB0">
      <w:pPr>
        <w:numPr>
          <w:ilvl w:val="0"/>
          <w:numId w:val="4"/>
        </w:numPr>
        <w:tabs>
          <w:tab w:val="clear" w:pos="1468"/>
          <w:tab w:val="num" w:pos="720"/>
        </w:tabs>
        <w:overflowPunct w:val="0"/>
        <w:autoSpaceDE w:val="0"/>
        <w:autoSpaceDN w:val="0"/>
        <w:adjustRightInd w:val="0"/>
        <w:ind w:left="720" w:hanging="540"/>
        <w:textAlignment w:val="baseline"/>
        <w:rPr>
          <w:szCs w:val="24"/>
          <w:lang w:val="tr-TR"/>
        </w:rPr>
      </w:pPr>
      <w:r w:rsidRPr="002F7EB0">
        <w:rPr>
          <w:szCs w:val="24"/>
          <w:lang w:val="tr-TR"/>
        </w:rPr>
        <w:t>Kütüphane web sitesinin oluşturulması</w:t>
      </w:r>
    </w:p>
    <w:p w:rsidR="00BE26B3" w:rsidRPr="002F7EB0" w:rsidRDefault="00BE26B3" w:rsidP="00BE26B3">
      <w:pPr>
        <w:tabs>
          <w:tab w:val="left" w:pos="5620"/>
        </w:tabs>
        <w:ind w:firstLine="540"/>
        <w:rPr>
          <w:b/>
          <w:szCs w:val="24"/>
          <w:lang w:val="tr-TR"/>
        </w:rPr>
      </w:pPr>
    </w:p>
    <w:p w:rsidR="00BE26B3" w:rsidRPr="002F7EB0" w:rsidRDefault="00BE26B3" w:rsidP="00BE26B3">
      <w:pPr>
        <w:tabs>
          <w:tab w:val="left" w:pos="5620"/>
        </w:tabs>
        <w:ind w:firstLine="540"/>
        <w:rPr>
          <w:b/>
          <w:szCs w:val="24"/>
          <w:lang w:val="tr-TR"/>
        </w:rPr>
      </w:pPr>
      <w:r w:rsidRPr="002F7EB0">
        <w:rPr>
          <w:b/>
          <w:szCs w:val="24"/>
          <w:lang w:val="tr-TR"/>
        </w:rPr>
        <w:t xml:space="preserve">B- Temel Politikalar ve Öncelikler </w:t>
      </w:r>
    </w:p>
    <w:p w:rsidR="00BE26B3" w:rsidRPr="002F7EB0" w:rsidRDefault="00E22AE8" w:rsidP="00E22AE8">
      <w:pPr>
        <w:tabs>
          <w:tab w:val="left" w:pos="720"/>
        </w:tabs>
        <w:rPr>
          <w:b/>
          <w:szCs w:val="24"/>
          <w:lang w:val="tr-TR"/>
        </w:rPr>
      </w:pPr>
      <w:r w:rsidRPr="002F7EB0">
        <w:rPr>
          <w:szCs w:val="24"/>
          <w:lang w:val="tr-TR"/>
        </w:rPr>
        <w:lastRenderedPageBreak/>
        <w:tab/>
        <w:t>Gümüşhane Üniversitesi’nin eğitim, öğretim ve araştırma faaliyetlerine yardımcı olmak, akademisyenlerin, öğrencilerin ve personelin bu alandaki ihtiyaçlarını karşılamak amacı ile basılı ya da elektronik ortamda bilgileri sağlamak, organize etmek ve kullanıma sunmak</w:t>
      </w:r>
    </w:p>
    <w:p w:rsidR="00E22AE8" w:rsidRPr="002F7EB0" w:rsidRDefault="00E22AE8" w:rsidP="00BE26B3">
      <w:pPr>
        <w:tabs>
          <w:tab w:val="left" w:pos="5620"/>
        </w:tabs>
        <w:rPr>
          <w:b/>
          <w:szCs w:val="24"/>
          <w:lang w:val="tr-TR"/>
        </w:rPr>
      </w:pPr>
    </w:p>
    <w:p w:rsidR="00BE26B3" w:rsidRPr="002F7EB0" w:rsidRDefault="00BE26B3" w:rsidP="00BE26B3">
      <w:pPr>
        <w:tabs>
          <w:tab w:val="left" w:pos="5620"/>
        </w:tabs>
        <w:rPr>
          <w:b/>
          <w:szCs w:val="24"/>
          <w:lang w:val="tr-TR"/>
        </w:rPr>
      </w:pPr>
      <w:r w:rsidRPr="002F7EB0">
        <w:rPr>
          <w:b/>
          <w:szCs w:val="24"/>
          <w:lang w:val="tr-TR"/>
        </w:rPr>
        <w:t>III- FAALİYETLERE İLİŞKİN BİLGİ VE DEĞERLENDİRMELER</w:t>
      </w:r>
    </w:p>
    <w:p w:rsidR="00BE26B3" w:rsidRPr="002F7EB0" w:rsidRDefault="00BE26B3" w:rsidP="00BE26B3">
      <w:pPr>
        <w:tabs>
          <w:tab w:val="left" w:pos="5620"/>
        </w:tabs>
        <w:rPr>
          <w:b/>
          <w:szCs w:val="24"/>
          <w:lang w:val="tr-TR"/>
        </w:rPr>
      </w:pPr>
    </w:p>
    <w:p w:rsidR="00BE26B3" w:rsidRPr="002F7EB0" w:rsidRDefault="00BE26B3" w:rsidP="00BE26B3">
      <w:pPr>
        <w:tabs>
          <w:tab w:val="left" w:pos="5620"/>
        </w:tabs>
        <w:ind w:firstLine="540"/>
        <w:rPr>
          <w:b/>
          <w:szCs w:val="24"/>
          <w:lang w:val="tr-TR"/>
        </w:rPr>
      </w:pPr>
      <w:r w:rsidRPr="002F7EB0">
        <w:rPr>
          <w:b/>
          <w:szCs w:val="24"/>
          <w:lang w:val="tr-TR"/>
        </w:rPr>
        <w:t>A-</w:t>
      </w:r>
      <w:r w:rsidRPr="002F7EB0">
        <w:rPr>
          <w:szCs w:val="24"/>
          <w:lang w:val="tr-TR"/>
        </w:rPr>
        <w:t xml:space="preserve"> </w:t>
      </w:r>
      <w:r w:rsidRPr="002F7EB0">
        <w:rPr>
          <w:b/>
          <w:szCs w:val="24"/>
          <w:lang w:val="tr-TR"/>
        </w:rPr>
        <w:t>Mali Bilgiler</w:t>
      </w:r>
    </w:p>
    <w:p w:rsidR="00BE26B3" w:rsidRPr="002F7EB0" w:rsidRDefault="00BE26B3" w:rsidP="00BE26B3">
      <w:pPr>
        <w:tabs>
          <w:tab w:val="left" w:pos="5620"/>
        </w:tabs>
        <w:ind w:firstLine="540"/>
        <w:rPr>
          <w:szCs w:val="24"/>
          <w:lang w:val="tr-TR"/>
        </w:rPr>
      </w:pPr>
    </w:p>
    <w:p w:rsidR="00BE26B3" w:rsidRPr="002F7EB0" w:rsidRDefault="00BE26B3" w:rsidP="00BE26B3">
      <w:pPr>
        <w:tabs>
          <w:tab w:val="left" w:pos="5620"/>
        </w:tabs>
        <w:ind w:firstLine="540"/>
        <w:rPr>
          <w:b/>
          <w:szCs w:val="24"/>
          <w:lang w:val="tr-TR"/>
        </w:rPr>
      </w:pPr>
      <w:r w:rsidRPr="002F7EB0">
        <w:rPr>
          <w:b/>
          <w:szCs w:val="24"/>
          <w:lang w:val="tr-TR"/>
        </w:rPr>
        <w:t xml:space="preserve">    1- Bütçe Uygulama Sonuçları</w:t>
      </w:r>
    </w:p>
    <w:p w:rsidR="00EE299A" w:rsidRPr="002F7EB0" w:rsidRDefault="00EE299A" w:rsidP="00EE299A">
      <w:pPr>
        <w:tabs>
          <w:tab w:val="left" w:pos="720"/>
        </w:tabs>
        <w:rPr>
          <w:szCs w:val="24"/>
          <w:lang w:val="tr-TR"/>
        </w:rPr>
      </w:pPr>
      <w:r w:rsidRPr="002F7EB0">
        <w:rPr>
          <w:szCs w:val="24"/>
          <w:lang w:val="tr-TR"/>
        </w:rPr>
        <w:tab/>
        <w:t>Birimimize ait 20</w:t>
      </w:r>
      <w:r w:rsidR="005078BE" w:rsidRPr="002F7EB0">
        <w:rPr>
          <w:szCs w:val="24"/>
          <w:lang w:val="tr-TR"/>
        </w:rPr>
        <w:t>10</w:t>
      </w:r>
      <w:r w:rsidRPr="002F7EB0">
        <w:rPr>
          <w:szCs w:val="24"/>
          <w:lang w:val="tr-TR"/>
        </w:rPr>
        <w:t xml:space="preserve"> yılı bütçesine personel giderleri için </w:t>
      </w:r>
      <w:r w:rsidR="00AB352E" w:rsidRPr="002F7EB0">
        <w:rPr>
          <w:szCs w:val="24"/>
          <w:lang w:val="tr-TR"/>
        </w:rPr>
        <w:t>01.1 tertibinden 50.500</w:t>
      </w:r>
      <w:r w:rsidRPr="002F7EB0">
        <w:rPr>
          <w:szCs w:val="24"/>
          <w:lang w:val="tr-TR"/>
        </w:rPr>
        <w:t>-TL, sosyal güvenlik kurumlarına prim giderleri için</w:t>
      </w:r>
      <w:r w:rsidR="00AB352E" w:rsidRPr="002F7EB0">
        <w:rPr>
          <w:szCs w:val="24"/>
          <w:lang w:val="tr-TR"/>
        </w:rPr>
        <w:t xml:space="preserve"> 02.1 tertibinden 9.600</w:t>
      </w:r>
      <w:r w:rsidRPr="002F7EB0">
        <w:rPr>
          <w:szCs w:val="24"/>
          <w:lang w:val="tr-TR"/>
        </w:rPr>
        <w:t>-TL, mal ve hizmet alımları için</w:t>
      </w:r>
      <w:r w:rsidR="00AB352E" w:rsidRPr="002F7EB0">
        <w:rPr>
          <w:szCs w:val="24"/>
          <w:lang w:val="tr-TR"/>
        </w:rPr>
        <w:t xml:space="preserve"> 03.2-03.3-03.7 tertibinden toplam 56</w:t>
      </w:r>
      <w:r w:rsidRPr="002F7EB0">
        <w:rPr>
          <w:szCs w:val="24"/>
          <w:lang w:val="tr-TR"/>
        </w:rPr>
        <w:t>.</w:t>
      </w:r>
      <w:r w:rsidR="00AB352E" w:rsidRPr="002F7EB0">
        <w:rPr>
          <w:szCs w:val="24"/>
          <w:lang w:val="tr-TR"/>
        </w:rPr>
        <w:t>700</w:t>
      </w:r>
      <w:r w:rsidRPr="002F7EB0">
        <w:rPr>
          <w:szCs w:val="24"/>
          <w:lang w:val="tr-TR"/>
        </w:rPr>
        <w:t>-TL, sermaye giderleri için</w:t>
      </w:r>
      <w:r w:rsidR="00AB352E" w:rsidRPr="002F7EB0">
        <w:rPr>
          <w:szCs w:val="24"/>
          <w:lang w:val="tr-TR"/>
        </w:rPr>
        <w:t xml:space="preserve"> 06.1 tertibinden</w:t>
      </w:r>
      <w:r w:rsidRPr="002F7EB0">
        <w:rPr>
          <w:szCs w:val="24"/>
          <w:lang w:val="tr-TR"/>
        </w:rPr>
        <w:t xml:space="preserve"> 50.000.-TL olmak üzere toplam</w:t>
      </w:r>
      <w:r w:rsidR="00A40D97" w:rsidRPr="002F7EB0">
        <w:rPr>
          <w:szCs w:val="24"/>
          <w:lang w:val="tr-TR"/>
        </w:rPr>
        <w:t xml:space="preserve"> 166.800</w:t>
      </w:r>
      <w:r w:rsidRPr="002F7EB0">
        <w:rPr>
          <w:szCs w:val="24"/>
          <w:lang w:val="tr-TR"/>
        </w:rPr>
        <w:t xml:space="preserve">.-TL ödenek konulmuştur. Buna karşılık </w:t>
      </w:r>
      <w:r w:rsidR="00AB352E" w:rsidRPr="002F7EB0">
        <w:rPr>
          <w:szCs w:val="24"/>
          <w:lang w:val="tr-TR"/>
        </w:rPr>
        <w:t>2010 yılı içerisinde personel giderleri için 01.1 tertibinden 49.951,36.-TL, sosyal güvenlik kurumlarına prim giderleri için 02.1 tertibinden 8.754,57-TL, mal ve hizmet alımları için 03.2-03.3-03.7 tertibinden toplam 45.029,74.-TL, sermaye giderleri için 06.1 tertibinden 50.000.-TL olmak üzere toplam 153.765,67-TL harcanmıştır.</w:t>
      </w:r>
      <w:r w:rsidRPr="002F7EB0">
        <w:rPr>
          <w:szCs w:val="24"/>
          <w:lang w:val="tr-TR"/>
        </w:rPr>
        <w:t xml:space="preserve"> Sermaye giderleri için ayrılan ödenek ile </w:t>
      </w:r>
      <w:r w:rsidR="00AB352E" w:rsidRPr="002F7EB0">
        <w:rPr>
          <w:szCs w:val="24"/>
          <w:lang w:val="tr-TR"/>
        </w:rPr>
        <w:t>basılı yayın ve çeşitli ve kitap ve dergileri içeren online veritabanı</w:t>
      </w:r>
      <w:r w:rsidRPr="002F7EB0">
        <w:rPr>
          <w:szCs w:val="24"/>
          <w:lang w:val="tr-TR"/>
        </w:rPr>
        <w:t xml:space="preserve"> alımı gerçekleştirilmiştir. Mal ve hizmet alımları için bilgisayar ve çeşitli kırtasiye ürünleri alınmıştır. </w:t>
      </w:r>
    </w:p>
    <w:p w:rsidR="00BE26B3" w:rsidRPr="002F7EB0" w:rsidRDefault="00EE299A" w:rsidP="00EE299A">
      <w:pPr>
        <w:tabs>
          <w:tab w:val="left" w:pos="720"/>
        </w:tabs>
        <w:rPr>
          <w:bCs/>
          <w:szCs w:val="24"/>
          <w:lang w:val="tr-TR"/>
        </w:rPr>
      </w:pPr>
      <w:r w:rsidRPr="002F7EB0">
        <w:rPr>
          <w:szCs w:val="24"/>
          <w:lang w:val="tr-TR"/>
        </w:rPr>
        <w:tab/>
        <w:t xml:space="preserve">Bütçe hedefleri yüzde </w:t>
      </w:r>
      <w:r w:rsidR="00A40D97" w:rsidRPr="002F7EB0">
        <w:rPr>
          <w:szCs w:val="24"/>
          <w:lang w:val="tr-TR"/>
        </w:rPr>
        <w:t>92,19</w:t>
      </w:r>
      <w:r w:rsidRPr="002F7EB0">
        <w:rPr>
          <w:szCs w:val="24"/>
          <w:lang w:val="tr-TR"/>
        </w:rPr>
        <w:t xml:space="preserve"> oranında gerçekleştirilmiştir.</w:t>
      </w:r>
      <w:r w:rsidR="00052802" w:rsidRPr="002F7EB0">
        <w:rPr>
          <w:szCs w:val="24"/>
          <w:lang w:val="tr-TR"/>
        </w:rPr>
        <w:t xml:space="preserve"> Satın alınan ürün ve hizmetlerde kalite ucuzluk ön planda tutularak kurumun çıkarları şeffaf satın alma yöntemleri ve ilgili mevzuata uygun politikalarla sağlanmıştır. </w:t>
      </w:r>
      <w:r w:rsidRPr="002F7EB0">
        <w:rPr>
          <w:szCs w:val="24"/>
          <w:lang w:val="tr-TR"/>
        </w:rPr>
        <w:t xml:space="preserve"> </w:t>
      </w:r>
      <w:r w:rsidR="00BE26B3" w:rsidRPr="002F7EB0">
        <w:rPr>
          <w:bCs/>
          <w:szCs w:val="24"/>
          <w:lang w:val="tr-TR"/>
        </w:rPr>
        <w:t xml:space="preserve"> </w:t>
      </w:r>
    </w:p>
    <w:p w:rsidR="00052802" w:rsidRPr="002F7EB0" w:rsidRDefault="00052802" w:rsidP="00BE26B3">
      <w:pPr>
        <w:tabs>
          <w:tab w:val="left" w:pos="567"/>
        </w:tabs>
        <w:ind w:firstLine="900"/>
        <w:jc w:val="both"/>
        <w:rPr>
          <w:bCs/>
          <w:szCs w:val="24"/>
          <w:lang w:val="tr-TR"/>
        </w:rPr>
      </w:pPr>
    </w:p>
    <w:p w:rsidR="00BE26B3" w:rsidRPr="002F7EB0" w:rsidRDefault="00BE26B3" w:rsidP="00BE26B3">
      <w:pPr>
        <w:tabs>
          <w:tab w:val="left" w:pos="5620"/>
        </w:tabs>
        <w:ind w:firstLine="540"/>
        <w:rPr>
          <w:szCs w:val="24"/>
          <w:lang w:val="tr-TR"/>
        </w:rPr>
      </w:pPr>
    </w:p>
    <w:tbl>
      <w:tblPr>
        <w:tblW w:w="5222"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439"/>
        <w:gridCol w:w="1438"/>
        <w:gridCol w:w="1438"/>
        <w:gridCol w:w="1573"/>
        <w:gridCol w:w="1438"/>
        <w:gridCol w:w="1438"/>
        <w:gridCol w:w="1568"/>
      </w:tblGrid>
      <w:tr w:rsidR="00BE26B3" w:rsidRPr="002F7EB0">
        <w:trPr>
          <w:trHeight w:val="202"/>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E51EBD" w:rsidP="00B9123E">
            <w:pPr>
              <w:spacing w:before="100" w:beforeAutospacing="1"/>
              <w:jc w:val="center"/>
              <w:rPr>
                <w:b/>
                <w:szCs w:val="24"/>
              </w:rPr>
            </w:pPr>
            <w:r w:rsidRPr="002F7EB0">
              <w:rPr>
                <w:b/>
                <w:szCs w:val="24"/>
              </w:rPr>
              <w:t>20</w:t>
            </w:r>
            <w:r w:rsidR="00B9123E" w:rsidRPr="002F7EB0">
              <w:rPr>
                <w:b/>
                <w:szCs w:val="24"/>
              </w:rPr>
              <w:t>10</w:t>
            </w:r>
            <w:r w:rsidR="00BE26B3" w:rsidRPr="002F7EB0">
              <w:rPr>
                <w:b/>
                <w:szCs w:val="24"/>
              </w:rPr>
              <w:t xml:space="preserve"> YILI HAZİNE YARDIMI</w:t>
            </w:r>
          </w:p>
        </w:tc>
      </w:tr>
      <w:tr w:rsidR="00BE26B3" w:rsidRPr="002F7EB0">
        <w:trPr>
          <w:trHeight w:val="583"/>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spacing w:before="100" w:beforeAutospacing="1"/>
              <w:jc w:val="center"/>
              <w:rPr>
                <w:szCs w:val="24"/>
              </w:rPr>
            </w:pPr>
            <w:r w:rsidRPr="002F7EB0">
              <w:rPr>
                <w:szCs w:val="24"/>
              </w:rPr>
              <w:t>HAZİNE YARDIMI</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spacing w:before="100" w:beforeAutospacing="1"/>
              <w:jc w:val="center"/>
              <w:rPr>
                <w:szCs w:val="24"/>
              </w:rPr>
            </w:pPr>
            <w:r w:rsidRPr="002F7EB0">
              <w:rPr>
                <w:szCs w:val="24"/>
              </w:rPr>
              <w:t xml:space="preserve">Bütçe Ödeneği </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spacing w:before="100" w:beforeAutospacing="1"/>
              <w:jc w:val="center"/>
              <w:rPr>
                <w:szCs w:val="24"/>
              </w:rPr>
            </w:pPr>
            <w:r w:rsidRPr="002F7EB0">
              <w:rPr>
                <w:szCs w:val="24"/>
              </w:rPr>
              <w:t>Serbest Ödenek (b)</w:t>
            </w:r>
          </w:p>
        </w:tc>
        <w:tc>
          <w:tcPr>
            <w:tcW w:w="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spacing w:before="100" w:beforeAutospacing="1"/>
              <w:jc w:val="center"/>
              <w:rPr>
                <w:szCs w:val="24"/>
              </w:rPr>
            </w:pPr>
            <w:r w:rsidRPr="002F7EB0">
              <w:rPr>
                <w:szCs w:val="24"/>
              </w:rPr>
              <w:t>Gerçekleşme Durumu% (a*100)/b</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spacing w:before="100" w:beforeAutospacing="1"/>
              <w:jc w:val="center"/>
              <w:rPr>
                <w:szCs w:val="24"/>
              </w:rPr>
            </w:pPr>
            <w:r w:rsidRPr="002F7EB0">
              <w:rPr>
                <w:szCs w:val="24"/>
              </w:rPr>
              <w:t>Kesin Harcama(a)</w:t>
            </w:r>
          </w:p>
        </w:tc>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spacing w:before="100" w:beforeAutospacing="1"/>
              <w:jc w:val="center"/>
              <w:rPr>
                <w:szCs w:val="24"/>
              </w:rPr>
            </w:pPr>
            <w:r w:rsidRPr="002F7EB0">
              <w:rPr>
                <w:szCs w:val="24"/>
              </w:rPr>
              <w:t>Kalan Ödenek</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spacing w:before="100" w:beforeAutospacing="1"/>
              <w:jc w:val="center"/>
              <w:rPr>
                <w:szCs w:val="24"/>
              </w:rPr>
            </w:pPr>
            <w:r w:rsidRPr="002F7EB0">
              <w:rPr>
                <w:szCs w:val="24"/>
              </w:rPr>
              <w:t>Açıklama</w:t>
            </w:r>
          </w:p>
        </w:tc>
      </w:tr>
      <w:tr w:rsidR="00BE26B3" w:rsidRPr="002F7EB0">
        <w:trPr>
          <w:trHeight w:val="498"/>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rPr>
                <w:szCs w:val="24"/>
                <w:lang w:val="tr-TR"/>
              </w:rPr>
            </w:pPr>
            <w:r w:rsidRPr="002F7EB0">
              <w:rPr>
                <w:szCs w:val="24"/>
                <w:lang w:val="tr-TR"/>
              </w:rPr>
              <w:t>01- Personel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9123E" w:rsidP="00BE26B3">
            <w:pPr>
              <w:spacing w:before="100" w:beforeAutospacing="1"/>
              <w:rPr>
                <w:szCs w:val="24"/>
              </w:rPr>
            </w:pPr>
            <w:r w:rsidRPr="002F7EB0">
              <w:rPr>
                <w:szCs w:val="24"/>
              </w:rPr>
              <w:t>50.500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9123E" w:rsidP="00B9123E">
            <w:pPr>
              <w:spacing w:before="100" w:beforeAutospacing="1"/>
              <w:rPr>
                <w:szCs w:val="24"/>
              </w:rPr>
            </w:pPr>
            <w:r w:rsidRPr="002F7EB0">
              <w:rPr>
                <w:szCs w:val="24"/>
              </w:rPr>
              <w:t>50</w:t>
            </w:r>
            <w:r w:rsidR="0018047F" w:rsidRPr="002F7EB0">
              <w:rPr>
                <w:szCs w:val="24"/>
              </w:rPr>
              <w:t>.</w:t>
            </w:r>
            <w:r w:rsidRPr="002F7EB0">
              <w:rPr>
                <w:szCs w:val="24"/>
              </w:rPr>
              <w:t>5</w:t>
            </w:r>
            <w:r w:rsidR="0018047F" w:rsidRPr="002F7EB0">
              <w:rPr>
                <w:szCs w:val="24"/>
              </w:rPr>
              <w:t>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41143C" w:rsidP="00BE26B3">
            <w:pPr>
              <w:spacing w:before="100" w:beforeAutospacing="1"/>
              <w:rPr>
                <w:szCs w:val="24"/>
              </w:rPr>
            </w:pPr>
            <w:r w:rsidRPr="002F7EB0">
              <w:rPr>
                <w:szCs w:val="24"/>
              </w:rPr>
              <w:t>98,91</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9123E" w:rsidP="00BE26B3">
            <w:pPr>
              <w:spacing w:before="100" w:beforeAutospacing="1"/>
              <w:rPr>
                <w:szCs w:val="24"/>
              </w:rPr>
            </w:pPr>
            <w:r w:rsidRPr="002F7EB0">
              <w:rPr>
                <w:szCs w:val="24"/>
              </w:rPr>
              <w:t>49.951,36</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9123E" w:rsidP="00BE26B3">
            <w:pPr>
              <w:spacing w:before="100" w:beforeAutospacing="1"/>
              <w:rPr>
                <w:szCs w:val="24"/>
              </w:rPr>
            </w:pPr>
            <w:r w:rsidRPr="002F7EB0">
              <w:rPr>
                <w:szCs w:val="24"/>
              </w:rPr>
              <w:t>548,64</w:t>
            </w:r>
          </w:p>
        </w:tc>
        <w:tc>
          <w:tcPr>
            <w:tcW w:w="759"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E26B3" w:rsidP="00BE26B3">
            <w:pPr>
              <w:spacing w:before="100" w:beforeAutospacing="1"/>
              <w:rPr>
                <w:szCs w:val="24"/>
              </w:rPr>
            </w:pPr>
          </w:p>
        </w:tc>
      </w:tr>
      <w:tr w:rsidR="00BE26B3" w:rsidRPr="002F7EB0">
        <w:trPr>
          <w:trHeight w:val="677"/>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rPr>
                <w:szCs w:val="24"/>
                <w:lang w:val="tr-TR"/>
              </w:rPr>
            </w:pPr>
            <w:r w:rsidRPr="002F7EB0">
              <w:rPr>
                <w:szCs w:val="24"/>
                <w:lang w:val="tr-TR"/>
              </w:rPr>
              <w:t>02- Sos. Güv. Kur. D. Prim.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41143C" w:rsidP="00BE26B3">
            <w:pPr>
              <w:spacing w:before="100" w:beforeAutospacing="1"/>
              <w:rPr>
                <w:szCs w:val="24"/>
                <w:lang w:val="es-ES"/>
              </w:rPr>
            </w:pPr>
            <w:r w:rsidRPr="002F7EB0">
              <w:rPr>
                <w:szCs w:val="24"/>
                <w:lang w:val="es-ES"/>
              </w:rPr>
              <w:t>9.600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41143C" w:rsidP="00BE26B3">
            <w:pPr>
              <w:spacing w:before="100" w:beforeAutospacing="1"/>
              <w:rPr>
                <w:szCs w:val="24"/>
                <w:lang w:val="es-ES"/>
              </w:rPr>
            </w:pPr>
            <w:r w:rsidRPr="002F7EB0">
              <w:rPr>
                <w:szCs w:val="24"/>
                <w:lang w:val="es-ES"/>
              </w:rPr>
              <w:t>9.600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41143C" w:rsidP="00BE26B3">
            <w:pPr>
              <w:spacing w:before="100" w:beforeAutospacing="1"/>
              <w:rPr>
                <w:szCs w:val="24"/>
                <w:lang w:val="es-ES"/>
              </w:rPr>
            </w:pPr>
            <w:r w:rsidRPr="002F7EB0">
              <w:rPr>
                <w:szCs w:val="24"/>
                <w:lang w:val="es-ES"/>
              </w:rPr>
              <w:t>91,51</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41143C" w:rsidP="00BE26B3">
            <w:pPr>
              <w:spacing w:before="100" w:beforeAutospacing="1"/>
              <w:rPr>
                <w:szCs w:val="24"/>
                <w:lang w:val="es-ES"/>
              </w:rPr>
            </w:pPr>
            <w:r w:rsidRPr="002F7EB0">
              <w:rPr>
                <w:szCs w:val="24"/>
                <w:lang w:val="es-ES"/>
              </w:rPr>
              <w:t>8.784,57</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41143C" w:rsidP="00BE26B3">
            <w:pPr>
              <w:spacing w:before="100" w:beforeAutospacing="1"/>
              <w:rPr>
                <w:szCs w:val="24"/>
                <w:lang w:val="es-ES"/>
              </w:rPr>
            </w:pPr>
            <w:r w:rsidRPr="002F7EB0">
              <w:rPr>
                <w:szCs w:val="24"/>
                <w:lang w:val="es-ES"/>
              </w:rPr>
              <w:t>815,43</w:t>
            </w:r>
          </w:p>
        </w:tc>
        <w:tc>
          <w:tcPr>
            <w:tcW w:w="759"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E26B3" w:rsidP="00BE26B3">
            <w:pPr>
              <w:spacing w:before="100" w:beforeAutospacing="1"/>
              <w:rPr>
                <w:szCs w:val="24"/>
                <w:lang w:val="es-ES"/>
              </w:rPr>
            </w:pPr>
          </w:p>
        </w:tc>
      </w:tr>
      <w:tr w:rsidR="00BE26B3" w:rsidRPr="002F7EB0">
        <w:trPr>
          <w:trHeight w:val="677"/>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rPr>
                <w:szCs w:val="24"/>
                <w:lang w:val="tr-TR"/>
              </w:rPr>
            </w:pPr>
            <w:r w:rsidRPr="002F7EB0">
              <w:rPr>
                <w:szCs w:val="24"/>
                <w:lang w:val="tr-TR"/>
              </w:rPr>
              <w:t>03- Mal ve Hizmet Alım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41143C" w:rsidP="00BE26B3">
            <w:pPr>
              <w:spacing w:before="100" w:beforeAutospacing="1"/>
              <w:rPr>
                <w:szCs w:val="24"/>
                <w:lang w:val="de-DE"/>
              </w:rPr>
            </w:pPr>
            <w:r w:rsidRPr="002F7EB0">
              <w:rPr>
                <w:szCs w:val="24"/>
                <w:lang w:val="de-DE"/>
              </w:rPr>
              <w:t>56.700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lang w:val="de-DE"/>
              </w:rPr>
            </w:pPr>
            <w:r w:rsidRPr="002F7EB0">
              <w:rPr>
                <w:szCs w:val="24"/>
                <w:lang w:val="de-DE"/>
              </w:rPr>
              <w:t>56.700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lang w:val="de-DE"/>
              </w:rPr>
            </w:pPr>
            <w:r w:rsidRPr="002F7EB0">
              <w:rPr>
                <w:szCs w:val="24"/>
                <w:lang w:val="de-DE"/>
              </w:rPr>
              <w:t>79,42</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lang w:val="de-DE"/>
              </w:rPr>
            </w:pPr>
            <w:r w:rsidRPr="002F7EB0">
              <w:rPr>
                <w:szCs w:val="24"/>
                <w:lang w:val="de-DE"/>
              </w:rPr>
              <w:t>45.029,74</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lang w:val="de-DE"/>
              </w:rPr>
            </w:pPr>
            <w:r w:rsidRPr="002F7EB0">
              <w:rPr>
                <w:szCs w:val="24"/>
                <w:lang w:val="de-DE"/>
              </w:rPr>
              <w:t>11.670,26</w:t>
            </w:r>
          </w:p>
        </w:tc>
        <w:tc>
          <w:tcPr>
            <w:tcW w:w="759"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E26B3" w:rsidP="00BE26B3">
            <w:pPr>
              <w:spacing w:before="100" w:beforeAutospacing="1"/>
              <w:rPr>
                <w:szCs w:val="24"/>
                <w:lang w:val="de-DE"/>
              </w:rPr>
            </w:pPr>
          </w:p>
        </w:tc>
      </w:tr>
      <w:tr w:rsidR="00BE26B3" w:rsidRPr="002F7EB0">
        <w:trPr>
          <w:trHeight w:val="498"/>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rPr>
                <w:szCs w:val="24"/>
                <w:lang w:val="tr-TR"/>
              </w:rPr>
            </w:pPr>
            <w:r w:rsidRPr="002F7EB0">
              <w:rPr>
                <w:szCs w:val="24"/>
                <w:lang w:val="tr-TR"/>
              </w:rPr>
              <w:t xml:space="preserve">05- Cari Transferler </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F4061C" w:rsidP="00BE26B3">
            <w:pPr>
              <w:spacing w:before="100" w:beforeAutospacing="1"/>
              <w:rPr>
                <w:szCs w:val="24"/>
              </w:rPr>
            </w:pPr>
            <w:r w:rsidRPr="002F7EB0">
              <w:rPr>
                <w:szCs w:val="24"/>
              </w:rPr>
              <w:t>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F4061C" w:rsidP="00BE26B3">
            <w:pPr>
              <w:spacing w:before="100" w:beforeAutospacing="1"/>
              <w:rPr>
                <w:szCs w:val="24"/>
              </w:rPr>
            </w:pPr>
            <w:r w:rsidRPr="002F7EB0">
              <w:rPr>
                <w:szCs w:val="24"/>
              </w:rPr>
              <w:t>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F4061C" w:rsidP="00BE26B3">
            <w:pPr>
              <w:spacing w:before="100" w:beforeAutospacing="1"/>
              <w:rPr>
                <w:szCs w:val="24"/>
              </w:rPr>
            </w:pPr>
            <w:r w:rsidRPr="002F7EB0">
              <w:rPr>
                <w:szCs w:val="24"/>
              </w:rPr>
              <w:t>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F4061C" w:rsidP="00BE26B3">
            <w:pPr>
              <w:spacing w:before="100" w:beforeAutospacing="1"/>
              <w:rPr>
                <w:szCs w:val="24"/>
              </w:rPr>
            </w:pPr>
            <w:r w:rsidRPr="002F7EB0">
              <w:rPr>
                <w:szCs w:val="24"/>
              </w:rPr>
              <w:t>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F4061C" w:rsidP="00BE26B3">
            <w:pPr>
              <w:spacing w:before="100" w:beforeAutospacing="1"/>
              <w:rPr>
                <w:szCs w:val="24"/>
              </w:rPr>
            </w:pPr>
            <w:r w:rsidRPr="002F7EB0">
              <w:rPr>
                <w:szCs w:val="24"/>
              </w:rPr>
              <w:t>0</w:t>
            </w:r>
          </w:p>
        </w:tc>
        <w:tc>
          <w:tcPr>
            <w:tcW w:w="759"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E26B3" w:rsidP="00BE26B3">
            <w:pPr>
              <w:spacing w:before="100" w:beforeAutospacing="1"/>
              <w:rPr>
                <w:szCs w:val="24"/>
              </w:rPr>
            </w:pPr>
          </w:p>
        </w:tc>
      </w:tr>
      <w:tr w:rsidR="00BE26B3" w:rsidRPr="002F7EB0">
        <w:trPr>
          <w:trHeight w:val="202"/>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BE26B3" w:rsidRPr="002F7EB0" w:rsidRDefault="00BE26B3" w:rsidP="00BE26B3">
            <w:pPr>
              <w:rPr>
                <w:szCs w:val="24"/>
                <w:lang w:val="tr-TR"/>
              </w:rPr>
            </w:pPr>
            <w:r w:rsidRPr="002F7EB0">
              <w:rPr>
                <w:szCs w:val="24"/>
                <w:lang w:val="tr-TR"/>
              </w:rPr>
              <w:t>06- Sermaye Giderleri</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F4061C" w:rsidP="00BE26B3">
            <w:pPr>
              <w:spacing w:before="100" w:beforeAutospacing="1"/>
              <w:rPr>
                <w:szCs w:val="24"/>
              </w:rPr>
            </w:pPr>
            <w:r w:rsidRPr="002F7EB0">
              <w:rPr>
                <w:szCs w:val="24"/>
              </w:rPr>
              <w:t>50.000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F4061C" w:rsidP="00BE26B3">
            <w:pPr>
              <w:spacing w:before="100" w:beforeAutospacing="1"/>
              <w:rPr>
                <w:szCs w:val="24"/>
              </w:rPr>
            </w:pPr>
            <w:r w:rsidRPr="002F7EB0">
              <w:rPr>
                <w:szCs w:val="24"/>
              </w:rPr>
              <w:t>50.000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rPr>
            </w:pPr>
            <w:r w:rsidRPr="002F7EB0">
              <w:rPr>
                <w:szCs w:val="24"/>
              </w:rPr>
              <w:t>100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rPr>
            </w:pPr>
            <w:r w:rsidRPr="002F7EB0">
              <w:rPr>
                <w:szCs w:val="24"/>
              </w:rPr>
              <w:t>50.000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rPr>
            </w:pPr>
            <w:r w:rsidRPr="002F7EB0">
              <w:rPr>
                <w:szCs w:val="24"/>
              </w:rPr>
              <w:t>0</w:t>
            </w:r>
          </w:p>
        </w:tc>
        <w:tc>
          <w:tcPr>
            <w:tcW w:w="759"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27644A" w:rsidP="00BE26B3">
            <w:pPr>
              <w:spacing w:before="100" w:beforeAutospacing="1"/>
              <w:rPr>
                <w:szCs w:val="24"/>
              </w:rPr>
            </w:pPr>
            <w:r w:rsidRPr="002F7EB0">
              <w:rPr>
                <w:szCs w:val="24"/>
              </w:rPr>
              <w:t xml:space="preserve">Kitap alımı </w:t>
            </w:r>
          </w:p>
        </w:tc>
      </w:tr>
      <w:tr w:rsidR="00BE26B3" w:rsidRPr="002F7EB0">
        <w:trPr>
          <w:trHeight w:val="224"/>
          <w:tblCellSpacing w:w="0" w:type="dxa"/>
        </w:trPr>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E26B3" w:rsidP="00BE26B3">
            <w:pPr>
              <w:spacing w:before="100" w:beforeAutospacing="1"/>
              <w:rPr>
                <w:szCs w:val="24"/>
              </w:rPr>
            </w:pPr>
            <w:r w:rsidRPr="002F7EB0">
              <w:rPr>
                <w:b/>
                <w:szCs w:val="24"/>
                <w:lang w:val="tr-TR"/>
              </w:rPr>
              <w:t>Toplam</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rPr>
            </w:pPr>
            <w:r w:rsidRPr="002F7EB0">
              <w:rPr>
                <w:szCs w:val="24"/>
              </w:rPr>
              <w:t>166.800</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rPr>
            </w:pPr>
            <w:r w:rsidRPr="002F7EB0">
              <w:rPr>
                <w:szCs w:val="24"/>
              </w:rPr>
              <w:t>166.800</w:t>
            </w:r>
          </w:p>
        </w:tc>
        <w:tc>
          <w:tcPr>
            <w:tcW w:w="761"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rPr>
            </w:pPr>
            <w:r w:rsidRPr="002F7EB0">
              <w:rPr>
                <w:szCs w:val="24"/>
              </w:rPr>
              <w:t>92,19</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367B8F" w:rsidP="00BE26B3">
            <w:pPr>
              <w:spacing w:before="100" w:beforeAutospacing="1"/>
              <w:rPr>
                <w:szCs w:val="24"/>
              </w:rPr>
            </w:pPr>
            <w:r w:rsidRPr="002F7EB0">
              <w:rPr>
                <w:szCs w:val="24"/>
              </w:rPr>
              <w:t>153.765,67</w:t>
            </w:r>
          </w:p>
        </w:tc>
        <w:tc>
          <w:tcPr>
            <w:tcW w:w="696"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E26B3" w:rsidP="00BE26B3">
            <w:pPr>
              <w:spacing w:before="100" w:beforeAutospacing="1"/>
              <w:rPr>
                <w:szCs w:val="24"/>
              </w:rPr>
            </w:pPr>
          </w:p>
        </w:tc>
        <w:tc>
          <w:tcPr>
            <w:tcW w:w="759" w:type="pct"/>
            <w:tcBorders>
              <w:top w:val="outset" w:sz="6" w:space="0" w:color="000000"/>
              <w:left w:val="outset" w:sz="6" w:space="0" w:color="000000"/>
              <w:bottom w:val="outset" w:sz="6" w:space="0" w:color="000000"/>
              <w:right w:val="outset" w:sz="6" w:space="0" w:color="000000"/>
            </w:tcBorders>
            <w:shd w:val="clear" w:color="auto" w:fill="auto"/>
          </w:tcPr>
          <w:p w:rsidR="00BE26B3" w:rsidRPr="002F7EB0" w:rsidRDefault="00BE26B3" w:rsidP="00BE26B3">
            <w:pPr>
              <w:spacing w:before="100" w:beforeAutospacing="1"/>
              <w:rPr>
                <w:szCs w:val="24"/>
              </w:rPr>
            </w:pPr>
          </w:p>
        </w:tc>
      </w:tr>
    </w:tbl>
    <w:p w:rsidR="00BE26B3" w:rsidRPr="002F7EB0" w:rsidRDefault="00BE26B3" w:rsidP="00BE26B3">
      <w:pPr>
        <w:tabs>
          <w:tab w:val="left" w:pos="5620"/>
        </w:tabs>
        <w:ind w:firstLine="540"/>
        <w:rPr>
          <w:szCs w:val="24"/>
          <w:lang w:val="tr-TR"/>
        </w:rPr>
      </w:pPr>
    </w:p>
    <w:p w:rsidR="00BE26B3" w:rsidRPr="002F7EB0" w:rsidRDefault="00BE26B3" w:rsidP="00BE26B3">
      <w:pPr>
        <w:tabs>
          <w:tab w:val="left" w:pos="5620"/>
        </w:tabs>
        <w:ind w:firstLine="540"/>
        <w:rPr>
          <w:szCs w:val="24"/>
          <w:lang w:val="tr-TR"/>
        </w:rPr>
      </w:pPr>
    </w:p>
    <w:p w:rsidR="00BE26B3" w:rsidRPr="002F7EB0" w:rsidRDefault="00BE26B3" w:rsidP="00BE26B3">
      <w:pPr>
        <w:tabs>
          <w:tab w:val="left" w:pos="5620"/>
        </w:tabs>
        <w:ind w:firstLine="540"/>
        <w:rPr>
          <w:b/>
          <w:szCs w:val="24"/>
          <w:lang w:val="es-ES"/>
        </w:rPr>
      </w:pPr>
      <w:r w:rsidRPr="002F7EB0">
        <w:rPr>
          <w:b/>
          <w:szCs w:val="24"/>
          <w:lang w:val="es-ES"/>
        </w:rPr>
        <w:t xml:space="preserve">      2- Temel Mali Tablolara İlişkin Açıklamalar</w:t>
      </w:r>
    </w:p>
    <w:p w:rsidR="00BE26B3" w:rsidRPr="002F7EB0" w:rsidRDefault="007841D3" w:rsidP="007841D3">
      <w:pPr>
        <w:tabs>
          <w:tab w:val="left" w:pos="900"/>
        </w:tabs>
        <w:jc w:val="both"/>
        <w:rPr>
          <w:bCs/>
          <w:szCs w:val="24"/>
          <w:lang w:val="tr-TR"/>
        </w:rPr>
      </w:pPr>
      <w:r w:rsidRPr="002F7EB0">
        <w:rPr>
          <w:bCs/>
          <w:szCs w:val="24"/>
          <w:lang w:val="tr-TR"/>
        </w:rPr>
        <w:lastRenderedPageBreak/>
        <w:tab/>
      </w:r>
      <w:r w:rsidR="00E22AE8" w:rsidRPr="002F7EB0">
        <w:rPr>
          <w:bCs/>
          <w:szCs w:val="24"/>
          <w:lang w:val="tr-TR"/>
        </w:rPr>
        <w:t>20</w:t>
      </w:r>
      <w:r w:rsidR="00A40D97" w:rsidRPr="002F7EB0">
        <w:rPr>
          <w:bCs/>
          <w:szCs w:val="24"/>
          <w:lang w:val="tr-TR"/>
        </w:rPr>
        <w:t>10</w:t>
      </w:r>
      <w:r w:rsidR="00E22AE8" w:rsidRPr="002F7EB0">
        <w:rPr>
          <w:bCs/>
          <w:szCs w:val="24"/>
          <w:lang w:val="tr-TR"/>
        </w:rPr>
        <w:t xml:space="preserve"> yılına ait harcama evrakı denetim için Sayıştay Başkanlığına gönderilmiş olup henüz değerlendirme sonuçları </w:t>
      </w:r>
      <w:r w:rsidRPr="002F7EB0">
        <w:rPr>
          <w:bCs/>
          <w:szCs w:val="24"/>
          <w:lang w:val="tr-TR"/>
        </w:rPr>
        <w:t xml:space="preserve">birimimize </w:t>
      </w:r>
      <w:r w:rsidR="00E22AE8" w:rsidRPr="002F7EB0">
        <w:rPr>
          <w:bCs/>
          <w:szCs w:val="24"/>
          <w:lang w:val="tr-TR"/>
        </w:rPr>
        <w:t>ulaşmamıştır.20</w:t>
      </w:r>
      <w:r w:rsidR="00A40D97" w:rsidRPr="002F7EB0">
        <w:rPr>
          <w:bCs/>
          <w:szCs w:val="24"/>
          <w:lang w:val="tr-TR"/>
        </w:rPr>
        <w:t>10</w:t>
      </w:r>
      <w:r w:rsidR="00E22AE8" w:rsidRPr="002F7EB0">
        <w:rPr>
          <w:bCs/>
          <w:szCs w:val="24"/>
          <w:lang w:val="tr-TR"/>
        </w:rPr>
        <w:t xml:space="preserve"> yılında sermaye giderleri bütçesine konulan 50.000 TL lik ödeneğin %</w:t>
      </w:r>
      <w:r w:rsidR="00A40D97" w:rsidRPr="002F7EB0">
        <w:rPr>
          <w:bCs/>
          <w:szCs w:val="24"/>
          <w:lang w:val="tr-TR"/>
        </w:rPr>
        <w:t>100</w:t>
      </w:r>
      <w:r w:rsidR="00E22AE8" w:rsidRPr="002F7EB0">
        <w:rPr>
          <w:bCs/>
          <w:szCs w:val="24"/>
          <w:lang w:val="tr-TR"/>
        </w:rPr>
        <w:t xml:space="preserve"> </w:t>
      </w:r>
      <w:r w:rsidR="00A40D97" w:rsidRPr="002F7EB0">
        <w:rPr>
          <w:bCs/>
          <w:szCs w:val="24"/>
          <w:lang w:val="tr-TR"/>
        </w:rPr>
        <w:t>ü</w:t>
      </w:r>
      <w:r w:rsidR="00E22AE8" w:rsidRPr="002F7EB0">
        <w:rPr>
          <w:bCs/>
          <w:szCs w:val="24"/>
          <w:lang w:val="tr-TR"/>
        </w:rPr>
        <w:t xml:space="preserve"> oranında harcama yapılarak kütüphaneye </w:t>
      </w:r>
      <w:r w:rsidR="00A40D97" w:rsidRPr="002F7EB0">
        <w:rPr>
          <w:bCs/>
          <w:szCs w:val="24"/>
          <w:lang w:val="tr-TR"/>
        </w:rPr>
        <w:t>1891 adet kitap v</w:t>
      </w:r>
      <w:r w:rsidR="007F1AAE" w:rsidRPr="002F7EB0">
        <w:rPr>
          <w:bCs/>
          <w:szCs w:val="24"/>
          <w:lang w:val="tr-TR"/>
        </w:rPr>
        <w:t>e Ebrary ve Springer gibi veritabanları, kitap ve süreli yayın</w:t>
      </w:r>
      <w:r w:rsidR="00A40D97" w:rsidRPr="002F7EB0">
        <w:rPr>
          <w:bCs/>
          <w:szCs w:val="24"/>
          <w:lang w:val="tr-TR"/>
        </w:rPr>
        <w:t xml:space="preserve"> satın alınarak okuyucu hizmetlerine sunulmuştur. </w:t>
      </w:r>
    </w:p>
    <w:p w:rsidR="00BE26B3" w:rsidRPr="002F7EB0" w:rsidRDefault="00BE26B3" w:rsidP="00BE26B3">
      <w:pPr>
        <w:tabs>
          <w:tab w:val="left" w:pos="5620"/>
        </w:tabs>
        <w:ind w:firstLine="540"/>
        <w:rPr>
          <w:szCs w:val="24"/>
          <w:lang w:val="tr-TR"/>
        </w:rPr>
      </w:pPr>
      <w:r w:rsidRPr="002F7EB0">
        <w:rPr>
          <w:szCs w:val="24"/>
          <w:lang w:val="tr-TR"/>
        </w:rPr>
        <w:t xml:space="preserve">      </w:t>
      </w:r>
    </w:p>
    <w:p w:rsidR="00BE26B3" w:rsidRPr="002F7EB0" w:rsidRDefault="00BE26B3" w:rsidP="00BE26B3">
      <w:pPr>
        <w:tabs>
          <w:tab w:val="left" w:pos="5620"/>
        </w:tabs>
        <w:ind w:firstLine="540"/>
        <w:rPr>
          <w:b/>
          <w:szCs w:val="24"/>
          <w:lang w:val="tr-TR"/>
        </w:rPr>
      </w:pPr>
      <w:r w:rsidRPr="002F7EB0">
        <w:rPr>
          <w:b/>
          <w:szCs w:val="24"/>
          <w:lang w:val="tr-TR"/>
        </w:rPr>
        <w:t>B- Performans Bilgileri</w:t>
      </w:r>
    </w:p>
    <w:p w:rsidR="00AD2FB4" w:rsidRPr="002F7EB0" w:rsidRDefault="00BE26B3" w:rsidP="00BE26B3">
      <w:pPr>
        <w:tabs>
          <w:tab w:val="left" w:pos="567"/>
        </w:tabs>
        <w:ind w:firstLine="900"/>
        <w:jc w:val="both"/>
        <w:rPr>
          <w:bCs/>
          <w:szCs w:val="24"/>
          <w:lang w:val="tr-TR"/>
        </w:rPr>
      </w:pPr>
      <w:r w:rsidRPr="002F7EB0">
        <w:rPr>
          <w:bCs/>
          <w:szCs w:val="24"/>
          <w:lang w:val="tr-TR"/>
        </w:rPr>
        <w:tab/>
      </w:r>
    </w:p>
    <w:p w:rsidR="00BE26B3" w:rsidRPr="002F7EB0" w:rsidRDefault="00BE26B3" w:rsidP="00BE26B3">
      <w:pPr>
        <w:tabs>
          <w:tab w:val="left" w:pos="567"/>
        </w:tabs>
        <w:ind w:firstLine="900"/>
        <w:jc w:val="both"/>
        <w:rPr>
          <w:bCs/>
          <w:szCs w:val="24"/>
          <w:lang w:val="tr-TR"/>
        </w:rPr>
      </w:pPr>
      <w:r w:rsidRPr="002F7EB0">
        <w:rPr>
          <w:bCs/>
          <w:szCs w:val="24"/>
          <w:lang w:val="tr-TR"/>
        </w:rPr>
        <w:t>Performans bilgileri</w:t>
      </w:r>
    </w:p>
    <w:p w:rsidR="00BE26B3" w:rsidRPr="002F7EB0" w:rsidRDefault="00BE26B3" w:rsidP="00BE26B3">
      <w:pPr>
        <w:tabs>
          <w:tab w:val="left" w:pos="567"/>
        </w:tabs>
        <w:ind w:firstLine="900"/>
        <w:jc w:val="both"/>
        <w:rPr>
          <w:bCs/>
          <w:szCs w:val="24"/>
          <w:lang w:val="tr-TR"/>
        </w:rPr>
      </w:pPr>
      <w:r w:rsidRPr="002F7EB0">
        <w:rPr>
          <w:bCs/>
          <w:szCs w:val="24"/>
          <w:lang w:val="tr-TR"/>
        </w:rPr>
        <w:tab/>
        <w:t>GEÇİCİ MADDE 2 – (1) Kamu idareleri ilk performans programlarını hazırladıkları yıla kadar, faaliyet raporlarının performans bilgileri bölümünde sadece faaliyet ve projelere ilişkin bilgilere yer verirler.</w:t>
      </w:r>
    </w:p>
    <w:p w:rsidR="00A40D97" w:rsidRPr="002F7EB0" w:rsidRDefault="00BE26B3" w:rsidP="00BE26B3">
      <w:pPr>
        <w:tabs>
          <w:tab w:val="left" w:pos="5620"/>
        </w:tabs>
        <w:ind w:firstLine="540"/>
        <w:rPr>
          <w:szCs w:val="24"/>
          <w:lang w:val="tr-TR"/>
        </w:rPr>
      </w:pPr>
      <w:r w:rsidRPr="002F7EB0">
        <w:rPr>
          <w:szCs w:val="24"/>
          <w:lang w:val="tr-TR"/>
        </w:rPr>
        <w:t xml:space="preserve">   </w:t>
      </w:r>
    </w:p>
    <w:p w:rsidR="00A40D97" w:rsidRPr="002F7EB0" w:rsidRDefault="00A40D97" w:rsidP="00BE26B3">
      <w:pPr>
        <w:tabs>
          <w:tab w:val="left" w:pos="5620"/>
        </w:tabs>
        <w:ind w:firstLine="540"/>
        <w:rPr>
          <w:szCs w:val="24"/>
          <w:lang w:val="tr-TR"/>
        </w:rPr>
      </w:pPr>
    </w:p>
    <w:p w:rsidR="00BE26B3" w:rsidRPr="002F7EB0" w:rsidRDefault="00BE26B3" w:rsidP="00BE26B3">
      <w:pPr>
        <w:tabs>
          <w:tab w:val="left" w:pos="5620"/>
        </w:tabs>
        <w:ind w:firstLine="540"/>
        <w:rPr>
          <w:szCs w:val="24"/>
          <w:lang w:val="tr-TR"/>
        </w:rPr>
      </w:pPr>
      <w:r w:rsidRPr="002F7EB0">
        <w:rPr>
          <w:b/>
          <w:szCs w:val="24"/>
          <w:lang w:val="tr-TR"/>
        </w:rPr>
        <w:t>1- Faaliyet ve Proje Bilgileri</w:t>
      </w:r>
      <w:r w:rsidRPr="002F7EB0">
        <w:rPr>
          <w:szCs w:val="24"/>
          <w:lang w:val="tr-TR"/>
        </w:rPr>
        <w:t xml:space="preserve"> </w:t>
      </w:r>
    </w:p>
    <w:p w:rsidR="0050509A" w:rsidRPr="002F7EB0" w:rsidRDefault="0050509A" w:rsidP="0050509A">
      <w:pPr>
        <w:rPr>
          <w:b/>
          <w:color w:val="3366FF"/>
          <w:szCs w:val="24"/>
          <w:lang w:val="tr-TR"/>
        </w:rPr>
      </w:pPr>
    </w:p>
    <w:p w:rsidR="0050509A" w:rsidRPr="002F7EB0" w:rsidRDefault="001442F6" w:rsidP="00B7106E">
      <w:pPr>
        <w:rPr>
          <w:b/>
          <w:color w:val="FF0000"/>
          <w:szCs w:val="24"/>
          <w:lang w:val="tr-TR"/>
        </w:rPr>
      </w:pPr>
      <w:r w:rsidRPr="002F7EB0">
        <w:rPr>
          <w:b/>
          <w:color w:val="FF0000"/>
          <w:szCs w:val="24"/>
          <w:lang w:val="tr-TR"/>
        </w:rPr>
        <w:t>1.1-</w:t>
      </w:r>
      <w:r w:rsidR="0050509A" w:rsidRPr="002F7EB0">
        <w:rPr>
          <w:b/>
          <w:color w:val="FF0000"/>
          <w:szCs w:val="24"/>
          <w:lang w:val="tr-TR"/>
        </w:rPr>
        <w:t xml:space="preserve"> Sempozyum, Konferans vb. Programlar</w:t>
      </w:r>
      <w:r w:rsidR="005F69D1">
        <w:rPr>
          <w:b/>
          <w:color w:val="FF0000"/>
          <w:szCs w:val="24"/>
          <w:lang w:val="tr-TR"/>
        </w:rPr>
        <w:t xml:space="preserve">a </w:t>
      </w:r>
      <w:r w:rsidR="005F69D1" w:rsidRPr="002F7EB0">
        <w:rPr>
          <w:b/>
          <w:color w:val="FF0000"/>
          <w:szCs w:val="24"/>
          <w:lang w:val="tr-TR"/>
        </w:rPr>
        <w:t>Katılı</w:t>
      </w:r>
      <w:r w:rsidR="005F69D1">
        <w:rPr>
          <w:b/>
          <w:color w:val="FF0000"/>
          <w:szCs w:val="24"/>
          <w:lang w:val="tr-TR"/>
        </w:rPr>
        <w:t>m</w:t>
      </w:r>
    </w:p>
    <w:p w:rsidR="0050509A" w:rsidRPr="002F7EB0" w:rsidRDefault="0050509A" w:rsidP="0050509A">
      <w:pPr>
        <w:rPr>
          <w:b/>
          <w:color w:val="3366FF"/>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402"/>
        <w:gridCol w:w="1843"/>
        <w:gridCol w:w="1603"/>
      </w:tblGrid>
      <w:tr w:rsidR="0050509A" w:rsidRPr="002F7EB0" w:rsidTr="00637C59">
        <w:trPr>
          <w:trHeight w:val="785"/>
        </w:trPr>
        <w:tc>
          <w:tcPr>
            <w:tcW w:w="2943" w:type="dxa"/>
            <w:vAlign w:val="center"/>
          </w:tcPr>
          <w:p w:rsidR="0050509A" w:rsidRPr="002F7EB0" w:rsidRDefault="0050509A" w:rsidP="00CB064F">
            <w:pPr>
              <w:rPr>
                <w:b/>
                <w:szCs w:val="24"/>
                <w:lang w:val="tr-TR"/>
              </w:rPr>
            </w:pPr>
            <w:r w:rsidRPr="002F7EB0">
              <w:rPr>
                <w:b/>
                <w:szCs w:val="24"/>
                <w:lang w:val="tr-TR"/>
              </w:rPr>
              <w:t>FAALİYET TÜRÜ</w:t>
            </w:r>
          </w:p>
        </w:tc>
        <w:tc>
          <w:tcPr>
            <w:tcW w:w="3402" w:type="dxa"/>
            <w:vAlign w:val="center"/>
          </w:tcPr>
          <w:p w:rsidR="0050509A" w:rsidRPr="002F7EB0" w:rsidRDefault="0050509A" w:rsidP="00CB064F">
            <w:pPr>
              <w:rPr>
                <w:b/>
                <w:szCs w:val="24"/>
                <w:lang w:val="tr-TR"/>
              </w:rPr>
            </w:pPr>
            <w:r w:rsidRPr="002F7EB0">
              <w:rPr>
                <w:b/>
                <w:szCs w:val="24"/>
                <w:lang w:val="tr-TR"/>
              </w:rPr>
              <w:t>ADI</w:t>
            </w:r>
          </w:p>
        </w:tc>
        <w:tc>
          <w:tcPr>
            <w:tcW w:w="1843" w:type="dxa"/>
            <w:vAlign w:val="center"/>
          </w:tcPr>
          <w:p w:rsidR="0050509A" w:rsidRPr="002F7EB0" w:rsidRDefault="0050509A" w:rsidP="00CB064F">
            <w:pPr>
              <w:rPr>
                <w:b/>
                <w:szCs w:val="24"/>
                <w:lang w:val="tr-TR"/>
              </w:rPr>
            </w:pPr>
            <w:r w:rsidRPr="002F7EB0">
              <w:rPr>
                <w:b/>
                <w:szCs w:val="24"/>
                <w:lang w:val="tr-TR"/>
              </w:rPr>
              <w:t>KATILAN PERSONEL SAYISI</w:t>
            </w:r>
          </w:p>
        </w:tc>
        <w:tc>
          <w:tcPr>
            <w:tcW w:w="1603" w:type="dxa"/>
            <w:vAlign w:val="center"/>
          </w:tcPr>
          <w:p w:rsidR="0050509A" w:rsidRPr="002F7EB0" w:rsidRDefault="00E51EBD" w:rsidP="00CB064F">
            <w:pPr>
              <w:rPr>
                <w:b/>
                <w:szCs w:val="24"/>
                <w:lang w:val="tr-TR"/>
              </w:rPr>
            </w:pPr>
            <w:r w:rsidRPr="002F7EB0">
              <w:rPr>
                <w:b/>
                <w:szCs w:val="24"/>
                <w:lang w:val="tr-TR"/>
              </w:rPr>
              <w:t>20</w:t>
            </w:r>
            <w:r w:rsidR="007F1AAE" w:rsidRPr="002F7EB0">
              <w:rPr>
                <w:b/>
                <w:szCs w:val="24"/>
                <w:lang w:val="tr-TR"/>
              </w:rPr>
              <w:t>09</w:t>
            </w:r>
            <w:r w:rsidRPr="002F7EB0">
              <w:rPr>
                <w:b/>
                <w:szCs w:val="24"/>
                <w:lang w:val="tr-TR"/>
              </w:rPr>
              <w:t>/20</w:t>
            </w:r>
            <w:r w:rsidR="007F1AAE" w:rsidRPr="002F7EB0">
              <w:rPr>
                <w:b/>
                <w:szCs w:val="24"/>
                <w:lang w:val="tr-TR"/>
              </w:rPr>
              <w:t>10</w:t>
            </w:r>
            <w:r w:rsidR="00C60BC1" w:rsidRPr="002F7EB0">
              <w:rPr>
                <w:b/>
                <w:szCs w:val="24"/>
                <w:lang w:val="tr-TR"/>
              </w:rPr>
              <w:t xml:space="preserve"> </w:t>
            </w:r>
            <w:r w:rsidR="0050509A" w:rsidRPr="002F7EB0">
              <w:rPr>
                <w:b/>
                <w:szCs w:val="24"/>
                <w:lang w:val="tr-TR"/>
              </w:rPr>
              <w:t>KATILIM ARTIŞ %</w:t>
            </w:r>
          </w:p>
        </w:tc>
      </w:tr>
      <w:tr w:rsidR="0050509A" w:rsidRPr="002F7EB0" w:rsidTr="00637C59">
        <w:trPr>
          <w:trHeight w:val="521"/>
        </w:trPr>
        <w:tc>
          <w:tcPr>
            <w:tcW w:w="2943" w:type="dxa"/>
            <w:vAlign w:val="center"/>
          </w:tcPr>
          <w:p w:rsidR="0050509A" w:rsidRPr="002F7EB0" w:rsidRDefault="0050509A" w:rsidP="00CB064F">
            <w:pPr>
              <w:rPr>
                <w:szCs w:val="24"/>
                <w:lang w:val="tr-TR"/>
              </w:rPr>
            </w:pPr>
            <w:r w:rsidRPr="002F7EB0">
              <w:rPr>
                <w:szCs w:val="24"/>
                <w:lang w:val="tr-TR"/>
              </w:rPr>
              <w:t>Sempozyum ve Kongre</w:t>
            </w:r>
          </w:p>
        </w:tc>
        <w:tc>
          <w:tcPr>
            <w:tcW w:w="3402" w:type="dxa"/>
            <w:vAlign w:val="center"/>
          </w:tcPr>
          <w:p w:rsidR="0050509A" w:rsidRPr="002F7EB0" w:rsidRDefault="007F1AAE" w:rsidP="00CB064F">
            <w:pPr>
              <w:rPr>
                <w:szCs w:val="24"/>
                <w:lang w:val="tr-TR"/>
              </w:rPr>
            </w:pPr>
            <w:r w:rsidRPr="002F7EB0">
              <w:rPr>
                <w:szCs w:val="24"/>
                <w:lang w:val="tr-TR"/>
              </w:rPr>
              <w:t>ANKOS 10.yıl toplantısı</w:t>
            </w:r>
          </w:p>
        </w:tc>
        <w:tc>
          <w:tcPr>
            <w:tcW w:w="1843" w:type="dxa"/>
            <w:vAlign w:val="center"/>
          </w:tcPr>
          <w:p w:rsidR="0050509A" w:rsidRPr="002F7EB0" w:rsidRDefault="007F1AAE" w:rsidP="00CB064F">
            <w:pPr>
              <w:jc w:val="center"/>
              <w:rPr>
                <w:szCs w:val="24"/>
                <w:lang w:val="tr-TR"/>
              </w:rPr>
            </w:pPr>
            <w:r w:rsidRPr="002F7EB0">
              <w:rPr>
                <w:szCs w:val="24"/>
                <w:lang w:val="tr-TR"/>
              </w:rPr>
              <w:t>1</w:t>
            </w:r>
          </w:p>
        </w:tc>
        <w:tc>
          <w:tcPr>
            <w:tcW w:w="1603" w:type="dxa"/>
            <w:vAlign w:val="center"/>
          </w:tcPr>
          <w:p w:rsidR="0050509A" w:rsidRPr="002F7EB0" w:rsidRDefault="007F1AAE" w:rsidP="00CB064F">
            <w:pPr>
              <w:jc w:val="center"/>
              <w:rPr>
                <w:szCs w:val="24"/>
                <w:lang w:val="tr-TR"/>
              </w:rPr>
            </w:pPr>
            <w:r w:rsidRPr="002F7EB0">
              <w:rPr>
                <w:szCs w:val="24"/>
                <w:lang w:val="tr-TR"/>
              </w:rPr>
              <w:t>100</w:t>
            </w:r>
          </w:p>
        </w:tc>
      </w:tr>
      <w:tr w:rsidR="0050509A" w:rsidRPr="002F7EB0" w:rsidTr="00637C59">
        <w:trPr>
          <w:trHeight w:val="256"/>
        </w:trPr>
        <w:tc>
          <w:tcPr>
            <w:tcW w:w="2943" w:type="dxa"/>
            <w:vAlign w:val="center"/>
          </w:tcPr>
          <w:p w:rsidR="0050509A" w:rsidRPr="002F7EB0" w:rsidRDefault="0050509A" w:rsidP="00CB064F">
            <w:pPr>
              <w:rPr>
                <w:szCs w:val="24"/>
                <w:lang w:val="tr-TR"/>
              </w:rPr>
            </w:pPr>
            <w:r w:rsidRPr="002F7EB0">
              <w:rPr>
                <w:szCs w:val="24"/>
                <w:lang w:val="tr-TR"/>
              </w:rPr>
              <w:t>Konferans</w:t>
            </w:r>
          </w:p>
        </w:tc>
        <w:tc>
          <w:tcPr>
            <w:tcW w:w="3402" w:type="dxa"/>
            <w:vAlign w:val="center"/>
          </w:tcPr>
          <w:p w:rsidR="0050509A" w:rsidRPr="002F7EB0" w:rsidRDefault="00E64394" w:rsidP="00CB064F">
            <w:pPr>
              <w:rPr>
                <w:szCs w:val="24"/>
                <w:lang w:val="tr-TR"/>
              </w:rPr>
            </w:pPr>
            <w:r w:rsidRPr="002F7EB0">
              <w:rPr>
                <w:szCs w:val="24"/>
                <w:lang w:val="tr-TR"/>
              </w:rPr>
              <w:t>0</w:t>
            </w:r>
          </w:p>
        </w:tc>
        <w:tc>
          <w:tcPr>
            <w:tcW w:w="1843" w:type="dxa"/>
            <w:vAlign w:val="center"/>
          </w:tcPr>
          <w:p w:rsidR="0050509A" w:rsidRPr="002F7EB0" w:rsidRDefault="00E64394" w:rsidP="00CB064F">
            <w:pPr>
              <w:jc w:val="center"/>
              <w:rPr>
                <w:szCs w:val="24"/>
                <w:lang w:val="tr-TR"/>
              </w:rPr>
            </w:pPr>
            <w:r w:rsidRPr="002F7EB0">
              <w:rPr>
                <w:szCs w:val="24"/>
                <w:lang w:val="tr-TR"/>
              </w:rPr>
              <w:t>0</w:t>
            </w:r>
          </w:p>
        </w:tc>
        <w:tc>
          <w:tcPr>
            <w:tcW w:w="1603" w:type="dxa"/>
            <w:vAlign w:val="center"/>
          </w:tcPr>
          <w:p w:rsidR="0050509A" w:rsidRPr="002F7EB0" w:rsidRDefault="00E64394" w:rsidP="00CB064F">
            <w:pPr>
              <w:jc w:val="center"/>
              <w:rPr>
                <w:szCs w:val="24"/>
                <w:lang w:val="tr-TR"/>
              </w:rPr>
            </w:pPr>
            <w:r w:rsidRPr="002F7EB0">
              <w:rPr>
                <w:szCs w:val="24"/>
                <w:lang w:val="tr-TR"/>
              </w:rPr>
              <w:t>0</w:t>
            </w:r>
          </w:p>
        </w:tc>
      </w:tr>
      <w:tr w:rsidR="0050509A" w:rsidRPr="002F7EB0" w:rsidTr="00637C59">
        <w:trPr>
          <w:trHeight w:val="265"/>
        </w:trPr>
        <w:tc>
          <w:tcPr>
            <w:tcW w:w="2943" w:type="dxa"/>
            <w:vAlign w:val="center"/>
          </w:tcPr>
          <w:p w:rsidR="0050509A" w:rsidRPr="002F7EB0" w:rsidRDefault="0050509A" w:rsidP="00CB064F">
            <w:pPr>
              <w:rPr>
                <w:szCs w:val="24"/>
                <w:lang w:val="tr-TR"/>
              </w:rPr>
            </w:pPr>
            <w:r w:rsidRPr="002F7EB0">
              <w:rPr>
                <w:szCs w:val="24"/>
                <w:lang w:val="tr-TR"/>
              </w:rPr>
              <w:t>Panel</w:t>
            </w:r>
          </w:p>
        </w:tc>
        <w:tc>
          <w:tcPr>
            <w:tcW w:w="3402" w:type="dxa"/>
            <w:vAlign w:val="center"/>
          </w:tcPr>
          <w:p w:rsidR="0050509A" w:rsidRPr="002F7EB0" w:rsidRDefault="00E64394" w:rsidP="00CB064F">
            <w:pPr>
              <w:rPr>
                <w:szCs w:val="24"/>
                <w:lang w:val="tr-TR"/>
              </w:rPr>
            </w:pPr>
            <w:r w:rsidRPr="002F7EB0">
              <w:rPr>
                <w:szCs w:val="24"/>
                <w:lang w:val="tr-TR"/>
              </w:rPr>
              <w:t>0</w:t>
            </w:r>
          </w:p>
        </w:tc>
        <w:tc>
          <w:tcPr>
            <w:tcW w:w="1843" w:type="dxa"/>
            <w:vAlign w:val="center"/>
          </w:tcPr>
          <w:p w:rsidR="0050509A" w:rsidRPr="002F7EB0" w:rsidRDefault="00E64394" w:rsidP="00CB064F">
            <w:pPr>
              <w:jc w:val="center"/>
              <w:rPr>
                <w:szCs w:val="24"/>
                <w:lang w:val="tr-TR"/>
              </w:rPr>
            </w:pPr>
            <w:r w:rsidRPr="002F7EB0">
              <w:rPr>
                <w:szCs w:val="24"/>
                <w:lang w:val="tr-TR"/>
              </w:rPr>
              <w:t>0</w:t>
            </w:r>
          </w:p>
        </w:tc>
        <w:tc>
          <w:tcPr>
            <w:tcW w:w="1603" w:type="dxa"/>
            <w:vAlign w:val="center"/>
          </w:tcPr>
          <w:p w:rsidR="0050509A" w:rsidRPr="002F7EB0" w:rsidRDefault="00E64394" w:rsidP="00CB064F">
            <w:pPr>
              <w:jc w:val="center"/>
              <w:rPr>
                <w:szCs w:val="24"/>
                <w:lang w:val="tr-TR"/>
              </w:rPr>
            </w:pPr>
            <w:r w:rsidRPr="002F7EB0">
              <w:rPr>
                <w:szCs w:val="24"/>
                <w:lang w:val="tr-TR"/>
              </w:rPr>
              <w:t>0</w:t>
            </w:r>
          </w:p>
        </w:tc>
      </w:tr>
      <w:tr w:rsidR="0050509A" w:rsidRPr="002F7EB0" w:rsidTr="00637C59">
        <w:trPr>
          <w:trHeight w:val="265"/>
        </w:trPr>
        <w:tc>
          <w:tcPr>
            <w:tcW w:w="2943" w:type="dxa"/>
            <w:vAlign w:val="center"/>
          </w:tcPr>
          <w:p w:rsidR="0050509A" w:rsidRPr="002F7EB0" w:rsidRDefault="0050509A" w:rsidP="00CB064F">
            <w:pPr>
              <w:rPr>
                <w:szCs w:val="24"/>
                <w:lang w:val="tr-TR"/>
              </w:rPr>
            </w:pPr>
            <w:r w:rsidRPr="002F7EB0">
              <w:rPr>
                <w:szCs w:val="24"/>
                <w:lang w:val="tr-TR"/>
              </w:rPr>
              <w:t>Seminer</w:t>
            </w:r>
          </w:p>
        </w:tc>
        <w:tc>
          <w:tcPr>
            <w:tcW w:w="3402" w:type="dxa"/>
            <w:vAlign w:val="center"/>
          </w:tcPr>
          <w:p w:rsidR="0050509A" w:rsidRPr="002F7EB0" w:rsidRDefault="00F4061C" w:rsidP="00CB064F">
            <w:pPr>
              <w:rPr>
                <w:szCs w:val="24"/>
                <w:lang w:val="tr-TR"/>
              </w:rPr>
            </w:pPr>
            <w:r w:rsidRPr="002F7EB0">
              <w:rPr>
                <w:szCs w:val="24"/>
                <w:lang w:val="tr-TR"/>
              </w:rPr>
              <w:t>0</w:t>
            </w:r>
          </w:p>
        </w:tc>
        <w:tc>
          <w:tcPr>
            <w:tcW w:w="1843" w:type="dxa"/>
            <w:vAlign w:val="center"/>
          </w:tcPr>
          <w:p w:rsidR="0050509A" w:rsidRPr="002F7EB0" w:rsidRDefault="00F4061C" w:rsidP="00CB064F">
            <w:pPr>
              <w:jc w:val="center"/>
              <w:rPr>
                <w:szCs w:val="24"/>
                <w:lang w:val="tr-TR"/>
              </w:rPr>
            </w:pPr>
            <w:r w:rsidRPr="002F7EB0">
              <w:rPr>
                <w:szCs w:val="24"/>
                <w:lang w:val="tr-TR"/>
              </w:rPr>
              <w:t>0</w:t>
            </w:r>
          </w:p>
        </w:tc>
        <w:tc>
          <w:tcPr>
            <w:tcW w:w="1603" w:type="dxa"/>
            <w:vAlign w:val="center"/>
          </w:tcPr>
          <w:p w:rsidR="0050509A" w:rsidRPr="002F7EB0" w:rsidRDefault="00F4061C" w:rsidP="00CB064F">
            <w:pPr>
              <w:jc w:val="center"/>
              <w:rPr>
                <w:szCs w:val="24"/>
                <w:lang w:val="tr-TR"/>
              </w:rPr>
            </w:pPr>
            <w:r w:rsidRPr="002F7EB0">
              <w:rPr>
                <w:szCs w:val="24"/>
                <w:lang w:val="tr-TR"/>
              </w:rPr>
              <w:t>0</w:t>
            </w:r>
          </w:p>
        </w:tc>
      </w:tr>
      <w:tr w:rsidR="0050509A" w:rsidRPr="002F7EB0" w:rsidTr="00637C59">
        <w:trPr>
          <w:trHeight w:val="256"/>
        </w:trPr>
        <w:tc>
          <w:tcPr>
            <w:tcW w:w="2943" w:type="dxa"/>
            <w:vAlign w:val="center"/>
          </w:tcPr>
          <w:p w:rsidR="0050509A" w:rsidRPr="002F7EB0" w:rsidRDefault="0050509A" w:rsidP="00CB064F">
            <w:pPr>
              <w:rPr>
                <w:szCs w:val="24"/>
                <w:lang w:val="tr-TR"/>
              </w:rPr>
            </w:pPr>
            <w:r w:rsidRPr="002F7EB0">
              <w:rPr>
                <w:szCs w:val="24"/>
                <w:lang w:val="tr-TR"/>
              </w:rPr>
              <w:t>Açık Oturum</w:t>
            </w:r>
          </w:p>
        </w:tc>
        <w:tc>
          <w:tcPr>
            <w:tcW w:w="3402" w:type="dxa"/>
            <w:vAlign w:val="center"/>
          </w:tcPr>
          <w:p w:rsidR="0050509A" w:rsidRPr="002F7EB0" w:rsidRDefault="00E64394" w:rsidP="00CB064F">
            <w:pPr>
              <w:rPr>
                <w:szCs w:val="24"/>
                <w:lang w:val="tr-TR"/>
              </w:rPr>
            </w:pPr>
            <w:r w:rsidRPr="002F7EB0">
              <w:rPr>
                <w:szCs w:val="24"/>
                <w:lang w:val="tr-TR"/>
              </w:rPr>
              <w:t>0</w:t>
            </w:r>
          </w:p>
        </w:tc>
        <w:tc>
          <w:tcPr>
            <w:tcW w:w="1843" w:type="dxa"/>
            <w:vAlign w:val="center"/>
          </w:tcPr>
          <w:p w:rsidR="0050509A" w:rsidRPr="002F7EB0" w:rsidRDefault="00E64394" w:rsidP="00CB064F">
            <w:pPr>
              <w:jc w:val="center"/>
              <w:rPr>
                <w:szCs w:val="24"/>
                <w:lang w:val="tr-TR"/>
              </w:rPr>
            </w:pPr>
            <w:r w:rsidRPr="002F7EB0">
              <w:rPr>
                <w:szCs w:val="24"/>
                <w:lang w:val="tr-TR"/>
              </w:rPr>
              <w:t>0</w:t>
            </w:r>
          </w:p>
        </w:tc>
        <w:tc>
          <w:tcPr>
            <w:tcW w:w="1603" w:type="dxa"/>
            <w:vAlign w:val="center"/>
          </w:tcPr>
          <w:p w:rsidR="0050509A" w:rsidRPr="002F7EB0" w:rsidRDefault="00E64394" w:rsidP="00CB064F">
            <w:pPr>
              <w:jc w:val="center"/>
              <w:rPr>
                <w:szCs w:val="24"/>
                <w:lang w:val="tr-TR"/>
              </w:rPr>
            </w:pPr>
            <w:r w:rsidRPr="002F7EB0">
              <w:rPr>
                <w:szCs w:val="24"/>
                <w:lang w:val="tr-TR"/>
              </w:rPr>
              <w:t>0</w:t>
            </w:r>
          </w:p>
        </w:tc>
      </w:tr>
      <w:tr w:rsidR="0050509A" w:rsidRPr="002F7EB0" w:rsidTr="00637C59">
        <w:trPr>
          <w:trHeight w:val="265"/>
        </w:trPr>
        <w:tc>
          <w:tcPr>
            <w:tcW w:w="2943" w:type="dxa"/>
            <w:vAlign w:val="center"/>
          </w:tcPr>
          <w:p w:rsidR="0050509A" w:rsidRPr="002F7EB0" w:rsidRDefault="0050509A" w:rsidP="00CB064F">
            <w:pPr>
              <w:rPr>
                <w:szCs w:val="24"/>
                <w:lang w:val="tr-TR"/>
              </w:rPr>
            </w:pPr>
            <w:r w:rsidRPr="002F7EB0">
              <w:rPr>
                <w:szCs w:val="24"/>
                <w:lang w:val="tr-TR"/>
              </w:rPr>
              <w:t>Söyleşi</w:t>
            </w:r>
          </w:p>
        </w:tc>
        <w:tc>
          <w:tcPr>
            <w:tcW w:w="3402" w:type="dxa"/>
            <w:vAlign w:val="center"/>
          </w:tcPr>
          <w:p w:rsidR="0050509A" w:rsidRPr="002F7EB0" w:rsidRDefault="00E64394" w:rsidP="00CB064F">
            <w:pPr>
              <w:rPr>
                <w:szCs w:val="24"/>
                <w:lang w:val="tr-TR"/>
              </w:rPr>
            </w:pPr>
            <w:r w:rsidRPr="002F7EB0">
              <w:rPr>
                <w:szCs w:val="24"/>
                <w:lang w:val="tr-TR"/>
              </w:rPr>
              <w:t>0</w:t>
            </w:r>
          </w:p>
        </w:tc>
        <w:tc>
          <w:tcPr>
            <w:tcW w:w="1843" w:type="dxa"/>
            <w:vAlign w:val="center"/>
          </w:tcPr>
          <w:p w:rsidR="0050509A" w:rsidRPr="002F7EB0" w:rsidRDefault="00E64394" w:rsidP="00CB064F">
            <w:pPr>
              <w:jc w:val="center"/>
              <w:rPr>
                <w:szCs w:val="24"/>
                <w:lang w:val="tr-TR"/>
              </w:rPr>
            </w:pPr>
            <w:r w:rsidRPr="002F7EB0">
              <w:rPr>
                <w:szCs w:val="24"/>
                <w:lang w:val="tr-TR"/>
              </w:rPr>
              <w:t>0</w:t>
            </w:r>
          </w:p>
        </w:tc>
        <w:tc>
          <w:tcPr>
            <w:tcW w:w="1603" w:type="dxa"/>
            <w:vAlign w:val="center"/>
          </w:tcPr>
          <w:p w:rsidR="0050509A" w:rsidRPr="002F7EB0" w:rsidRDefault="00E64394" w:rsidP="00CB064F">
            <w:pPr>
              <w:jc w:val="center"/>
              <w:rPr>
                <w:szCs w:val="24"/>
                <w:lang w:val="tr-TR"/>
              </w:rPr>
            </w:pPr>
            <w:r w:rsidRPr="002F7EB0">
              <w:rPr>
                <w:szCs w:val="24"/>
                <w:lang w:val="tr-TR"/>
              </w:rPr>
              <w:t>0</w:t>
            </w:r>
          </w:p>
        </w:tc>
      </w:tr>
      <w:tr w:rsidR="0050509A" w:rsidRPr="002F7EB0" w:rsidTr="00637C59">
        <w:trPr>
          <w:trHeight w:val="256"/>
        </w:trPr>
        <w:tc>
          <w:tcPr>
            <w:tcW w:w="2943" w:type="dxa"/>
            <w:vAlign w:val="center"/>
          </w:tcPr>
          <w:p w:rsidR="0050509A" w:rsidRPr="002F7EB0" w:rsidRDefault="0050509A" w:rsidP="00CB064F">
            <w:pPr>
              <w:rPr>
                <w:szCs w:val="24"/>
                <w:lang w:val="tr-TR"/>
              </w:rPr>
            </w:pPr>
            <w:r w:rsidRPr="002F7EB0">
              <w:rPr>
                <w:szCs w:val="24"/>
                <w:lang w:val="tr-TR"/>
              </w:rPr>
              <w:t xml:space="preserve">Tiyatro </w:t>
            </w:r>
          </w:p>
        </w:tc>
        <w:tc>
          <w:tcPr>
            <w:tcW w:w="3402" w:type="dxa"/>
            <w:vAlign w:val="center"/>
          </w:tcPr>
          <w:p w:rsidR="0050509A" w:rsidRPr="002F7EB0" w:rsidRDefault="00E64394" w:rsidP="00CB064F">
            <w:pPr>
              <w:rPr>
                <w:szCs w:val="24"/>
                <w:lang w:val="tr-TR"/>
              </w:rPr>
            </w:pPr>
            <w:r w:rsidRPr="002F7EB0">
              <w:rPr>
                <w:szCs w:val="24"/>
                <w:lang w:val="tr-TR"/>
              </w:rPr>
              <w:t>0</w:t>
            </w:r>
          </w:p>
        </w:tc>
        <w:tc>
          <w:tcPr>
            <w:tcW w:w="1843" w:type="dxa"/>
            <w:vAlign w:val="center"/>
          </w:tcPr>
          <w:p w:rsidR="0050509A" w:rsidRPr="002F7EB0" w:rsidRDefault="00E64394" w:rsidP="00CB064F">
            <w:pPr>
              <w:jc w:val="center"/>
              <w:rPr>
                <w:szCs w:val="24"/>
                <w:lang w:val="tr-TR"/>
              </w:rPr>
            </w:pPr>
            <w:r w:rsidRPr="002F7EB0">
              <w:rPr>
                <w:szCs w:val="24"/>
                <w:lang w:val="tr-TR"/>
              </w:rPr>
              <w:t>0</w:t>
            </w:r>
          </w:p>
        </w:tc>
        <w:tc>
          <w:tcPr>
            <w:tcW w:w="1603" w:type="dxa"/>
            <w:vAlign w:val="center"/>
          </w:tcPr>
          <w:p w:rsidR="0050509A" w:rsidRPr="002F7EB0" w:rsidRDefault="00E64394" w:rsidP="00CB064F">
            <w:pPr>
              <w:jc w:val="center"/>
              <w:rPr>
                <w:szCs w:val="24"/>
                <w:lang w:val="tr-TR"/>
              </w:rPr>
            </w:pPr>
            <w:r w:rsidRPr="002F7EB0">
              <w:rPr>
                <w:szCs w:val="24"/>
                <w:lang w:val="tr-TR"/>
              </w:rPr>
              <w:t>0</w:t>
            </w:r>
          </w:p>
        </w:tc>
      </w:tr>
      <w:tr w:rsidR="0050509A" w:rsidRPr="002F7EB0" w:rsidTr="00637C59">
        <w:trPr>
          <w:trHeight w:val="265"/>
        </w:trPr>
        <w:tc>
          <w:tcPr>
            <w:tcW w:w="2943" w:type="dxa"/>
            <w:vAlign w:val="center"/>
          </w:tcPr>
          <w:p w:rsidR="0050509A" w:rsidRPr="002F7EB0" w:rsidRDefault="0050509A" w:rsidP="00CB064F">
            <w:pPr>
              <w:rPr>
                <w:szCs w:val="24"/>
                <w:lang w:val="tr-TR"/>
              </w:rPr>
            </w:pPr>
            <w:r w:rsidRPr="002F7EB0">
              <w:rPr>
                <w:szCs w:val="24"/>
                <w:lang w:val="tr-TR"/>
              </w:rPr>
              <w:t>Konser</w:t>
            </w:r>
          </w:p>
        </w:tc>
        <w:tc>
          <w:tcPr>
            <w:tcW w:w="3402" w:type="dxa"/>
            <w:vAlign w:val="center"/>
          </w:tcPr>
          <w:p w:rsidR="0050509A" w:rsidRPr="002F7EB0" w:rsidRDefault="00E64394" w:rsidP="00CB064F">
            <w:pPr>
              <w:rPr>
                <w:szCs w:val="24"/>
                <w:lang w:val="tr-TR"/>
              </w:rPr>
            </w:pPr>
            <w:r w:rsidRPr="002F7EB0">
              <w:rPr>
                <w:szCs w:val="24"/>
                <w:lang w:val="tr-TR"/>
              </w:rPr>
              <w:t>0</w:t>
            </w:r>
          </w:p>
        </w:tc>
        <w:tc>
          <w:tcPr>
            <w:tcW w:w="1843" w:type="dxa"/>
            <w:vAlign w:val="center"/>
          </w:tcPr>
          <w:p w:rsidR="0050509A" w:rsidRPr="002F7EB0" w:rsidRDefault="0050509A" w:rsidP="00CB064F">
            <w:pPr>
              <w:jc w:val="center"/>
              <w:rPr>
                <w:szCs w:val="24"/>
                <w:lang w:val="tr-TR"/>
              </w:rPr>
            </w:pPr>
          </w:p>
        </w:tc>
        <w:tc>
          <w:tcPr>
            <w:tcW w:w="1603" w:type="dxa"/>
            <w:vAlign w:val="center"/>
          </w:tcPr>
          <w:p w:rsidR="0050509A" w:rsidRPr="002F7EB0" w:rsidRDefault="0050509A" w:rsidP="00CB064F">
            <w:pPr>
              <w:jc w:val="center"/>
              <w:rPr>
                <w:szCs w:val="24"/>
                <w:lang w:val="tr-TR"/>
              </w:rPr>
            </w:pPr>
          </w:p>
        </w:tc>
      </w:tr>
      <w:tr w:rsidR="0050509A" w:rsidRPr="002F7EB0" w:rsidTr="00637C59">
        <w:trPr>
          <w:trHeight w:val="521"/>
        </w:trPr>
        <w:tc>
          <w:tcPr>
            <w:tcW w:w="2943" w:type="dxa"/>
            <w:vAlign w:val="center"/>
          </w:tcPr>
          <w:p w:rsidR="0050509A" w:rsidRPr="002F7EB0" w:rsidRDefault="0050509A" w:rsidP="00CB064F">
            <w:pPr>
              <w:rPr>
                <w:szCs w:val="24"/>
                <w:lang w:val="tr-TR"/>
              </w:rPr>
            </w:pPr>
            <w:r w:rsidRPr="002F7EB0">
              <w:rPr>
                <w:szCs w:val="24"/>
                <w:lang w:val="tr-TR"/>
              </w:rPr>
              <w:t>Eğitim Semineri</w:t>
            </w:r>
          </w:p>
        </w:tc>
        <w:tc>
          <w:tcPr>
            <w:tcW w:w="3402" w:type="dxa"/>
            <w:vAlign w:val="center"/>
          </w:tcPr>
          <w:p w:rsidR="0050509A" w:rsidRPr="002F7EB0" w:rsidRDefault="00CB064F" w:rsidP="00CB064F">
            <w:pPr>
              <w:rPr>
                <w:szCs w:val="24"/>
                <w:lang w:val="tr-TR"/>
              </w:rPr>
            </w:pPr>
            <w:r w:rsidRPr="002F7EB0">
              <w:rPr>
                <w:szCs w:val="24"/>
                <w:lang w:val="tr-TR"/>
              </w:rPr>
              <w:t>Yordam Otomasyon Sist</w:t>
            </w:r>
            <w:r>
              <w:rPr>
                <w:szCs w:val="24"/>
                <w:lang w:val="tr-TR"/>
              </w:rPr>
              <w:t>emi</w:t>
            </w:r>
          </w:p>
        </w:tc>
        <w:tc>
          <w:tcPr>
            <w:tcW w:w="1843" w:type="dxa"/>
            <w:vAlign w:val="center"/>
          </w:tcPr>
          <w:p w:rsidR="0050509A" w:rsidRPr="002F7EB0" w:rsidRDefault="007F1AAE" w:rsidP="00CB064F">
            <w:pPr>
              <w:jc w:val="center"/>
              <w:rPr>
                <w:szCs w:val="24"/>
                <w:lang w:val="tr-TR"/>
              </w:rPr>
            </w:pPr>
            <w:r w:rsidRPr="002F7EB0">
              <w:rPr>
                <w:szCs w:val="24"/>
                <w:lang w:val="tr-TR"/>
              </w:rPr>
              <w:t>2</w:t>
            </w:r>
          </w:p>
        </w:tc>
        <w:tc>
          <w:tcPr>
            <w:tcW w:w="1603" w:type="dxa"/>
            <w:vAlign w:val="center"/>
          </w:tcPr>
          <w:p w:rsidR="0050509A" w:rsidRPr="002F7EB0" w:rsidRDefault="007F1AAE" w:rsidP="00CB064F">
            <w:pPr>
              <w:jc w:val="center"/>
              <w:rPr>
                <w:szCs w:val="24"/>
                <w:lang w:val="tr-TR"/>
              </w:rPr>
            </w:pPr>
            <w:r w:rsidRPr="002F7EB0">
              <w:rPr>
                <w:szCs w:val="24"/>
                <w:lang w:val="tr-TR"/>
              </w:rPr>
              <w:t>100</w:t>
            </w:r>
          </w:p>
        </w:tc>
      </w:tr>
    </w:tbl>
    <w:p w:rsidR="001442F6" w:rsidRPr="002F7EB0" w:rsidRDefault="001442F6" w:rsidP="001442F6">
      <w:pPr>
        <w:jc w:val="center"/>
        <w:rPr>
          <w:b/>
          <w:color w:val="FF0000"/>
          <w:szCs w:val="24"/>
          <w:lang w:val="tr-TR"/>
        </w:rPr>
      </w:pPr>
    </w:p>
    <w:p w:rsidR="000C451E" w:rsidRPr="002F7EB0" w:rsidRDefault="001442F6" w:rsidP="00FD28D9">
      <w:pPr>
        <w:rPr>
          <w:b/>
          <w:color w:val="FF0000"/>
          <w:szCs w:val="24"/>
          <w:lang w:val="tr-TR"/>
        </w:rPr>
      </w:pPr>
      <w:r w:rsidRPr="002F7EB0">
        <w:rPr>
          <w:b/>
          <w:color w:val="FF0000"/>
          <w:szCs w:val="24"/>
          <w:lang w:val="tr-TR"/>
        </w:rPr>
        <w:t>1.2-Okuyucu Hizmetleri</w:t>
      </w:r>
    </w:p>
    <w:p w:rsidR="00CC60F7" w:rsidRPr="002F7EB0" w:rsidRDefault="001F41FB" w:rsidP="005E6D53">
      <w:pPr>
        <w:jc w:val="both"/>
        <w:rPr>
          <w:bCs/>
          <w:szCs w:val="24"/>
          <w:lang w:val="tr-TR"/>
        </w:rPr>
      </w:pPr>
      <w:r w:rsidRPr="002F7EB0">
        <w:rPr>
          <w:bCs/>
          <w:szCs w:val="24"/>
          <w:lang w:val="tr-TR"/>
        </w:rPr>
        <w:t>2009</w:t>
      </w:r>
      <w:r w:rsidR="00A40D97" w:rsidRPr="002F7EB0">
        <w:rPr>
          <w:bCs/>
          <w:szCs w:val="24"/>
          <w:lang w:val="tr-TR"/>
        </w:rPr>
        <w:t>-2010</w:t>
      </w:r>
      <w:r w:rsidR="005E6D53" w:rsidRPr="002F7EB0">
        <w:rPr>
          <w:bCs/>
          <w:szCs w:val="24"/>
          <w:lang w:val="tr-TR"/>
        </w:rPr>
        <w:t xml:space="preserve"> eğitim öğretim yılında alınan kitap sayısı</w:t>
      </w:r>
      <w:r w:rsidR="007841D3" w:rsidRPr="002F7EB0">
        <w:rPr>
          <w:bCs/>
          <w:szCs w:val="24"/>
          <w:lang w:val="tr-TR"/>
        </w:rPr>
        <w:tab/>
      </w:r>
      <w:r w:rsidR="007841D3" w:rsidRPr="002F7EB0">
        <w:rPr>
          <w:bCs/>
          <w:szCs w:val="24"/>
          <w:lang w:val="tr-TR"/>
        </w:rPr>
        <w:tab/>
      </w:r>
      <w:r w:rsidR="005E6D53" w:rsidRPr="002F7EB0">
        <w:rPr>
          <w:bCs/>
          <w:szCs w:val="24"/>
          <w:lang w:val="tr-TR"/>
        </w:rPr>
        <w:t>:</w:t>
      </w:r>
      <w:r w:rsidR="00A40D97" w:rsidRPr="002F7EB0">
        <w:rPr>
          <w:bCs/>
          <w:szCs w:val="24"/>
          <w:lang w:val="tr-TR"/>
        </w:rPr>
        <w:t>1891</w:t>
      </w:r>
    </w:p>
    <w:p w:rsidR="00CC60F7" w:rsidRPr="002F7EB0" w:rsidRDefault="005E6D53" w:rsidP="005E6D53">
      <w:pPr>
        <w:jc w:val="both"/>
        <w:rPr>
          <w:bCs/>
          <w:szCs w:val="24"/>
          <w:lang w:val="tr-TR"/>
        </w:rPr>
      </w:pPr>
      <w:r w:rsidRPr="002F7EB0">
        <w:rPr>
          <w:bCs/>
          <w:szCs w:val="24"/>
          <w:lang w:val="tr-TR"/>
        </w:rPr>
        <w:t>Devamlı gelen yerli ve yabancı süreli yayın sayısı</w:t>
      </w:r>
      <w:r w:rsidR="007841D3" w:rsidRPr="002F7EB0">
        <w:rPr>
          <w:bCs/>
          <w:szCs w:val="24"/>
          <w:lang w:val="tr-TR"/>
        </w:rPr>
        <w:tab/>
      </w:r>
      <w:r w:rsidR="007841D3" w:rsidRPr="002F7EB0">
        <w:rPr>
          <w:bCs/>
          <w:szCs w:val="24"/>
          <w:lang w:val="tr-TR"/>
        </w:rPr>
        <w:tab/>
      </w:r>
      <w:r w:rsidR="007841D3" w:rsidRPr="002F7EB0">
        <w:rPr>
          <w:bCs/>
          <w:szCs w:val="24"/>
          <w:lang w:val="tr-TR"/>
        </w:rPr>
        <w:tab/>
      </w:r>
      <w:r w:rsidRPr="002F7EB0">
        <w:rPr>
          <w:bCs/>
          <w:szCs w:val="24"/>
          <w:lang w:val="tr-TR"/>
        </w:rPr>
        <w:t>:</w:t>
      </w:r>
      <w:r w:rsidR="007F1AAE" w:rsidRPr="002F7EB0">
        <w:rPr>
          <w:bCs/>
          <w:szCs w:val="24"/>
          <w:lang w:val="tr-TR"/>
        </w:rPr>
        <w:t>26</w:t>
      </w:r>
    </w:p>
    <w:p w:rsidR="000C451E" w:rsidRPr="002F7EB0" w:rsidRDefault="00E51EBD" w:rsidP="00E51EBD">
      <w:pPr>
        <w:autoSpaceDE w:val="0"/>
        <w:autoSpaceDN w:val="0"/>
        <w:adjustRightInd w:val="0"/>
        <w:jc w:val="both"/>
        <w:rPr>
          <w:bCs/>
          <w:szCs w:val="24"/>
          <w:lang w:val="tr-TR"/>
        </w:rPr>
      </w:pPr>
      <w:r w:rsidRPr="002F7EB0">
        <w:rPr>
          <w:bCs/>
          <w:szCs w:val="24"/>
          <w:lang w:val="tr-TR"/>
        </w:rPr>
        <w:t>Süreli Yayınlara 20</w:t>
      </w:r>
      <w:r w:rsidR="00A40D97" w:rsidRPr="002F7EB0">
        <w:rPr>
          <w:bCs/>
          <w:szCs w:val="24"/>
          <w:lang w:val="tr-TR"/>
        </w:rPr>
        <w:t>09-2010</w:t>
      </w:r>
      <w:r w:rsidR="005E6D53" w:rsidRPr="002F7EB0">
        <w:rPr>
          <w:bCs/>
          <w:szCs w:val="24"/>
          <w:lang w:val="tr-TR"/>
        </w:rPr>
        <w:t xml:space="preserve"> eğitim öğretim yılında ayrılan bütçe </w:t>
      </w:r>
      <w:r w:rsidR="007841D3" w:rsidRPr="002F7EB0">
        <w:rPr>
          <w:bCs/>
          <w:szCs w:val="24"/>
          <w:lang w:val="tr-TR"/>
        </w:rPr>
        <w:tab/>
      </w:r>
      <w:r w:rsidR="005E6D53" w:rsidRPr="002F7EB0">
        <w:rPr>
          <w:bCs/>
          <w:szCs w:val="24"/>
          <w:lang w:val="tr-TR"/>
        </w:rPr>
        <w:t>:</w:t>
      </w:r>
    </w:p>
    <w:p w:rsidR="005E6D53" w:rsidRPr="002F7EB0" w:rsidRDefault="005E6D53" w:rsidP="005E6D53">
      <w:pPr>
        <w:autoSpaceDE w:val="0"/>
        <w:autoSpaceDN w:val="0"/>
        <w:adjustRightInd w:val="0"/>
        <w:jc w:val="both"/>
        <w:rPr>
          <w:bCs/>
          <w:szCs w:val="24"/>
          <w:lang w:val="tr-TR"/>
        </w:rPr>
      </w:pPr>
      <w:r w:rsidRPr="002F7EB0">
        <w:rPr>
          <w:bCs/>
          <w:szCs w:val="24"/>
          <w:lang w:val="tr-TR"/>
        </w:rPr>
        <w:t xml:space="preserve">Bu eğitim yılında kütüphaneyi kullananların toplam sayısı  </w:t>
      </w:r>
      <w:r w:rsidR="007841D3" w:rsidRPr="002F7EB0">
        <w:rPr>
          <w:bCs/>
          <w:szCs w:val="24"/>
          <w:lang w:val="tr-TR"/>
        </w:rPr>
        <w:tab/>
      </w:r>
      <w:r w:rsidR="007E184C" w:rsidRPr="002F7EB0">
        <w:rPr>
          <w:bCs/>
          <w:szCs w:val="24"/>
          <w:lang w:val="tr-TR"/>
        </w:rPr>
        <w:t>:</w:t>
      </w:r>
      <w:r w:rsidR="007841D3" w:rsidRPr="002F7EB0">
        <w:rPr>
          <w:bCs/>
          <w:szCs w:val="24"/>
          <w:lang w:val="tr-TR"/>
        </w:rPr>
        <w:t>4725</w:t>
      </w:r>
    </w:p>
    <w:p w:rsidR="005E6D53" w:rsidRDefault="005E6D53" w:rsidP="00200BAD">
      <w:pPr>
        <w:jc w:val="both"/>
        <w:rPr>
          <w:bCs/>
          <w:szCs w:val="24"/>
          <w:lang w:val="tr-TR"/>
        </w:rPr>
      </w:pPr>
      <w:r w:rsidRPr="002F7EB0">
        <w:rPr>
          <w:bCs/>
          <w:szCs w:val="24"/>
          <w:lang w:val="tr-TR"/>
        </w:rPr>
        <w:t>Kütüphane giriş/ çıkış yapan kullanıcı sayısı</w:t>
      </w:r>
      <w:r w:rsidR="007841D3" w:rsidRPr="002F7EB0">
        <w:rPr>
          <w:bCs/>
          <w:szCs w:val="24"/>
          <w:lang w:val="tr-TR"/>
        </w:rPr>
        <w:tab/>
      </w:r>
      <w:r w:rsidR="007841D3" w:rsidRPr="002F7EB0">
        <w:rPr>
          <w:bCs/>
          <w:szCs w:val="24"/>
          <w:lang w:val="tr-TR"/>
        </w:rPr>
        <w:tab/>
      </w:r>
      <w:r w:rsidR="007841D3" w:rsidRPr="002F7EB0">
        <w:rPr>
          <w:bCs/>
          <w:szCs w:val="24"/>
          <w:lang w:val="tr-TR"/>
        </w:rPr>
        <w:tab/>
      </w:r>
      <w:r w:rsidR="00200BAD" w:rsidRPr="002F7EB0">
        <w:rPr>
          <w:bCs/>
          <w:szCs w:val="24"/>
          <w:lang w:val="tr-TR"/>
        </w:rPr>
        <w:t>:</w:t>
      </w:r>
      <w:r w:rsidR="007841D3" w:rsidRPr="002F7EB0">
        <w:rPr>
          <w:bCs/>
          <w:szCs w:val="24"/>
          <w:lang w:val="tr-TR"/>
        </w:rPr>
        <w:t>7875</w:t>
      </w:r>
    </w:p>
    <w:p w:rsidR="00855004" w:rsidRPr="002F7EB0" w:rsidRDefault="00855004" w:rsidP="00200BAD">
      <w:pPr>
        <w:jc w:val="both"/>
        <w:rPr>
          <w:bCs/>
          <w:szCs w:val="24"/>
          <w:lang w:val="tr-TR"/>
        </w:rPr>
      </w:pPr>
      <w:r>
        <w:rPr>
          <w:bCs/>
          <w:szCs w:val="24"/>
          <w:lang w:val="tr-TR"/>
        </w:rPr>
        <w:t>Web üzerinden yapılan tarama sayısı</w:t>
      </w:r>
      <w:r>
        <w:rPr>
          <w:bCs/>
          <w:szCs w:val="24"/>
          <w:lang w:val="tr-TR"/>
        </w:rPr>
        <w:tab/>
      </w:r>
      <w:r>
        <w:rPr>
          <w:bCs/>
          <w:szCs w:val="24"/>
          <w:lang w:val="tr-TR"/>
        </w:rPr>
        <w:tab/>
      </w:r>
      <w:r>
        <w:rPr>
          <w:bCs/>
          <w:szCs w:val="24"/>
          <w:lang w:val="tr-TR"/>
        </w:rPr>
        <w:tab/>
      </w:r>
      <w:r>
        <w:rPr>
          <w:bCs/>
          <w:szCs w:val="24"/>
          <w:lang w:val="tr-TR"/>
        </w:rPr>
        <w:tab/>
        <w:t>:7013</w:t>
      </w:r>
    </w:p>
    <w:p w:rsidR="00FD28D9" w:rsidRPr="002F7EB0" w:rsidRDefault="00FD28D9" w:rsidP="00200BAD">
      <w:pPr>
        <w:jc w:val="both"/>
        <w:rPr>
          <w:bCs/>
          <w:szCs w:val="24"/>
          <w:lang w:val="tr-TR"/>
        </w:rPr>
      </w:pPr>
    </w:p>
    <w:p w:rsidR="00FD28D9" w:rsidRPr="002F7EB0" w:rsidRDefault="00FD28D9" w:rsidP="00FD28D9">
      <w:pPr>
        <w:rPr>
          <w:b/>
          <w:color w:val="FF0000"/>
          <w:szCs w:val="24"/>
          <w:lang w:val="tr-TR"/>
        </w:rPr>
      </w:pPr>
      <w:r w:rsidRPr="002F7EB0">
        <w:rPr>
          <w:b/>
          <w:color w:val="FF0000"/>
          <w:szCs w:val="24"/>
          <w:lang w:val="tr-TR"/>
        </w:rPr>
        <w:t>1.3-</w:t>
      </w:r>
      <w:r w:rsidR="00F62B96" w:rsidRPr="002F7EB0">
        <w:rPr>
          <w:b/>
          <w:color w:val="FF0000"/>
          <w:szCs w:val="24"/>
          <w:lang w:val="tr-TR"/>
        </w:rPr>
        <w:t>Teknik Hizmetler</w:t>
      </w:r>
      <w:r w:rsidRPr="002F7EB0">
        <w:rPr>
          <w:b/>
          <w:color w:val="FF0000"/>
          <w:szCs w:val="24"/>
          <w:lang w:val="tr-TR"/>
        </w:rPr>
        <w:t>:</w:t>
      </w:r>
    </w:p>
    <w:p w:rsidR="00FD28D9" w:rsidRPr="002F7EB0" w:rsidRDefault="00FD28D9" w:rsidP="00FD28D9">
      <w:pPr>
        <w:rPr>
          <w:szCs w:val="24"/>
          <w:lang w:val="tr-TR"/>
        </w:rPr>
      </w:pPr>
      <w:r w:rsidRPr="002F7EB0">
        <w:rPr>
          <w:szCs w:val="24"/>
          <w:lang w:val="tr-TR"/>
        </w:rPr>
        <w:t xml:space="preserve">Kataloglanan kitap sayısı </w:t>
      </w:r>
      <w:r w:rsidRPr="002F7EB0">
        <w:rPr>
          <w:szCs w:val="24"/>
          <w:lang w:val="tr-TR"/>
        </w:rPr>
        <w:tab/>
      </w:r>
      <w:r w:rsidRPr="002F7EB0">
        <w:rPr>
          <w:szCs w:val="24"/>
          <w:lang w:val="tr-TR"/>
        </w:rPr>
        <w:tab/>
        <w:t>:</w:t>
      </w:r>
      <w:r w:rsidR="005C5623" w:rsidRPr="002F7EB0">
        <w:rPr>
          <w:szCs w:val="24"/>
          <w:lang w:val="tr-TR"/>
        </w:rPr>
        <w:t>1891</w:t>
      </w:r>
    </w:p>
    <w:p w:rsidR="00FD28D9" w:rsidRPr="002F7EB0" w:rsidRDefault="005C5623" w:rsidP="00FD28D9">
      <w:pPr>
        <w:rPr>
          <w:szCs w:val="24"/>
          <w:lang w:val="tr-TR"/>
        </w:rPr>
      </w:pPr>
      <w:r w:rsidRPr="002F7EB0">
        <w:rPr>
          <w:szCs w:val="24"/>
          <w:lang w:val="tr-TR"/>
        </w:rPr>
        <w:t>Etiketlenen kitap sayısı</w:t>
      </w:r>
      <w:r w:rsidRPr="002F7EB0">
        <w:rPr>
          <w:szCs w:val="24"/>
          <w:lang w:val="tr-TR"/>
        </w:rPr>
        <w:tab/>
      </w:r>
      <w:r w:rsidRPr="002F7EB0">
        <w:rPr>
          <w:szCs w:val="24"/>
          <w:lang w:val="tr-TR"/>
        </w:rPr>
        <w:tab/>
        <w:t>:1891</w:t>
      </w:r>
    </w:p>
    <w:p w:rsidR="00FD28D9" w:rsidRPr="002F7EB0" w:rsidRDefault="00FD28D9" w:rsidP="00FD28D9">
      <w:pPr>
        <w:rPr>
          <w:szCs w:val="24"/>
          <w:lang w:val="tr-TR"/>
        </w:rPr>
      </w:pPr>
      <w:r w:rsidRPr="002F7EB0">
        <w:rPr>
          <w:szCs w:val="24"/>
          <w:lang w:val="tr-TR"/>
        </w:rPr>
        <w:t>Güvenlik bandı takılan kitap sayısı</w:t>
      </w:r>
      <w:r w:rsidRPr="002F7EB0">
        <w:rPr>
          <w:szCs w:val="24"/>
          <w:lang w:val="tr-TR"/>
        </w:rPr>
        <w:tab/>
      </w:r>
      <w:r w:rsidR="005C5623" w:rsidRPr="002F7EB0">
        <w:rPr>
          <w:szCs w:val="24"/>
          <w:lang w:val="tr-TR"/>
        </w:rPr>
        <w:t>:1891</w:t>
      </w:r>
    </w:p>
    <w:p w:rsidR="00FD28D9" w:rsidRPr="002F7EB0" w:rsidRDefault="00FD28D9" w:rsidP="00FD28D9">
      <w:pPr>
        <w:rPr>
          <w:szCs w:val="24"/>
          <w:lang w:val="tr-TR"/>
        </w:rPr>
      </w:pPr>
    </w:p>
    <w:p w:rsidR="00FD28D9" w:rsidRPr="002F7EB0" w:rsidRDefault="00FD28D9" w:rsidP="00FD28D9">
      <w:pPr>
        <w:rPr>
          <w:b/>
          <w:color w:val="FF0000"/>
          <w:szCs w:val="24"/>
          <w:lang w:val="tr-TR"/>
        </w:rPr>
      </w:pPr>
      <w:r w:rsidRPr="002F7EB0">
        <w:rPr>
          <w:b/>
          <w:color w:val="FF0000"/>
          <w:szCs w:val="24"/>
          <w:lang w:val="tr-TR"/>
        </w:rPr>
        <w:t>1.4- Aksesyon</w:t>
      </w:r>
      <w:r w:rsidR="00F62B96">
        <w:rPr>
          <w:b/>
          <w:color w:val="FF0000"/>
          <w:szCs w:val="24"/>
          <w:lang w:val="tr-TR"/>
        </w:rPr>
        <w:t xml:space="preserve"> (T</w:t>
      </w:r>
      <w:r w:rsidR="00DE7994">
        <w:rPr>
          <w:b/>
          <w:color w:val="FF0000"/>
          <w:szCs w:val="24"/>
          <w:lang w:val="tr-TR"/>
        </w:rPr>
        <w:t>emin)</w:t>
      </w:r>
      <w:r w:rsidRPr="002F7EB0">
        <w:rPr>
          <w:b/>
          <w:color w:val="FF0000"/>
          <w:szCs w:val="24"/>
          <w:lang w:val="tr-TR"/>
        </w:rPr>
        <w:t xml:space="preserve"> Hizmetleri</w:t>
      </w:r>
    </w:p>
    <w:p w:rsidR="00B7106E" w:rsidRPr="002F7EB0" w:rsidRDefault="00B7106E" w:rsidP="00B7106E">
      <w:pPr>
        <w:rPr>
          <w:szCs w:val="24"/>
          <w:lang w:val="tr-TR"/>
        </w:rPr>
      </w:pPr>
      <w:r w:rsidRPr="002F7EB0">
        <w:rPr>
          <w:szCs w:val="24"/>
          <w:lang w:val="tr-TR"/>
        </w:rPr>
        <w:t>Satın alınan kitap sayısı</w:t>
      </w:r>
      <w:r w:rsidRPr="002F7EB0">
        <w:rPr>
          <w:szCs w:val="24"/>
          <w:lang w:val="tr-TR"/>
        </w:rPr>
        <w:tab/>
      </w:r>
      <w:r w:rsidRPr="002F7EB0">
        <w:rPr>
          <w:szCs w:val="24"/>
          <w:lang w:val="tr-TR"/>
        </w:rPr>
        <w:tab/>
        <w:t>:2656</w:t>
      </w:r>
    </w:p>
    <w:p w:rsidR="00FD28D9" w:rsidRPr="002F7EB0" w:rsidRDefault="00FD28D9" w:rsidP="00FD28D9">
      <w:pPr>
        <w:rPr>
          <w:szCs w:val="24"/>
          <w:lang w:val="tr-TR"/>
        </w:rPr>
      </w:pPr>
      <w:r w:rsidRPr="002F7EB0">
        <w:rPr>
          <w:szCs w:val="24"/>
          <w:lang w:val="tr-TR"/>
        </w:rPr>
        <w:t>Abone olunan dergi sayısı</w:t>
      </w:r>
      <w:r w:rsidRPr="002F7EB0">
        <w:rPr>
          <w:szCs w:val="24"/>
          <w:lang w:val="tr-TR"/>
        </w:rPr>
        <w:tab/>
      </w:r>
      <w:r w:rsidRPr="002F7EB0">
        <w:rPr>
          <w:szCs w:val="24"/>
          <w:lang w:val="tr-TR"/>
        </w:rPr>
        <w:tab/>
        <w:t>:</w:t>
      </w:r>
      <w:r w:rsidR="007F1AAE" w:rsidRPr="002F7EB0">
        <w:rPr>
          <w:szCs w:val="24"/>
          <w:lang w:val="tr-TR"/>
        </w:rPr>
        <w:t>26</w:t>
      </w:r>
    </w:p>
    <w:p w:rsidR="00FD28D9" w:rsidRPr="002F7EB0" w:rsidRDefault="00FD28D9" w:rsidP="00FD28D9">
      <w:pPr>
        <w:rPr>
          <w:szCs w:val="24"/>
          <w:lang w:val="tr-TR"/>
        </w:rPr>
      </w:pPr>
      <w:r w:rsidRPr="002F7EB0">
        <w:rPr>
          <w:szCs w:val="24"/>
          <w:lang w:val="tr-TR"/>
        </w:rPr>
        <w:t>Hizmet</w:t>
      </w:r>
      <w:r w:rsidR="007F1AAE" w:rsidRPr="002F7EB0">
        <w:rPr>
          <w:szCs w:val="24"/>
          <w:lang w:val="tr-TR"/>
        </w:rPr>
        <w:t xml:space="preserve">e sunulan veritabanı sayısı </w:t>
      </w:r>
      <w:r w:rsidR="007F1AAE" w:rsidRPr="002F7EB0">
        <w:rPr>
          <w:szCs w:val="24"/>
          <w:lang w:val="tr-TR"/>
        </w:rPr>
        <w:tab/>
        <w:t>:42</w:t>
      </w:r>
    </w:p>
    <w:p w:rsidR="00B7106E" w:rsidRPr="002F7EB0" w:rsidRDefault="00B7106E" w:rsidP="00FD28D9">
      <w:pPr>
        <w:rPr>
          <w:szCs w:val="24"/>
          <w:lang w:val="tr-TR"/>
        </w:rPr>
      </w:pPr>
    </w:p>
    <w:p w:rsidR="00B7106E" w:rsidRPr="002F7EB0" w:rsidRDefault="00B7106E" w:rsidP="00FD28D9">
      <w:pPr>
        <w:rPr>
          <w:b/>
          <w:color w:val="FF0000"/>
          <w:szCs w:val="24"/>
          <w:lang w:val="tr-TR"/>
        </w:rPr>
      </w:pPr>
      <w:r w:rsidRPr="002F7EB0">
        <w:rPr>
          <w:b/>
          <w:color w:val="FF0000"/>
          <w:szCs w:val="24"/>
          <w:lang w:val="tr-TR"/>
        </w:rPr>
        <w:t>1.5- İdari ve Mali Hizmetler:</w:t>
      </w:r>
    </w:p>
    <w:p w:rsidR="00B7106E" w:rsidRPr="002F7EB0" w:rsidRDefault="00B7106E" w:rsidP="00FD28D9">
      <w:pPr>
        <w:rPr>
          <w:szCs w:val="24"/>
          <w:lang w:val="tr-TR"/>
        </w:rPr>
      </w:pPr>
      <w:r w:rsidRPr="002F7EB0">
        <w:rPr>
          <w:szCs w:val="24"/>
          <w:lang w:val="tr-TR"/>
        </w:rPr>
        <w:lastRenderedPageBreak/>
        <w:t xml:space="preserve">Satın alınan raf </w:t>
      </w:r>
      <w:r w:rsidRPr="002F7EB0">
        <w:rPr>
          <w:szCs w:val="24"/>
          <w:lang w:val="tr-TR"/>
        </w:rPr>
        <w:tab/>
        <w:t xml:space="preserve"> </w:t>
      </w:r>
      <w:r w:rsidRPr="002F7EB0">
        <w:rPr>
          <w:szCs w:val="24"/>
          <w:lang w:val="tr-TR"/>
        </w:rPr>
        <w:tab/>
      </w:r>
      <w:r w:rsidRPr="002F7EB0">
        <w:rPr>
          <w:szCs w:val="24"/>
          <w:lang w:val="tr-TR"/>
        </w:rPr>
        <w:tab/>
        <w:t>:</w:t>
      </w:r>
      <w:r w:rsidR="007F1AAE" w:rsidRPr="002F7EB0">
        <w:rPr>
          <w:szCs w:val="24"/>
          <w:lang w:val="tr-TR"/>
        </w:rPr>
        <w:t>0</w:t>
      </w:r>
    </w:p>
    <w:p w:rsidR="00B7106E" w:rsidRPr="002F7EB0" w:rsidRDefault="00B7106E" w:rsidP="00FD28D9">
      <w:pPr>
        <w:rPr>
          <w:szCs w:val="24"/>
          <w:lang w:val="tr-TR"/>
        </w:rPr>
      </w:pPr>
      <w:r w:rsidRPr="002F7EB0">
        <w:rPr>
          <w:szCs w:val="24"/>
          <w:lang w:val="tr-TR"/>
        </w:rPr>
        <w:t>Satın alınan okuyucu masa</w:t>
      </w:r>
      <w:r w:rsidRPr="002F7EB0">
        <w:rPr>
          <w:szCs w:val="24"/>
          <w:lang w:val="tr-TR"/>
        </w:rPr>
        <w:tab/>
      </w:r>
      <w:r w:rsidRPr="002F7EB0">
        <w:rPr>
          <w:szCs w:val="24"/>
          <w:lang w:val="tr-TR"/>
        </w:rPr>
        <w:tab/>
        <w:t>:</w:t>
      </w:r>
      <w:r w:rsidR="007F1AAE" w:rsidRPr="002F7EB0">
        <w:rPr>
          <w:szCs w:val="24"/>
          <w:lang w:val="tr-TR"/>
        </w:rPr>
        <w:t>0</w:t>
      </w:r>
    </w:p>
    <w:p w:rsidR="00B7106E" w:rsidRPr="002F7EB0" w:rsidRDefault="007F1AAE" w:rsidP="00FD28D9">
      <w:pPr>
        <w:rPr>
          <w:szCs w:val="24"/>
          <w:lang w:val="tr-TR"/>
        </w:rPr>
      </w:pPr>
      <w:r w:rsidRPr="002F7EB0">
        <w:rPr>
          <w:szCs w:val="24"/>
          <w:lang w:val="tr-TR"/>
        </w:rPr>
        <w:t xml:space="preserve">Personel çalışma masası </w:t>
      </w:r>
      <w:r w:rsidRPr="002F7EB0">
        <w:rPr>
          <w:szCs w:val="24"/>
          <w:lang w:val="tr-TR"/>
        </w:rPr>
        <w:tab/>
      </w:r>
      <w:r w:rsidRPr="002F7EB0">
        <w:rPr>
          <w:szCs w:val="24"/>
          <w:lang w:val="tr-TR"/>
        </w:rPr>
        <w:tab/>
        <w:t>:0</w:t>
      </w:r>
    </w:p>
    <w:p w:rsidR="00B7106E" w:rsidRPr="002F7EB0" w:rsidRDefault="007F1AAE" w:rsidP="00FD28D9">
      <w:pPr>
        <w:rPr>
          <w:szCs w:val="24"/>
          <w:lang w:val="tr-TR"/>
        </w:rPr>
      </w:pPr>
      <w:r w:rsidRPr="002F7EB0">
        <w:rPr>
          <w:szCs w:val="24"/>
          <w:lang w:val="tr-TR"/>
        </w:rPr>
        <w:t xml:space="preserve">Satın alınan banko </w:t>
      </w:r>
      <w:r w:rsidRPr="002F7EB0">
        <w:rPr>
          <w:szCs w:val="24"/>
          <w:lang w:val="tr-TR"/>
        </w:rPr>
        <w:tab/>
      </w:r>
      <w:r w:rsidRPr="002F7EB0">
        <w:rPr>
          <w:szCs w:val="24"/>
          <w:lang w:val="tr-TR"/>
        </w:rPr>
        <w:tab/>
      </w:r>
      <w:r w:rsidRPr="002F7EB0">
        <w:rPr>
          <w:szCs w:val="24"/>
          <w:lang w:val="tr-TR"/>
        </w:rPr>
        <w:tab/>
        <w:t>:0</w:t>
      </w:r>
      <w:r w:rsidR="00B7106E" w:rsidRPr="002F7EB0">
        <w:rPr>
          <w:szCs w:val="24"/>
          <w:lang w:val="tr-TR"/>
        </w:rPr>
        <w:t xml:space="preserve"> </w:t>
      </w:r>
    </w:p>
    <w:p w:rsidR="00FD28D9" w:rsidRPr="002F7EB0" w:rsidRDefault="00B7106E" w:rsidP="00FD28D9">
      <w:pPr>
        <w:rPr>
          <w:szCs w:val="24"/>
          <w:lang w:val="tr-TR"/>
        </w:rPr>
      </w:pPr>
      <w:r w:rsidRPr="002F7EB0">
        <w:rPr>
          <w:szCs w:val="24"/>
          <w:lang w:val="tr-TR"/>
        </w:rPr>
        <w:t>Satın alınan güvenlik ko</w:t>
      </w:r>
      <w:r w:rsidR="007F1AAE" w:rsidRPr="002F7EB0">
        <w:rPr>
          <w:szCs w:val="24"/>
          <w:lang w:val="tr-TR"/>
        </w:rPr>
        <w:t>ridoru</w:t>
      </w:r>
      <w:r w:rsidR="007F1AAE" w:rsidRPr="002F7EB0">
        <w:rPr>
          <w:szCs w:val="24"/>
          <w:lang w:val="tr-TR"/>
        </w:rPr>
        <w:tab/>
        <w:t>:0</w:t>
      </w:r>
    </w:p>
    <w:p w:rsidR="00FD28D9" w:rsidRPr="002F7EB0" w:rsidRDefault="00B7106E" w:rsidP="00200BAD">
      <w:pPr>
        <w:jc w:val="both"/>
        <w:rPr>
          <w:bCs/>
          <w:szCs w:val="24"/>
          <w:lang w:val="tr-TR"/>
        </w:rPr>
      </w:pPr>
      <w:r w:rsidRPr="002F7EB0">
        <w:rPr>
          <w:bCs/>
          <w:szCs w:val="24"/>
          <w:lang w:val="tr-TR"/>
        </w:rPr>
        <w:t>Satın alınan manyetik bant boşaltma</w:t>
      </w:r>
      <w:r w:rsidRPr="002F7EB0">
        <w:rPr>
          <w:bCs/>
          <w:szCs w:val="24"/>
          <w:lang w:val="tr-TR"/>
        </w:rPr>
        <w:tab/>
        <w:t>:1 adet</w:t>
      </w:r>
    </w:p>
    <w:p w:rsidR="00200BAD" w:rsidRPr="002F7EB0" w:rsidRDefault="00200BAD" w:rsidP="00200BAD">
      <w:pPr>
        <w:jc w:val="both"/>
        <w:rPr>
          <w:bCs/>
          <w:szCs w:val="24"/>
          <w:lang w:val="tr-TR"/>
        </w:rPr>
      </w:pPr>
    </w:p>
    <w:p w:rsidR="005E6D53" w:rsidRPr="002F7EB0" w:rsidRDefault="00200BAD" w:rsidP="00200BAD">
      <w:pPr>
        <w:jc w:val="both"/>
        <w:rPr>
          <w:b/>
          <w:bCs/>
          <w:szCs w:val="24"/>
          <w:lang w:val="tr-TR"/>
        </w:rPr>
      </w:pPr>
      <w:r w:rsidRPr="002F7EB0">
        <w:rPr>
          <w:bCs/>
          <w:szCs w:val="24"/>
          <w:lang w:val="tr-TR"/>
        </w:rPr>
        <w:t xml:space="preserve">           </w:t>
      </w:r>
      <w:r w:rsidR="005E6D53" w:rsidRPr="002F7EB0">
        <w:rPr>
          <w:b/>
          <w:bCs/>
          <w:szCs w:val="24"/>
          <w:lang w:val="tr-TR"/>
        </w:rPr>
        <w:t>Kütüphanelerden ödünç kaynak alan kullanıcı dağılımı</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60"/>
        <w:gridCol w:w="3060"/>
      </w:tblGrid>
      <w:tr w:rsidR="005E6D53" w:rsidRPr="002F7EB0">
        <w:tblPrEx>
          <w:tblCellMar>
            <w:top w:w="0" w:type="dxa"/>
            <w:bottom w:w="0" w:type="dxa"/>
          </w:tblCellMar>
        </w:tblPrEx>
        <w:trPr>
          <w:trHeight w:val="301"/>
        </w:trPr>
        <w:tc>
          <w:tcPr>
            <w:tcW w:w="5760" w:type="dxa"/>
          </w:tcPr>
          <w:p w:rsidR="005E6D53" w:rsidRPr="002F7EB0" w:rsidRDefault="005E6D53" w:rsidP="00200BAD">
            <w:pPr>
              <w:jc w:val="both"/>
              <w:rPr>
                <w:b/>
                <w:bCs/>
                <w:szCs w:val="24"/>
                <w:lang w:val="tr-TR"/>
              </w:rPr>
            </w:pPr>
            <w:r w:rsidRPr="002F7EB0">
              <w:rPr>
                <w:b/>
                <w:bCs/>
                <w:szCs w:val="24"/>
                <w:lang w:val="tr-TR"/>
              </w:rPr>
              <w:t>Kütüphanelerimizden  ödünç kaynak alan</w:t>
            </w:r>
            <w:r w:rsidR="00F4061C" w:rsidRPr="002F7EB0">
              <w:rPr>
                <w:b/>
                <w:bCs/>
                <w:szCs w:val="24"/>
                <w:lang w:val="tr-TR"/>
              </w:rPr>
              <w:t xml:space="preserve"> </w:t>
            </w:r>
            <w:r w:rsidRPr="002F7EB0">
              <w:rPr>
                <w:b/>
                <w:bCs/>
                <w:szCs w:val="24"/>
                <w:lang w:val="tr-TR"/>
              </w:rPr>
              <w:t>kişi sayısı</w:t>
            </w:r>
          </w:p>
        </w:tc>
        <w:tc>
          <w:tcPr>
            <w:tcW w:w="3060" w:type="dxa"/>
          </w:tcPr>
          <w:p w:rsidR="005E6D53" w:rsidRPr="002F7EB0" w:rsidRDefault="005C5623" w:rsidP="00200BAD">
            <w:pPr>
              <w:jc w:val="both"/>
              <w:rPr>
                <w:bCs/>
                <w:szCs w:val="24"/>
                <w:lang w:val="tr-TR"/>
              </w:rPr>
            </w:pPr>
            <w:r w:rsidRPr="002F7EB0">
              <w:rPr>
                <w:bCs/>
                <w:szCs w:val="24"/>
                <w:lang w:val="tr-TR"/>
              </w:rPr>
              <w:t>2010 yılı</w:t>
            </w:r>
          </w:p>
        </w:tc>
      </w:tr>
      <w:tr w:rsidR="005E6D53" w:rsidRPr="002F7EB0">
        <w:tblPrEx>
          <w:tblCellMar>
            <w:top w:w="0" w:type="dxa"/>
            <w:bottom w:w="0" w:type="dxa"/>
          </w:tblCellMar>
        </w:tblPrEx>
        <w:trPr>
          <w:trHeight w:val="335"/>
        </w:trPr>
        <w:tc>
          <w:tcPr>
            <w:tcW w:w="5760" w:type="dxa"/>
          </w:tcPr>
          <w:p w:rsidR="005E6D53" w:rsidRPr="002F7EB0" w:rsidRDefault="00F76B9F" w:rsidP="005C5623">
            <w:pPr>
              <w:jc w:val="both"/>
              <w:rPr>
                <w:bCs/>
                <w:szCs w:val="24"/>
                <w:lang w:val="tr-TR"/>
              </w:rPr>
            </w:pPr>
            <w:r w:rsidRPr="002F7EB0">
              <w:rPr>
                <w:bCs/>
                <w:szCs w:val="24"/>
                <w:lang w:val="tr-TR"/>
              </w:rPr>
              <w:t xml:space="preserve">Öğretim </w:t>
            </w:r>
            <w:r w:rsidR="005C5623" w:rsidRPr="002F7EB0">
              <w:rPr>
                <w:bCs/>
                <w:szCs w:val="24"/>
                <w:lang w:val="tr-TR"/>
              </w:rPr>
              <w:t>Elemanı</w:t>
            </w:r>
          </w:p>
        </w:tc>
        <w:tc>
          <w:tcPr>
            <w:tcW w:w="3060" w:type="dxa"/>
          </w:tcPr>
          <w:p w:rsidR="005E6D53" w:rsidRPr="002F7EB0" w:rsidRDefault="005C5623" w:rsidP="00200BAD">
            <w:pPr>
              <w:jc w:val="both"/>
              <w:rPr>
                <w:bCs/>
                <w:szCs w:val="24"/>
                <w:lang w:val="tr-TR"/>
              </w:rPr>
            </w:pPr>
            <w:r w:rsidRPr="002F7EB0">
              <w:rPr>
                <w:bCs/>
                <w:szCs w:val="24"/>
                <w:lang w:val="tr-TR"/>
              </w:rPr>
              <w:t>244</w:t>
            </w:r>
          </w:p>
        </w:tc>
      </w:tr>
      <w:tr w:rsidR="005E6D53" w:rsidRPr="002F7EB0">
        <w:tblPrEx>
          <w:tblCellMar>
            <w:top w:w="0" w:type="dxa"/>
            <w:bottom w:w="0" w:type="dxa"/>
          </w:tblCellMar>
        </w:tblPrEx>
        <w:trPr>
          <w:trHeight w:val="352"/>
        </w:trPr>
        <w:tc>
          <w:tcPr>
            <w:tcW w:w="5760" w:type="dxa"/>
          </w:tcPr>
          <w:p w:rsidR="005E6D53" w:rsidRPr="002F7EB0" w:rsidRDefault="005E6D53" w:rsidP="00200BAD">
            <w:pPr>
              <w:jc w:val="both"/>
              <w:rPr>
                <w:bCs/>
                <w:szCs w:val="24"/>
                <w:lang w:val="tr-TR"/>
              </w:rPr>
            </w:pPr>
            <w:r w:rsidRPr="002F7EB0">
              <w:rPr>
                <w:bCs/>
                <w:szCs w:val="24"/>
                <w:lang w:val="tr-TR"/>
              </w:rPr>
              <w:t>İdari Personel</w:t>
            </w:r>
          </w:p>
          <w:p w:rsidR="005E6D53" w:rsidRPr="002F7EB0" w:rsidRDefault="005E6D53" w:rsidP="00200BAD">
            <w:pPr>
              <w:jc w:val="both"/>
              <w:rPr>
                <w:bCs/>
                <w:szCs w:val="24"/>
                <w:lang w:val="tr-TR"/>
              </w:rPr>
            </w:pPr>
          </w:p>
        </w:tc>
        <w:tc>
          <w:tcPr>
            <w:tcW w:w="3060" w:type="dxa"/>
          </w:tcPr>
          <w:p w:rsidR="005E6D53" w:rsidRPr="002F7EB0" w:rsidRDefault="005C5623" w:rsidP="00200BAD">
            <w:pPr>
              <w:jc w:val="both"/>
              <w:rPr>
                <w:bCs/>
                <w:szCs w:val="24"/>
                <w:lang w:val="tr-TR"/>
              </w:rPr>
            </w:pPr>
            <w:r w:rsidRPr="002F7EB0">
              <w:rPr>
                <w:bCs/>
                <w:szCs w:val="24"/>
                <w:lang w:val="tr-TR"/>
              </w:rPr>
              <w:t>120</w:t>
            </w:r>
          </w:p>
          <w:p w:rsidR="005E6D53" w:rsidRPr="002F7EB0" w:rsidRDefault="005E6D53" w:rsidP="00200BAD">
            <w:pPr>
              <w:jc w:val="both"/>
              <w:rPr>
                <w:bCs/>
                <w:szCs w:val="24"/>
                <w:lang w:val="tr-TR"/>
              </w:rPr>
            </w:pPr>
          </w:p>
        </w:tc>
      </w:tr>
      <w:tr w:rsidR="005E6D53" w:rsidRPr="002F7EB0">
        <w:tblPrEx>
          <w:tblCellMar>
            <w:top w:w="0" w:type="dxa"/>
            <w:bottom w:w="0" w:type="dxa"/>
          </w:tblCellMar>
        </w:tblPrEx>
        <w:trPr>
          <w:trHeight w:val="318"/>
        </w:trPr>
        <w:tc>
          <w:tcPr>
            <w:tcW w:w="5760" w:type="dxa"/>
          </w:tcPr>
          <w:p w:rsidR="005E6D53" w:rsidRPr="002F7EB0" w:rsidRDefault="005E6D53" w:rsidP="00200BAD">
            <w:pPr>
              <w:jc w:val="both"/>
              <w:rPr>
                <w:bCs/>
                <w:szCs w:val="24"/>
                <w:lang w:val="tr-TR"/>
              </w:rPr>
            </w:pPr>
            <w:r w:rsidRPr="002F7EB0">
              <w:rPr>
                <w:bCs/>
                <w:szCs w:val="24"/>
                <w:lang w:val="tr-TR"/>
              </w:rPr>
              <w:t xml:space="preserve">Öğrenci </w:t>
            </w:r>
          </w:p>
        </w:tc>
        <w:tc>
          <w:tcPr>
            <w:tcW w:w="3060" w:type="dxa"/>
          </w:tcPr>
          <w:p w:rsidR="005E6D53" w:rsidRPr="002F7EB0" w:rsidRDefault="005C5623" w:rsidP="00200BAD">
            <w:pPr>
              <w:jc w:val="both"/>
              <w:rPr>
                <w:bCs/>
                <w:szCs w:val="24"/>
                <w:lang w:val="tr-TR"/>
              </w:rPr>
            </w:pPr>
            <w:r w:rsidRPr="002F7EB0">
              <w:rPr>
                <w:bCs/>
                <w:szCs w:val="24"/>
                <w:lang w:val="tr-TR"/>
              </w:rPr>
              <w:t>5281</w:t>
            </w:r>
          </w:p>
        </w:tc>
      </w:tr>
      <w:tr w:rsidR="005E6D53" w:rsidRPr="002F7EB0">
        <w:tblPrEx>
          <w:tblCellMar>
            <w:top w:w="0" w:type="dxa"/>
            <w:bottom w:w="0" w:type="dxa"/>
          </w:tblCellMar>
        </w:tblPrEx>
        <w:trPr>
          <w:trHeight w:val="435"/>
        </w:trPr>
        <w:tc>
          <w:tcPr>
            <w:tcW w:w="5760" w:type="dxa"/>
          </w:tcPr>
          <w:p w:rsidR="005E6D53" w:rsidRPr="002F7EB0" w:rsidRDefault="005E6D53" w:rsidP="00200BAD">
            <w:pPr>
              <w:jc w:val="both"/>
              <w:rPr>
                <w:bCs/>
                <w:szCs w:val="24"/>
                <w:lang w:val="tr-TR"/>
              </w:rPr>
            </w:pPr>
            <w:r w:rsidRPr="002F7EB0">
              <w:rPr>
                <w:bCs/>
                <w:szCs w:val="24"/>
                <w:lang w:val="tr-TR"/>
              </w:rPr>
              <w:t xml:space="preserve">TOPLAM </w:t>
            </w:r>
          </w:p>
        </w:tc>
        <w:tc>
          <w:tcPr>
            <w:tcW w:w="3060" w:type="dxa"/>
          </w:tcPr>
          <w:p w:rsidR="005E6D53" w:rsidRPr="002F7EB0" w:rsidRDefault="005C5623" w:rsidP="00200BAD">
            <w:pPr>
              <w:jc w:val="both"/>
              <w:rPr>
                <w:bCs/>
                <w:szCs w:val="24"/>
                <w:lang w:val="tr-TR"/>
              </w:rPr>
            </w:pPr>
            <w:r w:rsidRPr="002F7EB0">
              <w:rPr>
                <w:bCs/>
                <w:szCs w:val="24"/>
                <w:lang w:val="tr-TR"/>
              </w:rPr>
              <w:t>5645</w:t>
            </w:r>
          </w:p>
        </w:tc>
      </w:tr>
    </w:tbl>
    <w:p w:rsidR="00805BB9" w:rsidRPr="002F7EB0" w:rsidRDefault="001C4F22" w:rsidP="001C4F22">
      <w:pPr>
        <w:tabs>
          <w:tab w:val="left" w:pos="5620"/>
        </w:tabs>
        <w:ind w:firstLine="540"/>
        <w:rPr>
          <w:b/>
          <w:szCs w:val="24"/>
          <w:lang w:val="tr-TR"/>
        </w:rPr>
      </w:pPr>
      <w:r w:rsidRPr="002F7EB0">
        <w:rPr>
          <w:b/>
          <w:szCs w:val="24"/>
          <w:lang w:val="tr-TR"/>
        </w:rPr>
        <w:t xml:space="preserve">   </w:t>
      </w:r>
    </w:p>
    <w:p w:rsidR="00B7106E" w:rsidRPr="002F7EB0" w:rsidRDefault="001C4F22" w:rsidP="001C4F22">
      <w:pPr>
        <w:tabs>
          <w:tab w:val="left" w:pos="5620"/>
        </w:tabs>
        <w:ind w:firstLine="540"/>
        <w:rPr>
          <w:b/>
          <w:szCs w:val="24"/>
          <w:lang w:val="tr-TR"/>
        </w:rPr>
      </w:pPr>
      <w:r w:rsidRPr="002F7EB0">
        <w:rPr>
          <w:b/>
          <w:szCs w:val="24"/>
          <w:lang w:val="tr-TR"/>
        </w:rPr>
        <w:t xml:space="preserve">  </w:t>
      </w:r>
    </w:p>
    <w:p w:rsidR="001C4F22" w:rsidRPr="002F7EB0" w:rsidRDefault="001C4F22" w:rsidP="001C4F22">
      <w:pPr>
        <w:tabs>
          <w:tab w:val="left" w:pos="5620"/>
        </w:tabs>
        <w:ind w:firstLine="540"/>
        <w:rPr>
          <w:b/>
          <w:szCs w:val="24"/>
          <w:lang w:val="tr-TR"/>
        </w:rPr>
      </w:pPr>
      <w:r w:rsidRPr="002F7EB0">
        <w:rPr>
          <w:b/>
          <w:szCs w:val="24"/>
          <w:lang w:val="tr-TR"/>
        </w:rPr>
        <w:t xml:space="preserve"> 2- Performans Sonuçları Tablosu </w:t>
      </w:r>
    </w:p>
    <w:p w:rsidR="001C4F22" w:rsidRPr="002F7EB0" w:rsidRDefault="001C4F22" w:rsidP="001C4F22">
      <w:pPr>
        <w:tabs>
          <w:tab w:val="left" w:pos="5620"/>
        </w:tabs>
        <w:ind w:firstLine="540"/>
        <w:rPr>
          <w:b/>
          <w:szCs w:val="24"/>
          <w:lang w:val="tr-TR"/>
        </w:rPr>
      </w:pPr>
    </w:p>
    <w:p w:rsidR="001C4F22" w:rsidRPr="002F7EB0" w:rsidRDefault="001C4F22" w:rsidP="001C4F22">
      <w:pPr>
        <w:jc w:val="both"/>
        <w:rPr>
          <w:szCs w:val="24"/>
          <w:lang w:val="tr-TR"/>
        </w:rPr>
      </w:pPr>
      <w:r w:rsidRPr="002F7EB0">
        <w:rPr>
          <w:szCs w:val="24"/>
          <w:lang w:val="tr-TR"/>
        </w:rPr>
        <w:t>(</w:t>
      </w:r>
      <w:r w:rsidRPr="002F7EB0">
        <w:rPr>
          <w:i/>
          <w:szCs w:val="24"/>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rsidR="001C4F22" w:rsidRPr="002F7EB0" w:rsidRDefault="001C4F22" w:rsidP="001C4F22">
      <w:pPr>
        <w:tabs>
          <w:tab w:val="left" w:pos="5620"/>
        </w:tabs>
        <w:ind w:firstLine="540"/>
        <w:rPr>
          <w:b/>
          <w:szCs w:val="24"/>
          <w:lang w:val="tr-TR"/>
        </w:rPr>
      </w:pPr>
    </w:p>
    <w:p w:rsidR="00052802" w:rsidRPr="002F7EB0" w:rsidRDefault="001C4F22" w:rsidP="001C4F22">
      <w:pPr>
        <w:tabs>
          <w:tab w:val="left" w:pos="5620"/>
        </w:tabs>
        <w:ind w:firstLine="540"/>
        <w:rPr>
          <w:szCs w:val="24"/>
          <w:lang w:val="tr-TR"/>
        </w:rPr>
      </w:pPr>
      <w:r w:rsidRPr="002F7EB0">
        <w:rPr>
          <w:szCs w:val="24"/>
          <w:lang w:val="tr-TR"/>
        </w:rPr>
        <w:t xml:space="preserve">    </w:t>
      </w:r>
    </w:p>
    <w:p w:rsidR="00052802" w:rsidRPr="002F7EB0" w:rsidRDefault="00052802" w:rsidP="001C4F22">
      <w:pPr>
        <w:tabs>
          <w:tab w:val="left" w:pos="5620"/>
        </w:tabs>
        <w:ind w:firstLine="540"/>
        <w:rPr>
          <w:szCs w:val="24"/>
          <w:lang w:val="tr-TR"/>
        </w:rPr>
      </w:pPr>
    </w:p>
    <w:p w:rsidR="001C4F22" w:rsidRPr="002F7EB0" w:rsidRDefault="001C4F22" w:rsidP="001C4F22">
      <w:pPr>
        <w:tabs>
          <w:tab w:val="left" w:pos="5620"/>
        </w:tabs>
        <w:ind w:firstLine="540"/>
        <w:rPr>
          <w:b/>
          <w:szCs w:val="24"/>
          <w:lang w:val="tr-TR"/>
        </w:rPr>
      </w:pPr>
      <w:r w:rsidRPr="002F7EB0">
        <w:rPr>
          <w:szCs w:val="24"/>
          <w:lang w:val="tr-TR"/>
        </w:rPr>
        <w:t xml:space="preserve">  </w:t>
      </w:r>
      <w:r w:rsidRPr="002F7EB0">
        <w:rPr>
          <w:b/>
          <w:szCs w:val="24"/>
          <w:lang w:val="tr-TR"/>
        </w:rPr>
        <w:t xml:space="preserve">3- Performans Sonuçlarının Değerlendirilmesi    </w:t>
      </w:r>
    </w:p>
    <w:p w:rsidR="001C4F22" w:rsidRPr="002F7EB0" w:rsidRDefault="00FD28D9" w:rsidP="00F879C0">
      <w:pPr>
        <w:spacing w:before="100" w:beforeAutospacing="1" w:after="240"/>
        <w:ind w:firstLine="720"/>
        <w:jc w:val="both"/>
        <w:rPr>
          <w:szCs w:val="24"/>
          <w:lang w:val="de-DE"/>
        </w:rPr>
      </w:pPr>
      <w:r w:rsidRPr="002F7EB0">
        <w:rPr>
          <w:i/>
          <w:szCs w:val="24"/>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ilişkin bilgilere yer verilmeyecektir.)</w:t>
      </w:r>
    </w:p>
    <w:p w:rsidR="001C4F22" w:rsidRPr="002F7EB0" w:rsidRDefault="001C4F22" w:rsidP="001C4F22">
      <w:pPr>
        <w:tabs>
          <w:tab w:val="left" w:pos="5620"/>
        </w:tabs>
        <w:ind w:firstLine="540"/>
        <w:rPr>
          <w:b/>
          <w:szCs w:val="24"/>
          <w:lang w:val="es-ES"/>
        </w:rPr>
      </w:pPr>
      <w:r w:rsidRPr="002F7EB0">
        <w:rPr>
          <w:szCs w:val="24"/>
          <w:lang w:val="tr-TR"/>
        </w:rPr>
        <w:t xml:space="preserve">      </w:t>
      </w:r>
      <w:r w:rsidRPr="002F7EB0">
        <w:rPr>
          <w:b/>
          <w:szCs w:val="24"/>
          <w:lang w:val="es-ES"/>
        </w:rPr>
        <w:t>4- Performans Bilgi Sisteminin Değerlendirilmesi</w:t>
      </w:r>
    </w:p>
    <w:p w:rsidR="001C4F22" w:rsidRPr="002F7EB0" w:rsidRDefault="001C4F22" w:rsidP="00F879C0">
      <w:pPr>
        <w:ind w:firstLine="720"/>
        <w:jc w:val="both"/>
        <w:rPr>
          <w:i/>
          <w:szCs w:val="24"/>
          <w:lang w:val="tr-TR"/>
        </w:rPr>
      </w:pPr>
      <w:r w:rsidRPr="002F7EB0">
        <w:rPr>
          <w:i/>
          <w:szCs w:val="24"/>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ilişkin bilgilere yer verilmeyecektir.)</w:t>
      </w:r>
    </w:p>
    <w:p w:rsidR="001C4F22" w:rsidRPr="002F7EB0" w:rsidRDefault="001C4F22" w:rsidP="001C4F22">
      <w:pPr>
        <w:tabs>
          <w:tab w:val="left" w:pos="5620"/>
        </w:tabs>
        <w:ind w:firstLine="540"/>
        <w:rPr>
          <w:b/>
          <w:szCs w:val="24"/>
          <w:lang w:val="tr-TR"/>
        </w:rPr>
      </w:pPr>
    </w:p>
    <w:p w:rsidR="00C47D35" w:rsidRPr="002F7EB0" w:rsidRDefault="00C47D35" w:rsidP="001C4F22">
      <w:pPr>
        <w:tabs>
          <w:tab w:val="left" w:pos="5620"/>
        </w:tabs>
        <w:rPr>
          <w:b/>
          <w:szCs w:val="24"/>
          <w:lang w:val="tr-TR"/>
        </w:rPr>
      </w:pPr>
    </w:p>
    <w:p w:rsidR="001C4F22" w:rsidRPr="002F7EB0" w:rsidRDefault="001C4F22" w:rsidP="001C4F22">
      <w:pPr>
        <w:tabs>
          <w:tab w:val="left" w:pos="5620"/>
        </w:tabs>
        <w:rPr>
          <w:b/>
          <w:szCs w:val="24"/>
          <w:lang w:val="tr-TR"/>
        </w:rPr>
      </w:pPr>
      <w:r w:rsidRPr="002F7EB0">
        <w:rPr>
          <w:b/>
          <w:szCs w:val="24"/>
          <w:lang w:val="tr-TR"/>
        </w:rPr>
        <w:t>IV- KURUMSAL KABİLİYET ve KAPASİTENİN DEĞERLENDİRİLMESİ</w:t>
      </w:r>
    </w:p>
    <w:p w:rsidR="001C4F22" w:rsidRPr="002F7EB0" w:rsidRDefault="001C4F22" w:rsidP="001C4F22">
      <w:pPr>
        <w:tabs>
          <w:tab w:val="left" w:pos="5620"/>
        </w:tabs>
        <w:rPr>
          <w:b/>
          <w:szCs w:val="24"/>
          <w:lang w:val="tr-TR"/>
        </w:rPr>
      </w:pPr>
    </w:p>
    <w:p w:rsidR="001C4F22" w:rsidRPr="002F7EB0" w:rsidRDefault="001C4F22" w:rsidP="00F879C0">
      <w:pPr>
        <w:tabs>
          <w:tab w:val="left" w:pos="5620"/>
        </w:tabs>
        <w:rPr>
          <w:szCs w:val="24"/>
          <w:lang w:val="tr-TR"/>
        </w:rPr>
      </w:pPr>
      <w:r w:rsidRPr="002F7EB0">
        <w:rPr>
          <w:b/>
          <w:szCs w:val="24"/>
          <w:lang w:val="tr-TR"/>
        </w:rPr>
        <w:t xml:space="preserve"> </w:t>
      </w:r>
      <w:r w:rsidRPr="002F7EB0">
        <w:rPr>
          <w:szCs w:val="24"/>
          <w:lang w:val="tr-TR"/>
        </w:rPr>
        <w:t xml:space="preserve">         </w:t>
      </w:r>
      <w:r w:rsidRPr="002F7EB0">
        <w:rPr>
          <w:b/>
          <w:szCs w:val="24"/>
          <w:lang w:val="tr-TR"/>
        </w:rPr>
        <w:t>A- Üstünlükler</w:t>
      </w:r>
      <w:r w:rsidRPr="002F7EB0">
        <w:rPr>
          <w:szCs w:val="24"/>
          <w:lang w:val="tr-TR"/>
        </w:rPr>
        <w:t xml:space="preserve"> </w:t>
      </w:r>
    </w:p>
    <w:p w:rsidR="00CE7E4B" w:rsidRPr="002F7EB0" w:rsidRDefault="00CE7E4B" w:rsidP="00CE7E4B">
      <w:pPr>
        <w:jc w:val="both"/>
        <w:rPr>
          <w:rFonts w:eastAsia="Batang"/>
          <w:i/>
          <w:szCs w:val="24"/>
          <w:lang w:val="tr-TR"/>
        </w:rPr>
      </w:pPr>
      <w:r w:rsidRPr="002F7EB0">
        <w:rPr>
          <w:rFonts w:eastAsia="Batang"/>
          <w:i/>
          <w:szCs w:val="24"/>
          <w:lang w:val="tr-TR"/>
        </w:rPr>
        <w:t>(Birimin tespit edilen güçlü yönler ve fırsatlar belirtilip, güçlü yönler ve fırsatların hangi şekilde değerlendirilebileceği yazılır.)</w:t>
      </w:r>
    </w:p>
    <w:p w:rsidR="00F879C0" w:rsidRPr="002F7EB0" w:rsidRDefault="00CE7E4B" w:rsidP="00F879C0">
      <w:pPr>
        <w:rPr>
          <w:szCs w:val="24"/>
          <w:lang w:val="tr-TR"/>
        </w:rPr>
      </w:pPr>
      <w:r w:rsidRPr="002F7EB0">
        <w:rPr>
          <w:szCs w:val="24"/>
          <w:lang w:val="tr-TR"/>
        </w:rPr>
        <w:t>Birimin güçlü yanları</w:t>
      </w:r>
      <w:r w:rsidR="00F879C0" w:rsidRPr="002F7EB0">
        <w:rPr>
          <w:szCs w:val="24"/>
          <w:lang w:val="tr-TR"/>
        </w:rPr>
        <w:t xml:space="preserve"> </w:t>
      </w:r>
    </w:p>
    <w:p w:rsidR="000569E9" w:rsidRPr="002F7EB0" w:rsidRDefault="00F879C0" w:rsidP="000569E9">
      <w:pPr>
        <w:rPr>
          <w:szCs w:val="24"/>
          <w:lang w:val="tr-TR"/>
        </w:rPr>
      </w:pPr>
      <w:r w:rsidRPr="002F7EB0">
        <w:rPr>
          <w:szCs w:val="24"/>
          <w:lang w:val="tr-TR"/>
        </w:rPr>
        <w:tab/>
      </w:r>
      <w:r w:rsidR="000569E9" w:rsidRPr="002F7EB0">
        <w:rPr>
          <w:szCs w:val="24"/>
          <w:lang w:val="tr-TR"/>
        </w:rPr>
        <w:t>Üniversite yönetiminin desteği</w:t>
      </w:r>
    </w:p>
    <w:p w:rsidR="00F879C0" w:rsidRPr="002F7EB0" w:rsidRDefault="00F879C0" w:rsidP="000569E9">
      <w:pPr>
        <w:ind w:firstLine="708"/>
        <w:rPr>
          <w:szCs w:val="24"/>
          <w:lang w:val="tr-TR"/>
        </w:rPr>
      </w:pPr>
      <w:r w:rsidRPr="002F7EB0">
        <w:rPr>
          <w:szCs w:val="24"/>
          <w:lang w:val="tr-TR"/>
        </w:rPr>
        <w:t>Toplum içindeki imajımız</w:t>
      </w:r>
    </w:p>
    <w:p w:rsidR="00F879C0" w:rsidRPr="002F7EB0" w:rsidRDefault="00F879C0" w:rsidP="00F879C0">
      <w:pPr>
        <w:rPr>
          <w:szCs w:val="24"/>
          <w:lang w:val="tr-TR"/>
        </w:rPr>
      </w:pPr>
      <w:r w:rsidRPr="002F7EB0">
        <w:rPr>
          <w:szCs w:val="24"/>
          <w:lang w:val="tr-TR"/>
        </w:rPr>
        <w:tab/>
        <w:t>Teknolojik gelişmelerin bilgi hizmetlerine yansıtılabilmesi</w:t>
      </w:r>
    </w:p>
    <w:p w:rsidR="001C4F22" w:rsidRPr="002F7EB0" w:rsidRDefault="001C4F22" w:rsidP="001C4F22">
      <w:pPr>
        <w:tabs>
          <w:tab w:val="left" w:pos="5620"/>
        </w:tabs>
        <w:ind w:firstLine="540"/>
        <w:rPr>
          <w:szCs w:val="24"/>
          <w:lang w:val="tr-TR"/>
        </w:rPr>
      </w:pPr>
    </w:p>
    <w:p w:rsidR="001C4F22" w:rsidRPr="002F7EB0" w:rsidRDefault="001C4F22" w:rsidP="001C4F22">
      <w:pPr>
        <w:tabs>
          <w:tab w:val="left" w:pos="5620"/>
        </w:tabs>
        <w:ind w:firstLine="540"/>
        <w:rPr>
          <w:b/>
          <w:szCs w:val="24"/>
          <w:lang w:val="tr-TR"/>
        </w:rPr>
      </w:pPr>
      <w:r w:rsidRPr="002F7EB0">
        <w:rPr>
          <w:b/>
          <w:szCs w:val="24"/>
          <w:lang w:val="tr-TR"/>
        </w:rPr>
        <w:t>B-  Zayıflıklar</w:t>
      </w:r>
    </w:p>
    <w:p w:rsidR="00632E14" w:rsidRPr="002F7EB0" w:rsidRDefault="00632E14" w:rsidP="00CE7E4B">
      <w:pPr>
        <w:jc w:val="both"/>
        <w:rPr>
          <w:szCs w:val="24"/>
          <w:lang w:val="tr-TR"/>
        </w:rPr>
      </w:pPr>
    </w:p>
    <w:p w:rsidR="00CE7E4B" w:rsidRPr="002F7EB0" w:rsidRDefault="00CE7E4B" w:rsidP="00CE7E4B">
      <w:pPr>
        <w:jc w:val="both"/>
        <w:rPr>
          <w:i/>
          <w:szCs w:val="24"/>
          <w:lang w:val="tr-TR"/>
        </w:rPr>
      </w:pPr>
      <w:r w:rsidRPr="002F7EB0">
        <w:rPr>
          <w:szCs w:val="24"/>
          <w:lang w:val="tr-TR"/>
        </w:rPr>
        <w:t xml:space="preserve">         Birimin zayıf yanları</w:t>
      </w:r>
    </w:p>
    <w:p w:rsidR="00F879C0" w:rsidRPr="002F7EB0" w:rsidRDefault="001C4F22" w:rsidP="00F879C0">
      <w:pPr>
        <w:rPr>
          <w:szCs w:val="24"/>
          <w:lang w:val="tr-TR"/>
        </w:rPr>
      </w:pPr>
      <w:r w:rsidRPr="002F7EB0">
        <w:rPr>
          <w:szCs w:val="24"/>
          <w:lang w:val="tr-TR"/>
        </w:rPr>
        <w:t xml:space="preserve"> </w:t>
      </w:r>
      <w:r w:rsidR="00F879C0" w:rsidRPr="002F7EB0">
        <w:rPr>
          <w:szCs w:val="24"/>
          <w:lang w:val="tr-TR"/>
        </w:rPr>
        <w:t>1) ÖRGÜTSEL VE YÖNETSEL ALANLARDAKİ BOŞLUKLAR</w:t>
      </w:r>
    </w:p>
    <w:p w:rsidR="00F879C0" w:rsidRPr="002F7EB0" w:rsidRDefault="00F879C0" w:rsidP="00F879C0">
      <w:pPr>
        <w:rPr>
          <w:szCs w:val="24"/>
          <w:lang w:val="tr-TR"/>
        </w:rPr>
      </w:pPr>
      <w:r w:rsidRPr="002F7EB0">
        <w:rPr>
          <w:b/>
          <w:szCs w:val="24"/>
          <w:lang w:val="tr-TR"/>
        </w:rPr>
        <w:tab/>
      </w:r>
      <w:r w:rsidRPr="002F7EB0">
        <w:rPr>
          <w:szCs w:val="24"/>
          <w:lang w:val="tr-TR"/>
        </w:rPr>
        <w:t>Gümüşhane Üniversitesi Kütüphane</w:t>
      </w:r>
      <w:r w:rsidR="005C5623" w:rsidRPr="002F7EB0">
        <w:rPr>
          <w:szCs w:val="24"/>
          <w:lang w:val="tr-TR"/>
        </w:rPr>
        <w:t xml:space="preserve"> ve Dokümantasyon Daire Başkanlığının vekâleten yürütülmesi</w:t>
      </w:r>
      <w:r w:rsidRPr="002F7EB0">
        <w:rPr>
          <w:szCs w:val="24"/>
          <w:lang w:val="tr-TR"/>
        </w:rPr>
        <w:t xml:space="preserve"> </w:t>
      </w:r>
    </w:p>
    <w:p w:rsidR="00F879C0" w:rsidRPr="002F7EB0" w:rsidRDefault="00F879C0" w:rsidP="00F879C0">
      <w:pPr>
        <w:rPr>
          <w:szCs w:val="24"/>
          <w:lang w:val="tr-TR"/>
        </w:rPr>
      </w:pPr>
    </w:p>
    <w:p w:rsidR="00F879C0" w:rsidRPr="002F7EB0" w:rsidRDefault="00F879C0" w:rsidP="00F879C0">
      <w:pPr>
        <w:ind w:firstLine="720"/>
        <w:rPr>
          <w:szCs w:val="24"/>
          <w:lang w:val="tr-TR"/>
        </w:rPr>
      </w:pPr>
      <w:r w:rsidRPr="002F7EB0">
        <w:rPr>
          <w:szCs w:val="24"/>
          <w:lang w:val="tr-TR"/>
        </w:rPr>
        <w:t>2) FİZİKSEL KOŞULLARIN YETERSİZLİĞİ</w:t>
      </w:r>
    </w:p>
    <w:p w:rsidR="005C5623" w:rsidRPr="002F7EB0" w:rsidRDefault="005C5623" w:rsidP="00F879C0">
      <w:pPr>
        <w:ind w:firstLine="720"/>
        <w:jc w:val="both"/>
        <w:rPr>
          <w:szCs w:val="24"/>
          <w:lang w:val="tr-TR"/>
        </w:rPr>
      </w:pPr>
      <w:r w:rsidRPr="002F7EB0">
        <w:rPr>
          <w:szCs w:val="24"/>
          <w:lang w:val="tr-TR"/>
        </w:rPr>
        <w:t xml:space="preserve">Daire Başkanlığımızın müstakil bir kütüphane binası olmaması </w:t>
      </w:r>
    </w:p>
    <w:p w:rsidR="00F879C0" w:rsidRPr="002F7EB0" w:rsidRDefault="005C5623" w:rsidP="00F879C0">
      <w:pPr>
        <w:ind w:firstLine="720"/>
        <w:jc w:val="both"/>
        <w:rPr>
          <w:szCs w:val="24"/>
          <w:lang w:val="tr-TR"/>
        </w:rPr>
      </w:pPr>
      <w:r w:rsidRPr="002F7EB0">
        <w:rPr>
          <w:szCs w:val="24"/>
          <w:lang w:val="tr-TR"/>
        </w:rPr>
        <w:t>Mevcut yerdeki</w:t>
      </w:r>
      <w:r w:rsidR="00F879C0" w:rsidRPr="002F7EB0">
        <w:rPr>
          <w:szCs w:val="24"/>
          <w:lang w:val="tr-TR"/>
        </w:rPr>
        <w:t xml:space="preserve"> teknik hizmetler ve aksesyon hizmetleri gibi önemli </w:t>
      </w:r>
      <w:r w:rsidR="00052802" w:rsidRPr="002F7EB0">
        <w:rPr>
          <w:szCs w:val="24"/>
          <w:lang w:val="tr-TR"/>
        </w:rPr>
        <w:t>çalışma alanlarının</w:t>
      </w:r>
      <w:r w:rsidR="00F879C0" w:rsidRPr="002F7EB0">
        <w:rPr>
          <w:szCs w:val="24"/>
          <w:lang w:val="tr-TR"/>
        </w:rPr>
        <w:t xml:space="preserve"> eksikliği, </w:t>
      </w:r>
    </w:p>
    <w:p w:rsidR="00F879C0" w:rsidRPr="002F7EB0" w:rsidRDefault="005C5623" w:rsidP="00F879C0">
      <w:pPr>
        <w:ind w:firstLine="720"/>
        <w:rPr>
          <w:szCs w:val="24"/>
          <w:lang w:val="tr-TR"/>
        </w:rPr>
      </w:pPr>
      <w:r w:rsidRPr="002F7EB0">
        <w:rPr>
          <w:szCs w:val="24"/>
          <w:lang w:val="tr-TR"/>
        </w:rPr>
        <w:t>Okuma Salonunda internet hizmetlerinden yaralanacak okuyucular için wireless kablosuz internet ağının bulunmaması,</w:t>
      </w:r>
      <w:r w:rsidR="00F879C0" w:rsidRPr="002F7EB0">
        <w:rPr>
          <w:szCs w:val="24"/>
          <w:lang w:val="tr-TR"/>
        </w:rPr>
        <w:t xml:space="preserve"> </w:t>
      </w:r>
    </w:p>
    <w:p w:rsidR="00F879C0" w:rsidRPr="002F7EB0" w:rsidRDefault="00F879C0" w:rsidP="00F879C0">
      <w:pPr>
        <w:ind w:firstLine="720"/>
        <w:rPr>
          <w:szCs w:val="24"/>
          <w:lang w:val="tr-TR"/>
        </w:rPr>
      </w:pPr>
      <w:r w:rsidRPr="002F7EB0">
        <w:rPr>
          <w:szCs w:val="24"/>
          <w:lang w:val="tr-TR"/>
        </w:rPr>
        <w:t xml:space="preserve">Daire Başkanlığı ve Şube Müdürlüğüne ait odaların kütüphaneden uzak olması </w:t>
      </w:r>
    </w:p>
    <w:p w:rsidR="00F879C0" w:rsidRPr="002F7EB0" w:rsidRDefault="00F879C0" w:rsidP="00F879C0">
      <w:pPr>
        <w:ind w:firstLine="720"/>
        <w:rPr>
          <w:b/>
          <w:szCs w:val="24"/>
          <w:lang w:val="tr-TR"/>
        </w:rPr>
      </w:pPr>
    </w:p>
    <w:p w:rsidR="00F879C0" w:rsidRPr="002F7EB0" w:rsidRDefault="00F879C0" w:rsidP="00F879C0">
      <w:pPr>
        <w:ind w:firstLine="720"/>
        <w:rPr>
          <w:szCs w:val="24"/>
          <w:lang w:val="tr-TR"/>
        </w:rPr>
      </w:pPr>
      <w:r w:rsidRPr="002F7EB0">
        <w:rPr>
          <w:szCs w:val="24"/>
          <w:lang w:val="tr-TR"/>
        </w:rPr>
        <w:t>3) İNSAN KAYNAKLARI BOYUTU</w:t>
      </w:r>
    </w:p>
    <w:p w:rsidR="00F879C0" w:rsidRPr="002F7EB0" w:rsidRDefault="00F879C0" w:rsidP="00F879C0">
      <w:pPr>
        <w:ind w:firstLine="720"/>
        <w:rPr>
          <w:szCs w:val="24"/>
          <w:lang w:val="tr-TR"/>
        </w:rPr>
      </w:pPr>
      <w:r w:rsidRPr="002F7EB0">
        <w:rPr>
          <w:szCs w:val="24"/>
          <w:lang w:val="tr-TR"/>
        </w:rPr>
        <w:t>Uzman personelin sayısal açıdan yetersizliği</w:t>
      </w:r>
    </w:p>
    <w:p w:rsidR="00F879C0" w:rsidRPr="002F7EB0" w:rsidRDefault="00F879C0" w:rsidP="00F879C0">
      <w:pPr>
        <w:ind w:firstLine="720"/>
        <w:rPr>
          <w:szCs w:val="24"/>
          <w:lang w:val="tr-TR"/>
        </w:rPr>
      </w:pPr>
    </w:p>
    <w:p w:rsidR="00F879C0" w:rsidRPr="002F7EB0" w:rsidRDefault="00632E14" w:rsidP="00F879C0">
      <w:pPr>
        <w:ind w:firstLine="720"/>
        <w:rPr>
          <w:szCs w:val="24"/>
          <w:lang w:val="tr-TR"/>
        </w:rPr>
      </w:pPr>
      <w:r w:rsidRPr="002F7EB0">
        <w:rPr>
          <w:szCs w:val="24"/>
          <w:lang w:val="tr-TR"/>
        </w:rPr>
        <w:t>4</w:t>
      </w:r>
      <w:r w:rsidR="00F879C0" w:rsidRPr="002F7EB0">
        <w:rPr>
          <w:szCs w:val="24"/>
          <w:lang w:val="tr-TR"/>
        </w:rPr>
        <w:t>)UYGULAMADAKİ GÜÇLÜKLER</w:t>
      </w:r>
    </w:p>
    <w:p w:rsidR="00F879C0" w:rsidRPr="002F7EB0" w:rsidRDefault="00F879C0" w:rsidP="00F879C0">
      <w:pPr>
        <w:ind w:firstLine="720"/>
        <w:rPr>
          <w:szCs w:val="24"/>
          <w:lang w:val="tr-TR"/>
        </w:rPr>
      </w:pPr>
      <w:r w:rsidRPr="002F7EB0">
        <w:rPr>
          <w:szCs w:val="24"/>
          <w:lang w:val="tr-TR"/>
        </w:rPr>
        <w:t>Bazı kütüphane hizmetlerinin kullanıcılara yeterince duyurulamaması</w:t>
      </w:r>
    </w:p>
    <w:p w:rsidR="00F879C0" w:rsidRPr="002F7EB0" w:rsidRDefault="00F879C0" w:rsidP="00F879C0">
      <w:pPr>
        <w:ind w:firstLine="720"/>
        <w:jc w:val="both"/>
        <w:rPr>
          <w:szCs w:val="24"/>
          <w:lang w:val="tr-TR"/>
        </w:rPr>
      </w:pPr>
      <w:r w:rsidRPr="002F7EB0">
        <w:rPr>
          <w:szCs w:val="24"/>
          <w:lang w:val="tr-TR"/>
        </w:rPr>
        <w:t>Eğitim-öğretim müfredatlarında kütüphanelerin etkin kullanılmasına yönelik programların yapılmaması</w:t>
      </w:r>
    </w:p>
    <w:p w:rsidR="00F879C0" w:rsidRPr="002F7EB0" w:rsidRDefault="00F879C0" w:rsidP="00F879C0">
      <w:pPr>
        <w:ind w:firstLine="720"/>
        <w:jc w:val="both"/>
        <w:rPr>
          <w:szCs w:val="24"/>
          <w:lang w:val="tr-TR"/>
        </w:rPr>
      </w:pPr>
      <w:r w:rsidRPr="002F7EB0">
        <w:rPr>
          <w:szCs w:val="24"/>
          <w:lang w:val="tr-TR"/>
        </w:rPr>
        <w:t>Kütüphanenin atıf taraması, künye doğrulama ve indekslere giren yayınları belirleme yoluyla akademik yükselmelerde oynadığı rolün ilgili kesimlere yeterince duyurulamayışı</w:t>
      </w:r>
    </w:p>
    <w:p w:rsidR="009233F5" w:rsidRPr="002F7EB0" w:rsidRDefault="001C4F22" w:rsidP="001C4F22">
      <w:pPr>
        <w:tabs>
          <w:tab w:val="left" w:pos="5620"/>
        </w:tabs>
        <w:ind w:firstLine="540"/>
        <w:rPr>
          <w:b/>
          <w:szCs w:val="24"/>
          <w:lang w:val="tr-TR"/>
        </w:rPr>
      </w:pPr>
      <w:r w:rsidRPr="002F7EB0">
        <w:rPr>
          <w:b/>
          <w:szCs w:val="24"/>
          <w:lang w:val="tr-TR"/>
        </w:rPr>
        <w:t xml:space="preserve">      </w:t>
      </w:r>
    </w:p>
    <w:p w:rsidR="001C4F22" w:rsidRPr="002F7EB0" w:rsidRDefault="001C4F22" w:rsidP="001C4F22">
      <w:pPr>
        <w:tabs>
          <w:tab w:val="left" w:pos="5620"/>
        </w:tabs>
        <w:ind w:firstLine="540"/>
        <w:rPr>
          <w:b/>
          <w:szCs w:val="24"/>
          <w:lang w:val="tr-TR"/>
        </w:rPr>
      </w:pPr>
      <w:r w:rsidRPr="002F7EB0">
        <w:rPr>
          <w:b/>
          <w:szCs w:val="24"/>
          <w:lang w:val="tr-TR"/>
        </w:rPr>
        <w:t>C- Değerlendirme</w:t>
      </w:r>
    </w:p>
    <w:p w:rsidR="00F879C0" w:rsidRPr="002F7EB0" w:rsidRDefault="00F879C0" w:rsidP="00F879C0">
      <w:pPr>
        <w:ind w:firstLine="540"/>
        <w:jc w:val="both"/>
        <w:rPr>
          <w:szCs w:val="24"/>
          <w:lang w:val="tr-TR"/>
        </w:rPr>
      </w:pPr>
      <w:r w:rsidRPr="002F7EB0">
        <w:rPr>
          <w:szCs w:val="24"/>
          <w:lang w:val="tr-TR"/>
        </w:rPr>
        <w:t>Kütüphaneye ayrılan mali kaynakların art</w:t>
      </w:r>
      <w:r w:rsidR="00052802" w:rsidRPr="002F7EB0">
        <w:rPr>
          <w:szCs w:val="24"/>
          <w:lang w:val="tr-TR"/>
        </w:rPr>
        <w:t>ırıl</w:t>
      </w:r>
      <w:r w:rsidRPr="002F7EB0">
        <w:rPr>
          <w:szCs w:val="24"/>
          <w:lang w:val="tr-TR"/>
        </w:rPr>
        <w:t>ması, diğer üniversite ve bilgi merkezleriyle işbirliği, Üniversitenin d</w:t>
      </w:r>
      <w:r w:rsidR="00052802" w:rsidRPr="002F7EB0">
        <w:rPr>
          <w:szCs w:val="24"/>
          <w:lang w:val="tr-TR"/>
        </w:rPr>
        <w:t>iğer idari birimleriyle pozitif</w:t>
      </w:r>
      <w:r w:rsidRPr="002F7EB0">
        <w:rPr>
          <w:szCs w:val="24"/>
          <w:lang w:val="tr-TR"/>
        </w:rPr>
        <w:t xml:space="preserve"> ilişki, bilgi ve belge hizmetlerinin nitelik ve nicelik olarak yeterli seviyeye ulaşmasını sağlayacaktır.</w:t>
      </w:r>
    </w:p>
    <w:p w:rsidR="001C4F22" w:rsidRPr="002F7EB0" w:rsidRDefault="001C4F22" w:rsidP="001C4F22">
      <w:pPr>
        <w:tabs>
          <w:tab w:val="left" w:pos="5620"/>
        </w:tabs>
        <w:rPr>
          <w:b/>
          <w:szCs w:val="24"/>
          <w:lang w:val="tr-TR"/>
        </w:rPr>
      </w:pPr>
    </w:p>
    <w:p w:rsidR="001C4F22" w:rsidRPr="002F7EB0" w:rsidRDefault="001C4F22" w:rsidP="001C4F22">
      <w:pPr>
        <w:tabs>
          <w:tab w:val="left" w:pos="5620"/>
        </w:tabs>
        <w:rPr>
          <w:b/>
          <w:szCs w:val="24"/>
          <w:lang w:val="tr-TR"/>
        </w:rPr>
      </w:pPr>
      <w:r w:rsidRPr="002F7EB0">
        <w:rPr>
          <w:b/>
          <w:szCs w:val="24"/>
          <w:lang w:val="tr-TR"/>
        </w:rPr>
        <w:t>V- ÖNERİ VE TEDBİRLER</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t xml:space="preserve">1- Kütüphane ve dokümantasyon hizmetlerini en uygun ortamlarda verebileceği mimari yapıda  müstakil bir kütüphane binasının tesis edilmesi </w:t>
      </w:r>
    </w:p>
    <w:p w:rsidR="002E7D50" w:rsidRPr="002F7EB0" w:rsidRDefault="002E7D50" w:rsidP="001C4F22">
      <w:pPr>
        <w:tabs>
          <w:tab w:val="left" w:pos="5620"/>
        </w:tabs>
        <w:spacing w:before="100" w:beforeAutospacing="1" w:after="100" w:afterAutospacing="1"/>
        <w:jc w:val="both"/>
        <w:rPr>
          <w:i/>
          <w:szCs w:val="24"/>
          <w:lang w:val="tr-TR"/>
        </w:rPr>
      </w:pPr>
      <w:r w:rsidRPr="002F7EB0">
        <w:rPr>
          <w:i/>
          <w:szCs w:val="24"/>
          <w:lang w:val="tr-TR"/>
        </w:rPr>
        <w:t>2- Uzman personel sayısının kütüphaneler için öngörülen asgari sayıya ulaştırılması</w:t>
      </w:r>
    </w:p>
    <w:p w:rsidR="001C4F22" w:rsidRPr="002F7EB0" w:rsidRDefault="002E7D50" w:rsidP="005C5623">
      <w:pPr>
        <w:tabs>
          <w:tab w:val="left" w:pos="5620"/>
        </w:tabs>
        <w:spacing w:before="100" w:beforeAutospacing="1" w:after="100" w:afterAutospacing="1"/>
        <w:jc w:val="both"/>
        <w:rPr>
          <w:b/>
          <w:szCs w:val="24"/>
          <w:lang w:val="tr-TR"/>
        </w:rPr>
      </w:pPr>
      <w:r w:rsidRPr="002F7EB0">
        <w:rPr>
          <w:i/>
          <w:szCs w:val="24"/>
          <w:lang w:val="tr-TR"/>
        </w:rPr>
        <w:t xml:space="preserve">3- </w:t>
      </w:r>
      <w:r w:rsidR="00632E14" w:rsidRPr="002F7EB0">
        <w:rPr>
          <w:i/>
          <w:szCs w:val="24"/>
          <w:lang w:val="tr-TR"/>
        </w:rPr>
        <w:t xml:space="preserve">Veritabanlarına erişim konusunda akademisyen öğrencilerin bilgilendirilmesi için seminer vb. düzenlenmesi </w:t>
      </w:r>
    </w:p>
    <w:p w:rsidR="005B00E9" w:rsidRPr="002F7EB0" w:rsidRDefault="005B00E9" w:rsidP="005B00E9">
      <w:pPr>
        <w:pBdr>
          <w:top w:val="single" w:sz="4" w:space="1" w:color="auto"/>
          <w:left w:val="single" w:sz="4" w:space="4" w:color="auto"/>
          <w:bottom w:val="single" w:sz="4" w:space="1" w:color="auto"/>
          <w:right w:val="single" w:sz="4" w:space="4" w:color="auto"/>
        </w:pBdr>
        <w:jc w:val="center"/>
        <w:rPr>
          <w:b/>
          <w:szCs w:val="24"/>
          <w:lang w:val="tr-TR"/>
        </w:rPr>
      </w:pPr>
      <w:r w:rsidRPr="002F7EB0">
        <w:rPr>
          <w:b/>
          <w:szCs w:val="24"/>
          <w:lang w:val="tr-TR"/>
        </w:rPr>
        <w:t>İÇ KONTROL GÜVENCE BEYANI</w:t>
      </w:r>
      <w:r w:rsidRPr="002F7EB0">
        <w:rPr>
          <w:b/>
          <w:szCs w:val="24"/>
          <w:vertAlign w:val="superscript"/>
        </w:rPr>
        <w:footnoteReference w:id="1"/>
      </w:r>
      <w:r w:rsidRPr="002F7EB0">
        <w:rPr>
          <w:b/>
          <w:szCs w:val="24"/>
          <w:vertAlign w:val="superscript"/>
          <w:lang w:val="tr-TR"/>
        </w:rPr>
        <w:t>[6]</w:t>
      </w: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r w:rsidRPr="002F7EB0">
        <w:rPr>
          <w:szCs w:val="24"/>
          <w:lang w:val="tr-TR"/>
        </w:rPr>
        <w:t>Harcama yetkilisi olarak yetkim dahilinde;</w:t>
      </w: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r w:rsidRPr="002F7EB0">
        <w:rPr>
          <w:szCs w:val="24"/>
          <w:lang w:val="tr-TR"/>
        </w:rPr>
        <w:t>Bu raporda yer alan bilgilerin güvenilir, tam ve doğru olduğunu beyan ederim.</w:t>
      </w: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r w:rsidRPr="002F7EB0">
        <w:rPr>
          <w:szCs w:val="24"/>
          <w:lang w:val="tr-TR"/>
        </w:rPr>
        <w:lastRenderedPageBreak/>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lang w:val="tr-TR"/>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rPr>
      </w:pPr>
      <w:r w:rsidRPr="002F7EB0">
        <w:rPr>
          <w:szCs w:val="24"/>
          <w:lang w:val="tr-TR"/>
        </w:rPr>
        <w:t>Bu güvence, harcama yetkilisi olarak sahip olduğum bilgi ve değerlendirmeler, iç kontroller, iç denetçi raporları ile Sayıştay raporları gibi bilgim dahilindeki hususlara dayanmaktadır.</w:t>
      </w:r>
      <w:r w:rsidRPr="002F7EB0">
        <w:rPr>
          <w:szCs w:val="24"/>
          <w:vertAlign w:val="superscript"/>
        </w:rPr>
        <w:footnoteReference w:id="2"/>
      </w:r>
      <w:r w:rsidRPr="002F7EB0">
        <w:rPr>
          <w:szCs w:val="24"/>
          <w:vertAlign w:val="superscript"/>
        </w:rPr>
        <w:t>[7]</w:t>
      </w:r>
      <w:r w:rsidRPr="002F7EB0">
        <w:rPr>
          <w:szCs w:val="24"/>
        </w:rPr>
        <w:t xml:space="preserve"> </w:t>
      </w: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rPr>
      </w:pPr>
      <w:r w:rsidRPr="002F7EB0">
        <w:rPr>
          <w:szCs w:val="24"/>
        </w:rPr>
        <w:t>Burada raporlanmayan, idarenin menfaatlerine zarar veren herhangi bir husus hakkında bilgim olmadığını beyan ederim.</w:t>
      </w:r>
      <w:r w:rsidRPr="002F7EB0">
        <w:rPr>
          <w:szCs w:val="24"/>
          <w:vertAlign w:val="superscript"/>
        </w:rPr>
        <w:footnoteReference w:id="3"/>
      </w:r>
      <w:r w:rsidRPr="002F7EB0">
        <w:rPr>
          <w:szCs w:val="24"/>
          <w:vertAlign w:val="superscript"/>
        </w:rPr>
        <w:t>[8]</w:t>
      </w:r>
      <w:r w:rsidRPr="002F7EB0">
        <w:rPr>
          <w:szCs w:val="24"/>
        </w:rPr>
        <w:t xml:space="preserve"> </w:t>
      </w:r>
      <w:r w:rsidR="00FD28D9" w:rsidRPr="002F7EB0">
        <w:rPr>
          <w:szCs w:val="24"/>
        </w:rPr>
        <w:t xml:space="preserve">Gümüşhane Üniversitesi Kütüphane ve Dokümantasyon Daire Başkanlığı </w:t>
      </w:r>
      <w:r w:rsidR="005C5623" w:rsidRPr="002F7EB0">
        <w:rPr>
          <w:szCs w:val="24"/>
        </w:rPr>
        <w:t>01.02.2011</w:t>
      </w: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rPr>
      </w:pPr>
    </w:p>
    <w:p w:rsidR="005B00E9" w:rsidRPr="002F7EB0" w:rsidRDefault="005B00E9" w:rsidP="005B00E9">
      <w:pPr>
        <w:pBdr>
          <w:top w:val="single" w:sz="4" w:space="1" w:color="auto"/>
          <w:left w:val="single" w:sz="4" w:space="4" w:color="auto"/>
          <w:bottom w:val="single" w:sz="4" w:space="1" w:color="auto"/>
          <w:right w:val="single" w:sz="4" w:space="4" w:color="auto"/>
        </w:pBdr>
        <w:jc w:val="both"/>
        <w:rPr>
          <w:szCs w:val="24"/>
        </w:rPr>
      </w:pPr>
    </w:p>
    <w:p w:rsidR="005B00E9" w:rsidRPr="002F7EB0" w:rsidRDefault="00FD28D9" w:rsidP="00FD28D9">
      <w:pPr>
        <w:pBdr>
          <w:top w:val="single" w:sz="4" w:space="1" w:color="auto"/>
          <w:left w:val="single" w:sz="4" w:space="4" w:color="auto"/>
          <w:bottom w:val="single" w:sz="4" w:space="1" w:color="auto"/>
          <w:right w:val="single" w:sz="4" w:space="4" w:color="auto"/>
        </w:pBdr>
        <w:tabs>
          <w:tab w:val="left" w:pos="7434"/>
        </w:tabs>
        <w:jc w:val="both"/>
        <w:rPr>
          <w:szCs w:val="24"/>
        </w:rPr>
      </w:pPr>
      <w:r w:rsidRPr="002F7EB0">
        <w:rPr>
          <w:szCs w:val="24"/>
        </w:rPr>
        <w:tab/>
      </w:r>
      <w:r w:rsidR="002F7EB0">
        <w:rPr>
          <w:szCs w:val="24"/>
        </w:rPr>
        <w:t xml:space="preserve">     </w:t>
      </w:r>
      <w:r w:rsidRPr="002F7EB0">
        <w:rPr>
          <w:szCs w:val="24"/>
        </w:rPr>
        <w:t>Zeki KAYA</w:t>
      </w:r>
    </w:p>
    <w:p w:rsidR="00FD28D9" w:rsidRPr="002F7EB0" w:rsidRDefault="00FD28D9" w:rsidP="002F7EB0">
      <w:pPr>
        <w:pBdr>
          <w:top w:val="single" w:sz="4" w:space="1" w:color="auto"/>
          <w:left w:val="single" w:sz="4" w:space="4" w:color="auto"/>
          <w:bottom w:val="single" w:sz="4" w:space="1" w:color="auto"/>
          <w:right w:val="single" w:sz="4" w:space="4" w:color="auto"/>
        </w:pBdr>
        <w:tabs>
          <w:tab w:val="left" w:pos="6840"/>
        </w:tabs>
        <w:jc w:val="right"/>
        <w:rPr>
          <w:szCs w:val="24"/>
        </w:rPr>
      </w:pPr>
      <w:r w:rsidRPr="002F7EB0">
        <w:rPr>
          <w:szCs w:val="24"/>
        </w:rPr>
        <w:t>Kütüphane ve Dok</w:t>
      </w:r>
      <w:r w:rsidR="002F7EB0">
        <w:rPr>
          <w:szCs w:val="24"/>
        </w:rPr>
        <w:t>umantasyon</w:t>
      </w:r>
    </w:p>
    <w:p w:rsidR="00FD28D9" w:rsidRPr="002F7EB0" w:rsidRDefault="00FD28D9" w:rsidP="00FD28D9">
      <w:pPr>
        <w:pBdr>
          <w:top w:val="single" w:sz="4" w:space="1" w:color="auto"/>
          <w:left w:val="single" w:sz="4" w:space="4" w:color="auto"/>
          <w:bottom w:val="single" w:sz="4" w:space="1" w:color="auto"/>
          <w:right w:val="single" w:sz="4" w:space="4" w:color="auto"/>
        </w:pBdr>
        <w:tabs>
          <w:tab w:val="left" w:pos="6840"/>
        </w:tabs>
        <w:jc w:val="both"/>
        <w:rPr>
          <w:szCs w:val="24"/>
        </w:rPr>
      </w:pPr>
      <w:r w:rsidRPr="002F7EB0">
        <w:rPr>
          <w:szCs w:val="24"/>
        </w:rPr>
        <w:tab/>
        <w:t xml:space="preserve">      Daire Başkan Vekili</w:t>
      </w:r>
    </w:p>
    <w:p w:rsidR="005B00E9" w:rsidRPr="002F7EB0" w:rsidRDefault="00FD28D9" w:rsidP="005B00E9">
      <w:pPr>
        <w:pBdr>
          <w:top w:val="single" w:sz="4" w:space="1" w:color="auto"/>
          <w:left w:val="single" w:sz="4" w:space="4" w:color="auto"/>
          <w:bottom w:val="single" w:sz="4" w:space="1" w:color="auto"/>
          <w:right w:val="single" w:sz="4" w:space="4" w:color="auto"/>
        </w:pBdr>
        <w:ind w:firstLine="7480"/>
        <w:jc w:val="both"/>
        <w:rPr>
          <w:szCs w:val="24"/>
        </w:rPr>
      </w:pPr>
      <w:r w:rsidRPr="002F7EB0">
        <w:rPr>
          <w:szCs w:val="24"/>
        </w:rPr>
        <w:t xml:space="preserve">          </w:t>
      </w:r>
      <w:r w:rsidR="005B00E9" w:rsidRPr="002F7EB0">
        <w:rPr>
          <w:szCs w:val="24"/>
        </w:rPr>
        <w:t>İmza</w:t>
      </w:r>
    </w:p>
    <w:p w:rsidR="005C5623" w:rsidRPr="002F7EB0" w:rsidRDefault="005C5623" w:rsidP="005B00E9">
      <w:pPr>
        <w:pBdr>
          <w:top w:val="single" w:sz="4" w:space="1" w:color="auto"/>
          <w:left w:val="single" w:sz="4" w:space="4" w:color="auto"/>
          <w:bottom w:val="single" w:sz="4" w:space="1" w:color="auto"/>
          <w:right w:val="single" w:sz="4" w:space="4" w:color="auto"/>
        </w:pBdr>
        <w:ind w:firstLine="7480"/>
        <w:jc w:val="both"/>
        <w:rPr>
          <w:szCs w:val="24"/>
        </w:rPr>
      </w:pPr>
    </w:p>
    <w:p w:rsidR="005C5623" w:rsidRPr="002F7EB0" w:rsidRDefault="005C5623" w:rsidP="005B00E9">
      <w:pPr>
        <w:pBdr>
          <w:top w:val="single" w:sz="4" w:space="1" w:color="auto"/>
          <w:left w:val="single" w:sz="4" w:space="4" w:color="auto"/>
          <w:bottom w:val="single" w:sz="4" w:space="1" w:color="auto"/>
          <w:right w:val="single" w:sz="4" w:space="4" w:color="auto"/>
        </w:pBdr>
        <w:ind w:firstLine="7480"/>
        <w:jc w:val="both"/>
        <w:rPr>
          <w:szCs w:val="24"/>
        </w:rPr>
      </w:pPr>
    </w:p>
    <w:sectPr w:rsidR="005C5623" w:rsidRPr="002F7EB0" w:rsidSect="00094AB0">
      <w:footerReference w:type="default" r:id="rId29"/>
      <w:pgSz w:w="11906" w:h="16838"/>
      <w:pgMar w:top="1417" w:right="746"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09E" w:rsidRDefault="00BB209E">
      <w:r>
        <w:separator/>
      </w:r>
    </w:p>
  </w:endnote>
  <w:endnote w:type="continuationSeparator" w:id="0">
    <w:p w:rsidR="00BB209E" w:rsidRDefault="00BB2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04" w:rsidRDefault="00855004">
    <w:pPr>
      <w:pStyle w:val="Altbilgi"/>
      <w:jc w:val="center"/>
    </w:pPr>
    <w:fldSimple w:instr=" PAGE   \* MERGEFORMAT ">
      <w:r w:rsidR="00E36E87">
        <w:rPr>
          <w:noProof/>
        </w:rPr>
        <w:t>15</w:t>
      </w:r>
    </w:fldSimple>
  </w:p>
  <w:p w:rsidR="00855004" w:rsidRDefault="0085500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09E" w:rsidRDefault="00BB209E">
      <w:r>
        <w:separator/>
      </w:r>
    </w:p>
  </w:footnote>
  <w:footnote w:type="continuationSeparator" w:id="0">
    <w:p w:rsidR="00BB209E" w:rsidRDefault="00BB209E">
      <w:r>
        <w:continuationSeparator/>
      </w:r>
    </w:p>
  </w:footnote>
  <w:footnote w:id="1">
    <w:p w:rsidR="00592DF8" w:rsidRDefault="00592DF8" w:rsidP="005B00E9"/>
  </w:footnote>
  <w:footnote w:id="2">
    <w:p w:rsidR="00592DF8" w:rsidRDefault="00592DF8" w:rsidP="005B00E9"/>
  </w:footnote>
  <w:footnote w:id="3">
    <w:p w:rsidR="00592DF8" w:rsidRDefault="00592DF8" w:rsidP="005B00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5B1D3D74"/>
    <w:multiLevelType w:val="hybridMultilevel"/>
    <w:tmpl w:val="9EC210EE"/>
    <w:lvl w:ilvl="0" w:tplc="F86CE9B6">
      <w:numFmt w:val="bullet"/>
      <w:lvlText w:val=""/>
      <w:lvlJc w:val="left"/>
      <w:pPr>
        <w:tabs>
          <w:tab w:val="num" w:pos="1468"/>
        </w:tabs>
        <w:ind w:left="1468" w:hanging="900"/>
      </w:pPr>
      <w:rPr>
        <w:rFonts w:ascii="Symbol" w:eastAsia="Times New Roman" w:hAnsi="Symbol"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nsid w:val="6518082E"/>
    <w:multiLevelType w:val="hybridMultilevel"/>
    <w:tmpl w:val="5522590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1348"/>
    <w:rsid w:val="00000E61"/>
    <w:rsid w:val="00022835"/>
    <w:rsid w:val="0002429B"/>
    <w:rsid w:val="00052802"/>
    <w:rsid w:val="000569E9"/>
    <w:rsid w:val="00075625"/>
    <w:rsid w:val="00090EC2"/>
    <w:rsid w:val="00092A27"/>
    <w:rsid w:val="00094AB0"/>
    <w:rsid w:val="000B4631"/>
    <w:rsid w:val="000C0AAC"/>
    <w:rsid w:val="000C3240"/>
    <w:rsid w:val="000C451E"/>
    <w:rsid w:val="000E3332"/>
    <w:rsid w:val="000E74FB"/>
    <w:rsid w:val="00111FE2"/>
    <w:rsid w:val="001442F6"/>
    <w:rsid w:val="0014777D"/>
    <w:rsid w:val="00162069"/>
    <w:rsid w:val="00162BF3"/>
    <w:rsid w:val="00173EC2"/>
    <w:rsid w:val="0018047F"/>
    <w:rsid w:val="001B6499"/>
    <w:rsid w:val="001B673F"/>
    <w:rsid w:val="001C4F22"/>
    <w:rsid w:val="001C6F44"/>
    <w:rsid w:val="001F41FB"/>
    <w:rsid w:val="001F6D82"/>
    <w:rsid w:val="00200BAD"/>
    <w:rsid w:val="0020601B"/>
    <w:rsid w:val="00211251"/>
    <w:rsid w:val="00226F04"/>
    <w:rsid w:val="00243E28"/>
    <w:rsid w:val="00250834"/>
    <w:rsid w:val="002512C9"/>
    <w:rsid w:val="00263315"/>
    <w:rsid w:val="002679B6"/>
    <w:rsid w:val="002739BF"/>
    <w:rsid w:val="0027644A"/>
    <w:rsid w:val="0028297B"/>
    <w:rsid w:val="00297BAF"/>
    <w:rsid w:val="002A7C42"/>
    <w:rsid w:val="002B55C4"/>
    <w:rsid w:val="002D7BDE"/>
    <w:rsid w:val="002E36CF"/>
    <w:rsid w:val="002E7D50"/>
    <w:rsid w:val="002F5CCD"/>
    <w:rsid w:val="002F7EB0"/>
    <w:rsid w:val="003130EA"/>
    <w:rsid w:val="00317C35"/>
    <w:rsid w:val="0032012A"/>
    <w:rsid w:val="0032068C"/>
    <w:rsid w:val="00342039"/>
    <w:rsid w:val="0035259A"/>
    <w:rsid w:val="00367B8F"/>
    <w:rsid w:val="003855C1"/>
    <w:rsid w:val="003B5241"/>
    <w:rsid w:val="003E22DD"/>
    <w:rsid w:val="003E4831"/>
    <w:rsid w:val="0041143C"/>
    <w:rsid w:val="00413A9A"/>
    <w:rsid w:val="00436C33"/>
    <w:rsid w:val="00441F8D"/>
    <w:rsid w:val="00442029"/>
    <w:rsid w:val="00453FB3"/>
    <w:rsid w:val="004678E9"/>
    <w:rsid w:val="0047525C"/>
    <w:rsid w:val="004756AE"/>
    <w:rsid w:val="00496F73"/>
    <w:rsid w:val="004A58C2"/>
    <w:rsid w:val="004B6476"/>
    <w:rsid w:val="004E1C15"/>
    <w:rsid w:val="004F2961"/>
    <w:rsid w:val="0050509A"/>
    <w:rsid w:val="005078BE"/>
    <w:rsid w:val="005210D8"/>
    <w:rsid w:val="00521E63"/>
    <w:rsid w:val="00585CB2"/>
    <w:rsid w:val="00586163"/>
    <w:rsid w:val="00592DF8"/>
    <w:rsid w:val="005A4BB1"/>
    <w:rsid w:val="005A4DF0"/>
    <w:rsid w:val="005B00E9"/>
    <w:rsid w:val="005B0139"/>
    <w:rsid w:val="005B3410"/>
    <w:rsid w:val="005C327B"/>
    <w:rsid w:val="005C5623"/>
    <w:rsid w:val="005E6D53"/>
    <w:rsid w:val="005F69D1"/>
    <w:rsid w:val="00601B5F"/>
    <w:rsid w:val="00604C7B"/>
    <w:rsid w:val="00606CD7"/>
    <w:rsid w:val="00606FA1"/>
    <w:rsid w:val="00632E14"/>
    <w:rsid w:val="00637C59"/>
    <w:rsid w:val="00647C3F"/>
    <w:rsid w:val="00652FB5"/>
    <w:rsid w:val="00670D9C"/>
    <w:rsid w:val="00677902"/>
    <w:rsid w:val="006C0683"/>
    <w:rsid w:val="006C71D3"/>
    <w:rsid w:val="00720632"/>
    <w:rsid w:val="007375B5"/>
    <w:rsid w:val="0074571E"/>
    <w:rsid w:val="00746467"/>
    <w:rsid w:val="007841D3"/>
    <w:rsid w:val="00790FDE"/>
    <w:rsid w:val="00797024"/>
    <w:rsid w:val="007B3BA3"/>
    <w:rsid w:val="007C1C0F"/>
    <w:rsid w:val="007D6417"/>
    <w:rsid w:val="007E184C"/>
    <w:rsid w:val="007F1AAE"/>
    <w:rsid w:val="007F6490"/>
    <w:rsid w:val="007F775E"/>
    <w:rsid w:val="0080105C"/>
    <w:rsid w:val="00805BB9"/>
    <w:rsid w:val="008074EE"/>
    <w:rsid w:val="00826760"/>
    <w:rsid w:val="00843E9C"/>
    <w:rsid w:val="00850F87"/>
    <w:rsid w:val="00855004"/>
    <w:rsid w:val="00860790"/>
    <w:rsid w:val="008615B7"/>
    <w:rsid w:val="008718C4"/>
    <w:rsid w:val="008779E8"/>
    <w:rsid w:val="00884165"/>
    <w:rsid w:val="00890EE5"/>
    <w:rsid w:val="008A1A16"/>
    <w:rsid w:val="008B63B7"/>
    <w:rsid w:val="008F39F8"/>
    <w:rsid w:val="009226EA"/>
    <w:rsid w:val="009233F5"/>
    <w:rsid w:val="00924527"/>
    <w:rsid w:val="00935C5C"/>
    <w:rsid w:val="00966467"/>
    <w:rsid w:val="00980119"/>
    <w:rsid w:val="0099547C"/>
    <w:rsid w:val="009A3407"/>
    <w:rsid w:val="009A7457"/>
    <w:rsid w:val="009C2049"/>
    <w:rsid w:val="009D0B72"/>
    <w:rsid w:val="009D7331"/>
    <w:rsid w:val="009E3830"/>
    <w:rsid w:val="009F0683"/>
    <w:rsid w:val="00A33D92"/>
    <w:rsid w:val="00A40D97"/>
    <w:rsid w:val="00A40F69"/>
    <w:rsid w:val="00A41282"/>
    <w:rsid w:val="00A57951"/>
    <w:rsid w:val="00A602BC"/>
    <w:rsid w:val="00A8434E"/>
    <w:rsid w:val="00A94AD0"/>
    <w:rsid w:val="00AA235A"/>
    <w:rsid w:val="00AB352E"/>
    <w:rsid w:val="00AC3109"/>
    <w:rsid w:val="00AD2FB4"/>
    <w:rsid w:val="00AE2BA8"/>
    <w:rsid w:val="00B16AF7"/>
    <w:rsid w:val="00B36CA1"/>
    <w:rsid w:val="00B66643"/>
    <w:rsid w:val="00B7106E"/>
    <w:rsid w:val="00B9123E"/>
    <w:rsid w:val="00BB209E"/>
    <w:rsid w:val="00BB6287"/>
    <w:rsid w:val="00BE26B3"/>
    <w:rsid w:val="00C11407"/>
    <w:rsid w:val="00C11F75"/>
    <w:rsid w:val="00C47D35"/>
    <w:rsid w:val="00C60BC1"/>
    <w:rsid w:val="00CA20C8"/>
    <w:rsid w:val="00CB064F"/>
    <w:rsid w:val="00CC60F7"/>
    <w:rsid w:val="00CD1BF8"/>
    <w:rsid w:val="00CE43E2"/>
    <w:rsid w:val="00CE7E4B"/>
    <w:rsid w:val="00D027D1"/>
    <w:rsid w:val="00D63215"/>
    <w:rsid w:val="00D7276F"/>
    <w:rsid w:val="00D7389D"/>
    <w:rsid w:val="00D74032"/>
    <w:rsid w:val="00DA44B9"/>
    <w:rsid w:val="00DB74EC"/>
    <w:rsid w:val="00DC15C8"/>
    <w:rsid w:val="00DD28EB"/>
    <w:rsid w:val="00DE67D0"/>
    <w:rsid w:val="00DE7994"/>
    <w:rsid w:val="00DF5671"/>
    <w:rsid w:val="00DF5FD6"/>
    <w:rsid w:val="00E06CBD"/>
    <w:rsid w:val="00E150D8"/>
    <w:rsid w:val="00E22AE8"/>
    <w:rsid w:val="00E2765E"/>
    <w:rsid w:val="00E356DE"/>
    <w:rsid w:val="00E36E87"/>
    <w:rsid w:val="00E51EBD"/>
    <w:rsid w:val="00E61348"/>
    <w:rsid w:val="00E64394"/>
    <w:rsid w:val="00E65E98"/>
    <w:rsid w:val="00E81DEB"/>
    <w:rsid w:val="00E84F3A"/>
    <w:rsid w:val="00E93520"/>
    <w:rsid w:val="00E975DB"/>
    <w:rsid w:val="00EB1344"/>
    <w:rsid w:val="00EB4C30"/>
    <w:rsid w:val="00EE299A"/>
    <w:rsid w:val="00EF0C28"/>
    <w:rsid w:val="00F251EB"/>
    <w:rsid w:val="00F4061C"/>
    <w:rsid w:val="00F62B96"/>
    <w:rsid w:val="00F74732"/>
    <w:rsid w:val="00F76B9F"/>
    <w:rsid w:val="00F834A3"/>
    <w:rsid w:val="00F879C0"/>
    <w:rsid w:val="00F92AD2"/>
    <w:rsid w:val="00FA3D2F"/>
    <w:rsid w:val="00FA7FF0"/>
    <w:rsid w:val="00FB2214"/>
    <w:rsid w:val="00FC11BB"/>
    <w:rsid w:val="00FD0D45"/>
    <w:rsid w:val="00FD28D9"/>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1E"/>
    <w:rPr>
      <w:sz w:val="24"/>
      <w:lang w:val="en-GB" w:eastAsia="ko-KR"/>
    </w:rPr>
  </w:style>
  <w:style w:type="paragraph" w:styleId="Balk1">
    <w:name w:val="heading 1"/>
    <w:basedOn w:val="Normal"/>
    <w:next w:val="Normal"/>
    <w:qFormat/>
    <w:rsid w:val="00E150D8"/>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0C451E"/>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0C4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0D9C"/>
    <w:pPr>
      <w:spacing w:before="100" w:beforeAutospacing="1" w:after="100" w:afterAutospacing="1"/>
    </w:pPr>
    <w:rPr>
      <w:szCs w:val="24"/>
      <w:lang w:val="tr-TR" w:eastAsia="tr-TR"/>
    </w:rPr>
  </w:style>
  <w:style w:type="paragraph" w:styleId="GvdeMetni">
    <w:name w:val="Body Text"/>
    <w:basedOn w:val="Normal"/>
    <w:link w:val="GvdeMetniChar"/>
    <w:rsid w:val="00CD1BF8"/>
    <w:pPr>
      <w:spacing w:after="120"/>
    </w:pPr>
    <w:rPr>
      <w:szCs w:val="24"/>
      <w:lang w:val="tr-TR" w:eastAsia="tr-TR"/>
    </w:rPr>
  </w:style>
  <w:style w:type="character" w:customStyle="1" w:styleId="GvdeMetniChar">
    <w:name w:val="Gövde Metni Char"/>
    <w:basedOn w:val="VarsaylanParagrafYazTipi"/>
    <w:link w:val="GvdeMetni"/>
    <w:rsid w:val="00CD1BF8"/>
    <w:rPr>
      <w:sz w:val="24"/>
      <w:szCs w:val="24"/>
      <w:lang w:val="tr-TR" w:eastAsia="tr-TR" w:bidi="ar-SA"/>
    </w:rPr>
  </w:style>
  <w:style w:type="paragraph" w:styleId="KonuBal">
    <w:name w:val="Title"/>
    <w:basedOn w:val="Normal"/>
    <w:qFormat/>
    <w:rsid w:val="00CD1BF8"/>
    <w:pPr>
      <w:jc w:val="center"/>
    </w:pPr>
    <w:rPr>
      <w:b/>
      <w:bCs/>
      <w:szCs w:val="24"/>
      <w:lang w:val="tr-TR" w:eastAsia="tr-TR"/>
    </w:rPr>
  </w:style>
  <w:style w:type="paragraph" w:customStyle="1" w:styleId="font5">
    <w:name w:val="font5"/>
    <w:basedOn w:val="Normal"/>
    <w:rsid w:val="00CD1BF8"/>
    <w:pPr>
      <w:spacing w:before="100" w:beforeAutospacing="1" w:after="100" w:afterAutospacing="1"/>
    </w:pPr>
    <w:rPr>
      <w:rFonts w:eastAsia="Arial Unicode MS"/>
      <w:szCs w:val="24"/>
      <w:lang w:val="tr-TR" w:eastAsia="tr-TR"/>
    </w:rPr>
  </w:style>
  <w:style w:type="paragraph" w:customStyle="1" w:styleId="xl24">
    <w:name w:val="xl24"/>
    <w:basedOn w:val="Normal"/>
    <w:rsid w:val="00CD1BF8"/>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521E63"/>
    <w:pPr>
      <w:tabs>
        <w:tab w:val="left" w:pos="2340"/>
      </w:tabs>
      <w:spacing w:line="360" w:lineRule="atLeast"/>
      <w:ind w:left="65"/>
      <w:jc w:val="both"/>
    </w:pPr>
    <w:rPr>
      <w:rFonts w:ascii="Arial" w:hAnsi="Arial" w:cs="Arial"/>
      <w:sz w:val="22"/>
    </w:rPr>
  </w:style>
  <w:style w:type="character" w:styleId="Kpr">
    <w:name w:val="Hyperlink"/>
    <w:basedOn w:val="VarsaylanParagrafYazTipi"/>
    <w:rsid w:val="00E150D8"/>
    <w:rPr>
      <w:rFonts w:ascii="Tahoma" w:hAnsi="Tahoma" w:cs="Tahoma" w:hint="default"/>
      <w:strike w:val="0"/>
      <w:dstrike w:val="0"/>
      <w:color w:val="053D77"/>
      <w:sz w:val="10"/>
      <w:szCs w:val="10"/>
      <w:u w:val="none"/>
      <w:effect w:val="none"/>
    </w:rPr>
  </w:style>
  <w:style w:type="paragraph" w:styleId="BalonMetni">
    <w:name w:val="Balloon Text"/>
    <w:basedOn w:val="Normal"/>
    <w:semiHidden/>
    <w:rsid w:val="00EB4C30"/>
    <w:rPr>
      <w:rFonts w:ascii="Tahoma" w:hAnsi="Tahoma" w:cs="Tahoma"/>
      <w:sz w:val="16"/>
      <w:szCs w:val="16"/>
    </w:rPr>
  </w:style>
  <w:style w:type="paragraph" w:styleId="stbilgi">
    <w:name w:val="header"/>
    <w:basedOn w:val="Normal"/>
    <w:link w:val="stbilgiChar"/>
    <w:uiPriority w:val="99"/>
    <w:semiHidden/>
    <w:unhideWhenUsed/>
    <w:rsid w:val="00855004"/>
    <w:pPr>
      <w:tabs>
        <w:tab w:val="center" w:pos="4536"/>
        <w:tab w:val="right" w:pos="9072"/>
      </w:tabs>
    </w:pPr>
  </w:style>
  <w:style w:type="character" w:customStyle="1" w:styleId="stbilgiChar">
    <w:name w:val="Üstbilgi Char"/>
    <w:basedOn w:val="VarsaylanParagrafYazTipi"/>
    <w:link w:val="stbilgi"/>
    <w:uiPriority w:val="99"/>
    <w:semiHidden/>
    <w:rsid w:val="00855004"/>
    <w:rPr>
      <w:sz w:val="24"/>
      <w:lang w:val="en-GB" w:eastAsia="ko-KR"/>
    </w:rPr>
  </w:style>
  <w:style w:type="paragraph" w:styleId="Altbilgi">
    <w:name w:val="footer"/>
    <w:basedOn w:val="Normal"/>
    <w:link w:val="AltbilgiChar"/>
    <w:uiPriority w:val="99"/>
    <w:unhideWhenUsed/>
    <w:rsid w:val="00855004"/>
    <w:pPr>
      <w:tabs>
        <w:tab w:val="center" w:pos="4536"/>
        <w:tab w:val="right" w:pos="9072"/>
      </w:tabs>
    </w:pPr>
  </w:style>
  <w:style w:type="character" w:customStyle="1" w:styleId="AltbilgiChar">
    <w:name w:val="Altbilgi Char"/>
    <w:basedOn w:val="VarsaylanParagrafYazTipi"/>
    <w:link w:val="Altbilgi"/>
    <w:uiPriority w:val="99"/>
    <w:rsid w:val="00855004"/>
    <w:rPr>
      <w:sz w:val="24"/>
      <w:lang w:val="en-GB" w:eastAsia="ko-KR"/>
    </w:rPr>
  </w:style>
</w:styles>
</file>

<file path=word/webSettings.xml><?xml version="1.0" encoding="utf-8"?>
<w:webSettings xmlns:r="http://schemas.openxmlformats.org/officeDocument/2006/relationships" xmlns:w="http://schemas.openxmlformats.org/wordprocessingml/2006/main">
  <w:divs>
    <w:div w:id="169494442">
      <w:bodyDiv w:val="1"/>
      <w:marLeft w:val="0"/>
      <w:marRight w:val="0"/>
      <w:marTop w:val="0"/>
      <w:marBottom w:val="0"/>
      <w:divBdr>
        <w:top w:val="none" w:sz="0" w:space="0" w:color="auto"/>
        <w:left w:val="none" w:sz="0" w:space="0" w:color="auto"/>
        <w:bottom w:val="none" w:sz="0" w:space="0" w:color="auto"/>
        <w:right w:val="none" w:sz="0" w:space="0" w:color="auto"/>
      </w:divBdr>
      <w:divsChild>
        <w:div w:id="1175728809">
          <w:marLeft w:val="0"/>
          <w:marRight w:val="0"/>
          <w:marTop w:val="0"/>
          <w:marBottom w:val="0"/>
          <w:divBdr>
            <w:top w:val="none" w:sz="0" w:space="0" w:color="auto"/>
            <w:left w:val="none" w:sz="0" w:space="0" w:color="auto"/>
            <w:bottom w:val="none" w:sz="0" w:space="0" w:color="auto"/>
            <w:right w:val="none" w:sz="0" w:space="0" w:color="auto"/>
          </w:divBdr>
        </w:div>
      </w:divsChild>
    </w:div>
    <w:div w:id="914895511">
      <w:bodyDiv w:val="1"/>
      <w:marLeft w:val="0"/>
      <w:marRight w:val="0"/>
      <w:marTop w:val="0"/>
      <w:marBottom w:val="0"/>
      <w:divBdr>
        <w:top w:val="none" w:sz="0" w:space="0" w:color="auto"/>
        <w:left w:val="none" w:sz="0" w:space="0" w:color="auto"/>
        <w:bottom w:val="none" w:sz="0" w:space="0" w:color="auto"/>
        <w:right w:val="none" w:sz="0" w:space="0" w:color="auto"/>
      </w:divBdr>
    </w:div>
    <w:div w:id="1327250426">
      <w:bodyDiv w:val="1"/>
      <w:marLeft w:val="0"/>
      <w:marRight w:val="0"/>
      <w:marTop w:val="0"/>
      <w:marBottom w:val="0"/>
      <w:divBdr>
        <w:top w:val="none" w:sz="0" w:space="0" w:color="auto"/>
        <w:left w:val="none" w:sz="0" w:space="0" w:color="auto"/>
        <w:bottom w:val="none" w:sz="0" w:space="0" w:color="auto"/>
        <w:right w:val="none" w:sz="0" w:space="0" w:color="auto"/>
      </w:divBdr>
      <w:divsChild>
        <w:div w:id="379399830">
          <w:marLeft w:val="0"/>
          <w:marRight w:val="0"/>
          <w:marTop w:val="0"/>
          <w:marBottom w:val="0"/>
          <w:divBdr>
            <w:top w:val="none" w:sz="0" w:space="0" w:color="auto"/>
            <w:left w:val="none" w:sz="0" w:space="0" w:color="auto"/>
            <w:bottom w:val="none" w:sz="0" w:space="0" w:color="auto"/>
            <w:right w:val="none" w:sz="0" w:space="0" w:color="auto"/>
          </w:divBdr>
          <w:divsChild>
            <w:div w:id="34934282">
              <w:marLeft w:val="0"/>
              <w:marRight w:val="0"/>
              <w:marTop w:val="0"/>
              <w:marBottom w:val="0"/>
              <w:divBdr>
                <w:top w:val="single" w:sz="2" w:space="0" w:color="auto"/>
                <w:left w:val="single" w:sz="2" w:space="0" w:color="auto"/>
                <w:bottom w:val="single" w:sz="2" w:space="0" w:color="auto"/>
                <w:right w:val="single" w:sz="2" w:space="0" w:color="auto"/>
              </w:divBdr>
              <w:divsChild>
                <w:div w:id="1632900441">
                  <w:marLeft w:val="0"/>
                  <w:marRight w:val="0"/>
                  <w:marTop w:val="0"/>
                  <w:marBottom w:val="0"/>
                  <w:divBdr>
                    <w:top w:val="single" w:sz="2" w:space="0" w:color="auto"/>
                    <w:left w:val="single" w:sz="2" w:space="0" w:color="auto"/>
                    <w:bottom w:val="single" w:sz="2" w:space="0" w:color="auto"/>
                    <w:right w:val="single" w:sz="2" w:space="0" w:color="auto"/>
                  </w:divBdr>
                  <w:divsChild>
                    <w:div w:id="88015571">
                      <w:marLeft w:val="0"/>
                      <w:marRight w:val="0"/>
                      <w:marTop w:val="0"/>
                      <w:marBottom w:val="0"/>
                      <w:divBdr>
                        <w:top w:val="none" w:sz="0" w:space="0" w:color="auto"/>
                        <w:left w:val="single" w:sz="2" w:space="2" w:color="EEEEEE"/>
                        <w:bottom w:val="none" w:sz="0" w:space="0" w:color="auto"/>
                        <w:right w:val="none" w:sz="0" w:space="0" w:color="auto"/>
                      </w:divBdr>
                      <w:divsChild>
                        <w:div w:id="117335434">
                          <w:marLeft w:val="0"/>
                          <w:marRight w:val="0"/>
                          <w:marTop w:val="0"/>
                          <w:marBottom w:val="42"/>
                          <w:divBdr>
                            <w:top w:val="none" w:sz="0" w:space="0" w:color="auto"/>
                            <w:left w:val="none" w:sz="0" w:space="0" w:color="auto"/>
                            <w:bottom w:val="none" w:sz="0" w:space="0" w:color="auto"/>
                            <w:right w:val="none" w:sz="0" w:space="0" w:color="auto"/>
                          </w:divBdr>
                          <w:divsChild>
                            <w:div w:id="14888513">
                              <w:marLeft w:val="0"/>
                              <w:marRight w:val="0"/>
                              <w:marTop w:val="0"/>
                              <w:marBottom w:val="0"/>
                              <w:divBdr>
                                <w:top w:val="none" w:sz="0" w:space="0" w:color="auto"/>
                                <w:left w:val="none" w:sz="0" w:space="0" w:color="auto"/>
                                <w:bottom w:val="none" w:sz="0" w:space="0" w:color="auto"/>
                                <w:right w:val="none" w:sz="0" w:space="0" w:color="auto"/>
                              </w:divBdr>
                            </w:div>
                            <w:div w:id="73627111">
                              <w:marLeft w:val="0"/>
                              <w:marRight w:val="0"/>
                              <w:marTop w:val="0"/>
                              <w:marBottom w:val="0"/>
                              <w:divBdr>
                                <w:top w:val="none" w:sz="0" w:space="0" w:color="auto"/>
                                <w:left w:val="none" w:sz="0" w:space="0" w:color="auto"/>
                                <w:bottom w:val="none" w:sz="0" w:space="0" w:color="auto"/>
                                <w:right w:val="none" w:sz="0" w:space="0" w:color="auto"/>
                              </w:divBdr>
                            </w:div>
                            <w:div w:id="102113693">
                              <w:marLeft w:val="0"/>
                              <w:marRight w:val="0"/>
                              <w:marTop w:val="0"/>
                              <w:marBottom w:val="0"/>
                              <w:divBdr>
                                <w:top w:val="none" w:sz="0" w:space="0" w:color="auto"/>
                                <w:left w:val="none" w:sz="0" w:space="0" w:color="auto"/>
                                <w:bottom w:val="none" w:sz="0" w:space="0" w:color="auto"/>
                                <w:right w:val="none" w:sz="0" w:space="0" w:color="auto"/>
                              </w:divBdr>
                            </w:div>
                            <w:div w:id="122160517">
                              <w:marLeft w:val="0"/>
                              <w:marRight w:val="0"/>
                              <w:marTop w:val="0"/>
                              <w:marBottom w:val="0"/>
                              <w:divBdr>
                                <w:top w:val="none" w:sz="0" w:space="0" w:color="auto"/>
                                <w:left w:val="none" w:sz="0" w:space="0" w:color="auto"/>
                                <w:bottom w:val="none" w:sz="0" w:space="0" w:color="auto"/>
                                <w:right w:val="none" w:sz="0" w:space="0" w:color="auto"/>
                              </w:divBdr>
                            </w:div>
                            <w:div w:id="169564738">
                              <w:marLeft w:val="0"/>
                              <w:marRight w:val="0"/>
                              <w:marTop w:val="0"/>
                              <w:marBottom w:val="0"/>
                              <w:divBdr>
                                <w:top w:val="none" w:sz="0" w:space="0" w:color="auto"/>
                                <w:left w:val="none" w:sz="0" w:space="0" w:color="auto"/>
                                <w:bottom w:val="none" w:sz="0" w:space="0" w:color="auto"/>
                                <w:right w:val="none" w:sz="0" w:space="0" w:color="auto"/>
                              </w:divBdr>
                            </w:div>
                            <w:div w:id="169607233">
                              <w:marLeft w:val="0"/>
                              <w:marRight w:val="0"/>
                              <w:marTop w:val="0"/>
                              <w:marBottom w:val="0"/>
                              <w:divBdr>
                                <w:top w:val="none" w:sz="0" w:space="0" w:color="auto"/>
                                <w:left w:val="none" w:sz="0" w:space="0" w:color="auto"/>
                                <w:bottom w:val="none" w:sz="0" w:space="0" w:color="auto"/>
                                <w:right w:val="none" w:sz="0" w:space="0" w:color="auto"/>
                              </w:divBdr>
                            </w:div>
                            <w:div w:id="368183498">
                              <w:marLeft w:val="0"/>
                              <w:marRight w:val="0"/>
                              <w:marTop w:val="0"/>
                              <w:marBottom w:val="0"/>
                              <w:divBdr>
                                <w:top w:val="none" w:sz="0" w:space="0" w:color="auto"/>
                                <w:left w:val="none" w:sz="0" w:space="0" w:color="auto"/>
                                <w:bottom w:val="none" w:sz="0" w:space="0" w:color="auto"/>
                                <w:right w:val="none" w:sz="0" w:space="0" w:color="auto"/>
                              </w:divBdr>
                            </w:div>
                            <w:div w:id="439687508">
                              <w:marLeft w:val="0"/>
                              <w:marRight w:val="0"/>
                              <w:marTop w:val="0"/>
                              <w:marBottom w:val="0"/>
                              <w:divBdr>
                                <w:top w:val="none" w:sz="0" w:space="0" w:color="auto"/>
                                <w:left w:val="none" w:sz="0" w:space="0" w:color="auto"/>
                                <w:bottom w:val="none" w:sz="0" w:space="0" w:color="auto"/>
                                <w:right w:val="none" w:sz="0" w:space="0" w:color="auto"/>
                              </w:divBdr>
                            </w:div>
                            <w:div w:id="500236295">
                              <w:marLeft w:val="0"/>
                              <w:marRight w:val="0"/>
                              <w:marTop w:val="0"/>
                              <w:marBottom w:val="0"/>
                              <w:divBdr>
                                <w:top w:val="none" w:sz="0" w:space="0" w:color="auto"/>
                                <w:left w:val="none" w:sz="0" w:space="0" w:color="auto"/>
                                <w:bottom w:val="none" w:sz="0" w:space="0" w:color="auto"/>
                                <w:right w:val="none" w:sz="0" w:space="0" w:color="auto"/>
                              </w:divBdr>
                            </w:div>
                            <w:div w:id="512182913">
                              <w:marLeft w:val="0"/>
                              <w:marRight w:val="0"/>
                              <w:marTop w:val="0"/>
                              <w:marBottom w:val="0"/>
                              <w:divBdr>
                                <w:top w:val="none" w:sz="0" w:space="0" w:color="auto"/>
                                <w:left w:val="none" w:sz="0" w:space="0" w:color="auto"/>
                                <w:bottom w:val="none" w:sz="0" w:space="0" w:color="auto"/>
                                <w:right w:val="none" w:sz="0" w:space="0" w:color="auto"/>
                              </w:divBdr>
                            </w:div>
                            <w:div w:id="596134178">
                              <w:marLeft w:val="0"/>
                              <w:marRight w:val="0"/>
                              <w:marTop w:val="0"/>
                              <w:marBottom w:val="0"/>
                              <w:divBdr>
                                <w:top w:val="none" w:sz="0" w:space="0" w:color="auto"/>
                                <w:left w:val="none" w:sz="0" w:space="0" w:color="auto"/>
                                <w:bottom w:val="none" w:sz="0" w:space="0" w:color="auto"/>
                                <w:right w:val="none" w:sz="0" w:space="0" w:color="auto"/>
                              </w:divBdr>
                            </w:div>
                            <w:div w:id="691226137">
                              <w:marLeft w:val="0"/>
                              <w:marRight w:val="0"/>
                              <w:marTop w:val="0"/>
                              <w:marBottom w:val="0"/>
                              <w:divBdr>
                                <w:top w:val="none" w:sz="0" w:space="0" w:color="auto"/>
                                <w:left w:val="none" w:sz="0" w:space="0" w:color="auto"/>
                                <w:bottom w:val="none" w:sz="0" w:space="0" w:color="auto"/>
                                <w:right w:val="none" w:sz="0" w:space="0" w:color="auto"/>
                              </w:divBdr>
                            </w:div>
                            <w:div w:id="736130087">
                              <w:marLeft w:val="0"/>
                              <w:marRight w:val="0"/>
                              <w:marTop w:val="0"/>
                              <w:marBottom w:val="0"/>
                              <w:divBdr>
                                <w:top w:val="none" w:sz="0" w:space="0" w:color="auto"/>
                                <w:left w:val="none" w:sz="0" w:space="0" w:color="auto"/>
                                <w:bottom w:val="none" w:sz="0" w:space="0" w:color="auto"/>
                                <w:right w:val="none" w:sz="0" w:space="0" w:color="auto"/>
                              </w:divBdr>
                            </w:div>
                            <w:div w:id="772285062">
                              <w:marLeft w:val="0"/>
                              <w:marRight w:val="0"/>
                              <w:marTop w:val="0"/>
                              <w:marBottom w:val="0"/>
                              <w:divBdr>
                                <w:top w:val="none" w:sz="0" w:space="0" w:color="auto"/>
                                <w:left w:val="none" w:sz="0" w:space="0" w:color="auto"/>
                                <w:bottom w:val="none" w:sz="0" w:space="0" w:color="auto"/>
                                <w:right w:val="none" w:sz="0" w:space="0" w:color="auto"/>
                              </w:divBdr>
                            </w:div>
                            <w:div w:id="807554079">
                              <w:marLeft w:val="0"/>
                              <w:marRight w:val="0"/>
                              <w:marTop w:val="0"/>
                              <w:marBottom w:val="0"/>
                              <w:divBdr>
                                <w:top w:val="none" w:sz="0" w:space="0" w:color="auto"/>
                                <w:left w:val="none" w:sz="0" w:space="0" w:color="auto"/>
                                <w:bottom w:val="none" w:sz="0" w:space="0" w:color="auto"/>
                                <w:right w:val="none" w:sz="0" w:space="0" w:color="auto"/>
                              </w:divBdr>
                            </w:div>
                            <w:div w:id="1085036011">
                              <w:marLeft w:val="0"/>
                              <w:marRight w:val="0"/>
                              <w:marTop w:val="0"/>
                              <w:marBottom w:val="0"/>
                              <w:divBdr>
                                <w:top w:val="none" w:sz="0" w:space="0" w:color="auto"/>
                                <w:left w:val="none" w:sz="0" w:space="0" w:color="auto"/>
                                <w:bottom w:val="none" w:sz="0" w:space="0" w:color="auto"/>
                                <w:right w:val="none" w:sz="0" w:space="0" w:color="auto"/>
                              </w:divBdr>
                            </w:div>
                            <w:div w:id="1140197436">
                              <w:marLeft w:val="0"/>
                              <w:marRight w:val="0"/>
                              <w:marTop w:val="0"/>
                              <w:marBottom w:val="0"/>
                              <w:divBdr>
                                <w:top w:val="none" w:sz="0" w:space="0" w:color="auto"/>
                                <w:left w:val="none" w:sz="0" w:space="0" w:color="auto"/>
                                <w:bottom w:val="none" w:sz="0" w:space="0" w:color="auto"/>
                                <w:right w:val="none" w:sz="0" w:space="0" w:color="auto"/>
                              </w:divBdr>
                            </w:div>
                            <w:div w:id="1143960202">
                              <w:marLeft w:val="0"/>
                              <w:marRight w:val="0"/>
                              <w:marTop w:val="0"/>
                              <w:marBottom w:val="0"/>
                              <w:divBdr>
                                <w:top w:val="none" w:sz="0" w:space="0" w:color="auto"/>
                                <w:left w:val="none" w:sz="0" w:space="0" w:color="auto"/>
                                <w:bottom w:val="none" w:sz="0" w:space="0" w:color="auto"/>
                                <w:right w:val="none" w:sz="0" w:space="0" w:color="auto"/>
                              </w:divBdr>
                            </w:div>
                            <w:div w:id="1164200143">
                              <w:marLeft w:val="0"/>
                              <w:marRight w:val="0"/>
                              <w:marTop w:val="0"/>
                              <w:marBottom w:val="0"/>
                              <w:divBdr>
                                <w:top w:val="none" w:sz="0" w:space="0" w:color="auto"/>
                                <w:left w:val="none" w:sz="0" w:space="0" w:color="auto"/>
                                <w:bottom w:val="none" w:sz="0" w:space="0" w:color="auto"/>
                                <w:right w:val="none" w:sz="0" w:space="0" w:color="auto"/>
                              </w:divBdr>
                            </w:div>
                            <w:div w:id="1179345433">
                              <w:marLeft w:val="0"/>
                              <w:marRight w:val="0"/>
                              <w:marTop w:val="0"/>
                              <w:marBottom w:val="0"/>
                              <w:divBdr>
                                <w:top w:val="none" w:sz="0" w:space="0" w:color="auto"/>
                                <w:left w:val="none" w:sz="0" w:space="0" w:color="auto"/>
                                <w:bottom w:val="none" w:sz="0" w:space="0" w:color="auto"/>
                                <w:right w:val="none" w:sz="0" w:space="0" w:color="auto"/>
                              </w:divBdr>
                            </w:div>
                            <w:div w:id="1197892708">
                              <w:marLeft w:val="0"/>
                              <w:marRight w:val="0"/>
                              <w:marTop w:val="0"/>
                              <w:marBottom w:val="0"/>
                              <w:divBdr>
                                <w:top w:val="none" w:sz="0" w:space="0" w:color="auto"/>
                                <w:left w:val="none" w:sz="0" w:space="0" w:color="auto"/>
                                <w:bottom w:val="none" w:sz="0" w:space="0" w:color="auto"/>
                                <w:right w:val="none" w:sz="0" w:space="0" w:color="auto"/>
                              </w:divBdr>
                            </w:div>
                            <w:div w:id="1353261706">
                              <w:marLeft w:val="0"/>
                              <w:marRight w:val="0"/>
                              <w:marTop w:val="0"/>
                              <w:marBottom w:val="0"/>
                              <w:divBdr>
                                <w:top w:val="none" w:sz="0" w:space="0" w:color="auto"/>
                                <w:left w:val="none" w:sz="0" w:space="0" w:color="auto"/>
                                <w:bottom w:val="none" w:sz="0" w:space="0" w:color="auto"/>
                                <w:right w:val="none" w:sz="0" w:space="0" w:color="auto"/>
                              </w:divBdr>
                            </w:div>
                            <w:div w:id="1443695392">
                              <w:marLeft w:val="0"/>
                              <w:marRight w:val="0"/>
                              <w:marTop w:val="0"/>
                              <w:marBottom w:val="0"/>
                              <w:divBdr>
                                <w:top w:val="none" w:sz="0" w:space="0" w:color="auto"/>
                                <w:left w:val="none" w:sz="0" w:space="0" w:color="auto"/>
                                <w:bottom w:val="none" w:sz="0" w:space="0" w:color="auto"/>
                                <w:right w:val="none" w:sz="0" w:space="0" w:color="auto"/>
                              </w:divBdr>
                            </w:div>
                            <w:div w:id="1470825298">
                              <w:marLeft w:val="0"/>
                              <w:marRight w:val="0"/>
                              <w:marTop w:val="0"/>
                              <w:marBottom w:val="0"/>
                              <w:divBdr>
                                <w:top w:val="none" w:sz="0" w:space="0" w:color="auto"/>
                                <w:left w:val="none" w:sz="0" w:space="0" w:color="auto"/>
                                <w:bottom w:val="none" w:sz="0" w:space="0" w:color="auto"/>
                                <w:right w:val="none" w:sz="0" w:space="0" w:color="auto"/>
                              </w:divBdr>
                            </w:div>
                            <w:div w:id="1495142372">
                              <w:marLeft w:val="0"/>
                              <w:marRight w:val="0"/>
                              <w:marTop w:val="0"/>
                              <w:marBottom w:val="0"/>
                              <w:divBdr>
                                <w:top w:val="none" w:sz="0" w:space="0" w:color="auto"/>
                                <w:left w:val="none" w:sz="0" w:space="0" w:color="auto"/>
                                <w:bottom w:val="none" w:sz="0" w:space="0" w:color="auto"/>
                                <w:right w:val="none" w:sz="0" w:space="0" w:color="auto"/>
                              </w:divBdr>
                            </w:div>
                            <w:div w:id="1513573398">
                              <w:marLeft w:val="0"/>
                              <w:marRight w:val="0"/>
                              <w:marTop w:val="0"/>
                              <w:marBottom w:val="0"/>
                              <w:divBdr>
                                <w:top w:val="none" w:sz="0" w:space="0" w:color="auto"/>
                                <w:left w:val="none" w:sz="0" w:space="0" w:color="auto"/>
                                <w:bottom w:val="none" w:sz="0" w:space="0" w:color="auto"/>
                                <w:right w:val="none" w:sz="0" w:space="0" w:color="auto"/>
                              </w:divBdr>
                            </w:div>
                            <w:div w:id="1659381263">
                              <w:marLeft w:val="0"/>
                              <w:marRight w:val="0"/>
                              <w:marTop w:val="0"/>
                              <w:marBottom w:val="0"/>
                              <w:divBdr>
                                <w:top w:val="none" w:sz="0" w:space="0" w:color="auto"/>
                                <w:left w:val="none" w:sz="0" w:space="0" w:color="auto"/>
                                <w:bottom w:val="none" w:sz="0" w:space="0" w:color="auto"/>
                                <w:right w:val="none" w:sz="0" w:space="0" w:color="auto"/>
                              </w:divBdr>
                            </w:div>
                            <w:div w:id="1697729741">
                              <w:marLeft w:val="0"/>
                              <w:marRight w:val="0"/>
                              <w:marTop w:val="0"/>
                              <w:marBottom w:val="0"/>
                              <w:divBdr>
                                <w:top w:val="none" w:sz="0" w:space="0" w:color="auto"/>
                                <w:left w:val="none" w:sz="0" w:space="0" w:color="auto"/>
                                <w:bottom w:val="none" w:sz="0" w:space="0" w:color="auto"/>
                                <w:right w:val="none" w:sz="0" w:space="0" w:color="auto"/>
                              </w:divBdr>
                            </w:div>
                            <w:div w:id="2012950758">
                              <w:marLeft w:val="0"/>
                              <w:marRight w:val="0"/>
                              <w:marTop w:val="0"/>
                              <w:marBottom w:val="0"/>
                              <w:divBdr>
                                <w:top w:val="none" w:sz="0" w:space="0" w:color="auto"/>
                                <w:left w:val="none" w:sz="0" w:space="0" w:color="auto"/>
                                <w:bottom w:val="none" w:sz="0" w:space="0" w:color="auto"/>
                                <w:right w:val="none" w:sz="0" w:space="0" w:color="auto"/>
                              </w:divBdr>
                            </w:div>
                            <w:div w:id="2142066453">
                              <w:marLeft w:val="0"/>
                              <w:marRight w:val="0"/>
                              <w:marTop w:val="0"/>
                              <w:marBottom w:val="0"/>
                              <w:divBdr>
                                <w:top w:val="none" w:sz="0" w:space="0" w:color="auto"/>
                                <w:left w:val="none" w:sz="0" w:space="0" w:color="auto"/>
                                <w:bottom w:val="none" w:sz="0" w:space="0" w:color="auto"/>
                                <w:right w:val="none" w:sz="0" w:space="0" w:color="auto"/>
                              </w:divBdr>
                            </w:div>
                          </w:divsChild>
                        </w:div>
                        <w:div w:id="314652390">
                          <w:marLeft w:val="0"/>
                          <w:marRight w:val="0"/>
                          <w:marTop w:val="0"/>
                          <w:marBottom w:val="42"/>
                          <w:divBdr>
                            <w:top w:val="none" w:sz="0" w:space="0" w:color="auto"/>
                            <w:left w:val="none" w:sz="0" w:space="0" w:color="auto"/>
                            <w:bottom w:val="none" w:sz="0" w:space="0" w:color="auto"/>
                            <w:right w:val="none" w:sz="0" w:space="0" w:color="auto"/>
                          </w:divBdr>
                          <w:divsChild>
                            <w:div w:id="756513796">
                              <w:marLeft w:val="0"/>
                              <w:marRight w:val="0"/>
                              <w:marTop w:val="0"/>
                              <w:marBottom w:val="0"/>
                              <w:divBdr>
                                <w:top w:val="none" w:sz="0" w:space="0" w:color="auto"/>
                                <w:left w:val="none" w:sz="0" w:space="0" w:color="auto"/>
                                <w:bottom w:val="none" w:sz="0" w:space="0" w:color="auto"/>
                                <w:right w:val="none" w:sz="0" w:space="0" w:color="auto"/>
                              </w:divBdr>
                            </w:div>
                            <w:div w:id="922031038">
                              <w:marLeft w:val="0"/>
                              <w:marRight w:val="0"/>
                              <w:marTop w:val="0"/>
                              <w:marBottom w:val="0"/>
                              <w:divBdr>
                                <w:top w:val="none" w:sz="0" w:space="0" w:color="auto"/>
                                <w:left w:val="none" w:sz="0" w:space="0" w:color="auto"/>
                                <w:bottom w:val="none" w:sz="0" w:space="0" w:color="auto"/>
                                <w:right w:val="none" w:sz="0" w:space="0" w:color="auto"/>
                              </w:divBdr>
                            </w:div>
                            <w:div w:id="1397823250">
                              <w:marLeft w:val="0"/>
                              <w:marRight w:val="0"/>
                              <w:marTop w:val="0"/>
                              <w:marBottom w:val="0"/>
                              <w:divBdr>
                                <w:top w:val="none" w:sz="0" w:space="0" w:color="auto"/>
                                <w:left w:val="none" w:sz="0" w:space="0" w:color="auto"/>
                                <w:bottom w:val="none" w:sz="0" w:space="0" w:color="auto"/>
                                <w:right w:val="none" w:sz="0" w:space="0" w:color="auto"/>
                              </w:divBdr>
                            </w:div>
                            <w:div w:id="1554075036">
                              <w:marLeft w:val="0"/>
                              <w:marRight w:val="0"/>
                              <w:marTop w:val="0"/>
                              <w:marBottom w:val="0"/>
                              <w:divBdr>
                                <w:top w:val="none" w:sz="0" w:space="0" w:color="auto"/>
                                <w:left w:val="none" w:sz="0" w:space="0" w:color="auto"/>
                                <w:bottom w:val="none" w:sz="0" w:space="0" w:color="auto"/>
                                <w:right w:val="none" w:sz="0" w:space="0" w:color="auto"/>
                              </w:divBdr>
                            </w:div>
                            <w:div w:id="1626428080">
                              <w:marLeft w:val="0"/>
                              <w:marRight w:val="0"/>
                              <w:marTop w:val="0"/>
                              <w:marBottom w:val="0"/>
                              <w:divBdr>
                                <w:top w:val="none" w:sz="0" w:space="0" w:color="auto"/>
                                <w:left w:val="none" w:sz="0" w:space="0" w:color="auto"/>
                                <w:bottom w:val="none" w:sz="0" w:space="0" w:color="auto"/>
                                <w:right w:val="none" w:sz="0" w:space="0" w:color="auto"/>
                              </w:divBdr>
                            </w:div>
                            <w:div w:id="1676687277">
                              <w:marLeft w:val="0"/>
                              <w:marRight w:val="0"/>
                              <w:marTop w:val="0"/>
                              <w:marBottom w:val="0"/>
                              <w:divBdr>
                                <w:top w:val="none" w:sz="0" w:space="0" w:color="auto"/>
                                <w:left w:val="none" w:sz="0" w:space="0" w:color="auto"/>
                                <w:bottom w:val="none" w:sz="0" w:space="0" w:color="auto"/>
                                <w:right w:val="none" w:sz="0" w:space="0" w:color="auto"/>
                              </w:divBdr>
                            </w:div>
                            <w:div w:id="1680892105">
                              <w:marLeft w:val="0"/>
                              <w:marRight w:val="0"/>
                              <w:marTop w:val="0"/>
                              <w:marBottom w:val="0"/>
                              <w:divBdr>
                                <w:top w:val="none" w:sz="0" w:space="0" w:color="auto"/>
                                <w:left w:val="none" w:sz="0" w:space="0" w:color="auto"/>
                                <w:bottom w:val="none" w:sz="0" w:space="0" w:color="auto"/>
                                <w:right w:val="none" w:sz="0" w:space="0" w:color="auto"/>
                              </w:divBdr>
                            </w:div>
                            <w:div w:id="1854294053">
                              <w:marLeft w:val="0"/>
                              <w:marRight w:val="0"/>
                              <w:marTop w:val="0"/>
                              <w:marBottom w:val="0"/>
                              <w:divBdr>
                                <w:top w:val="none" w:sz="0" w:space="0" w:color="auto"/>
                                <w:left w:val="none" w:sz="0" w:space="0" w:color="auto"/>
                                <w:bottom w:val="none" w:sz="0" w:space="0" w:color="auto"/>
                                <w:right w:val="none" w:sz="0" w:space="0" w:color="auto"/>
                              </w:divBdr>
                            </w:div>
                            <w:div w:id="1878273966">
                              <w:marLeft w:val="0"/>
                              <w:marRight w:val="0"/>
                              <w:marTop w:val="0"/>
                              <w:marBottom w:val="0"/>
                              <w:divBdr>
                                <w:top w:val="none" w:sz="0" w:space="0" w:color="auto"/>
                                <w:left w:val="none" w:sz="0" w:space="0" w:color="auto"/>
                                <w:bottom w:val="none" w:sz="0" w:space="0" w:color="auto"/>
                                <w:right w:val="none" w:sz="0" w:space="0" w:color="auto"/>
                              </w:divBdr>
                            </w:div>
                          </w:divsChild>
                        </w:div>
                        <w:div w:id="801923852">
                          <w:marLeft w:val="0"/>
                          <w:marRight w:val="0"/>
                          <w:marTop w:val="0"/>
                          <w:marBottom w:val="42"/>
                          <w:divBdr>
                            <w:top w:val="single" w:sz="2" w:space="0" w:color="CCCCCC"/>
                            <w:left w:val="single" w:sz="2" w:space="4" w:color="CCCCCC"/>
                            <w:bottom w:val="single" w:sz="2" w:space="0" w:color="CCCCCC"/>
                            <w:right w:val="single" w:sz="2" w:space="0" w:color="CCCCCC"/>
                          </w:divBdr>
                        </w:div>
                        <w:div w:id="949975115">
                          <w:marLeft w:val="0"/>
                          <w:marRight w:val="0"/>
                          <w:marTop w:val="0"/>
                          <w:marBottom w:val="42"/>
                          <w:divBdr>
                            <w:top w:val="none" w:sz="0" w:space="0" w:color="auto"/>
                            <w:left w:val="none" w:sz="0" w:space="0" w:color="auto"/>
                            <w:bottom w:val="none" w:sz="0" w:space="0" w:color="auto"/>
                            <w:right w:val="none" w:sz="0" w:space="0" w:color="auto"/>
                          </w:divBdr>
                          <w:divsChild>
                            <w:div w:id="83307855">
                              <w:marLeft w:val="0"/>
                              <w:marRight w:val="0"/>
                              <w:marTop w:val="0"/>
                              <w:marBottom w:val="0"/>
                              <w:divBdr>
                                <w:top w:val="none" w:sz="0" w:space="0" w:color="auto"/>
                                <w:left w:val="none" w:sz="0" w:space="0" w:color="auto"/>
                                <w:bottom w:val="none" w:sz="0" w:space="0" w:color="auto"/>
                                <w:right w:val="none" w:sz="0" w:space="0" w:color="auto"/>
                              </w:divBdr>
                            </w:div>
                            <w:div w:id="305663785">
                              <w:marLeft w:val="0"/>
                              <w:marRight w:val="0"/>
                              <w:marTop w:val="0"/>
                              <w:marBottom w:val="0"/>
                              <w:divBdr>
                                <w:top w:val="none" w:sz="0" w:space="0" w:color="auto"/>
                                <w:left w:val="none" w:sz="0" w:space="0" w:color="auto"/>
                                <w:bottom w:val="none" w:sz="0" w:space="0" w:color="auto"/>
                                <w:right w:val="none" w:sz="0" w:space="0" w:color="auto"/>
                              </w:divBdr>
                            </w:div>
                            <w:div w:id="398328420">
                              <w:marLeft w:val="0"/>
                              <w:marRight w:val="0"/>
                              <w:marTop w:val="0"/>
                              <w:marBottom w:val="0"/>
                              <w:divBdr>
                                <w:top w:val="none" w:sz="0" w:space="0" w:color="auto"/>
                                <w:left w:val="none" w:sz="0" w:space="0" w:color="auto"/>
                                <w:bottom w:val="none" w:sz="0" w:space="0" w:color="auto"/>
                                <w:right w:val="none" w:sz="0" w:space="0" w:color="auto"/>
                              </w:divBdr>
                            </w:div>
                            <w:div w:id="418910984">
                              <w:marLeft w:val="0"/>
                              <w:marRight w:val="0"/>
                              <w:marTop w:val="0"/>
                              <w:marBottom w:val="0"/>
                              <w:divBdr>
                                <w:top w:val="none" w:sz="0" w:space="0" w:color="auto"/>
                                <w:left w:val="none" w:sz="0" w:space="0" w:color="auto"/>
                                <w:bottom w:val="none" w:sz="0" w:space="0" w:color="auto"/>
                                <w:right w:val="none" w:sz="0" w:space="0" w:color="auto"/>
                              </w:divBdr>
                            </w:div>
                            <w:div w:id="440150218">
                              <w:marLeft w:val="0"/>
                              <w:marRight w:val="0"/>
                              <w:marTop w:val="0"/>
                              <w:marBottom w:val="0"/>
                              <w:divBdr>
                                <w:top w:val="none" w:sz="0" w:space="0" w:color="auto"/>
                                <w:left w:val="none" w:sz="0" w:space="0" w:color="auto"/>
                                <w:bottom w:val="none" w:sz="0" w:space="0" w:color="auto"/>
                                <w:right w:val="none" w:sz="0" w:space="0" w:color="auto"/>
                              </w:divBdr>
                            </w:div>
                            <w:div w:id="618612585">
                              <w:marLeft w:val="0"/>
                              <w:marRight w:val="0"/>
                              <w:marTop w:val="0"/>
                              <w:marBottom w:val="0"/>
                              <w:divBdr>
                                <w:top w:val="none" w:sz="0" w:space="0" w:color="auto"/>
                                <w:left w:val="none" w:sz="0" w:space="0" w:color="auto"/>
                                <w:bottom w:val="none" w:sz="0" w:space="0" w:color="auto"/>
                                <w:right w:val="none" w:sz="0" w:space="0" w:color="auto"/>
                              </w:divBdr>
                            </w:div>
                            <w:div w:id="790633263">
                              <w:marLeft w:val="0"/>
                              <w:marRight w:val="0"/>
                              <w:marTop w:val="0"/>
                              <w:marBottom w:val="0"/>
                              <w:divBdr>
                                <w:top w:val="none" w:sz="0" w:space="0" w:color="auto"/>
                                <w:left w:val="none" w:sz="0" w:space="0" w:color="auto"/>
                                <w:bottom w:val="none" w:sz="0" w:space="0" w:color="auto"/>
                                <w:right w:val="none" w:sz="0" w:space="0" w:color="auto"/>
                              </w:divBdr>
                            </w:div>
                            <w:div w:id="1084454781">
                              <w:marLeft w:val="0"/>
                              <w:marRight w:val="0"/>
                              <w:marTop w:val="0"/>
                              <w:marBottom w:val="0"/>
                              <w:divBdr>
                                <w:top w:val="none" w:sz="0" w:space="0" w:color="auto"/>
                                <w:left w:val="none" w:sz="0" w:space="0" w:color="auto"/>
                                <w:bottom w:val="none" w:sz="0" w:space="0" w:color="auto"/>
                                <w:right w:val="none" w:sz="0" w:space="0" w:color="auto"/>
                              </w:divBdr>
                            </w:div>
                            <w:div w:id="1128595653">
                              <w:marLeft w:val="0"/>
                              <w:marRight w:val="0"/>
                              <w:marTop w:val="0"/>
                              <w:marBottom w:val="0"/>
                              <w:divBdr>
                                <w:top w:val="none" w:sz="0" w:space="0" w:color="auto"/>
                                <w:left w:val="none" w:sz="0" w:space="0" w:color="auto"/>
                                <w:bottom w:val="none" w:sz="0" w:space="0" w:color="auto"/>
                                <w:right w:val="none" w:sz="0" w:space="0" w:color="auto"/>
                              </w:divBdr>
                            </w:div>
                            <w:div w:id="1242910423">
                              <w:marLeft w:val="0"/>
                              <w:marRight w:val="0"/>
                              <w:marTop w:val="0"/>
                              <w:marBottom w:val="0"/>
                              <w:divBdr>
                                <w:top w:val="none" w:sz="0" w:space="0" w:color="auto"/>
                                <w:left w:val="none" w:sz="0" w:space="0" w:color="auto"/>
                                <w:bottom w:val="none" w:sz="0" w:space="0" w:color="auto"/>
                                <w:right w:val="none" w:sz="0" w:space="0" w:color="auto"/>
                              </w:divBdr>
                            </w:div>
                            <w:div w:id="1247767559">
                              <w:marLeft w:val="0"/>
                              <w:marRight w:val="0"/>
                              <w:marTop w:val="0"/>
                              <w:marBottom w:val="0"/>
                              <w:divBdr>
                                <w:top w:val="none" w:sz="0" w:space="0" w:color="auto"/>
                                <w:left w:val="none" w:sz="0" w:space="0" w:color="auto"/>
                                <w:bottom w:val="none" w:sz="0" w:space="0" w:color="auto"/>
                                <w:right w:val="none" w:sz="0" w:space="0" w:color="auto"/>
                              </w:divBdr>
                            </w:div>
                            <w:div w:id="1534683991">
                              <w:marLeft w:val="0"/>
                              <w:marRight w:val="0"/>
                              <w:marTop w:val="0"/>
                              <w:marBottom w:val="0"/>
                              <w:divBdr>
                                <w:top w:val="none" w:sz="0" w:space="0" w:color="auto"/>
                                <w:left w:val="none" w:sz="0" w:space="0" w:color="auto"/>
                                <w:bottom w:val="none" w:sz="0" w:space="0" w:color="auto"/>
                                <w:right w:val="none" w:sz="0" w:space="0" w:color="auto"/>
                              </w:divBdr>
                            </w:div>
                            <w:div w:id="1573276779">
                              <w:marLeft w:val="0"/>
                              <w:marRight w:val="0"/>
                              <w:marTop w:val="0"/>
                              <w:marBottom w:val="0"/>
                              <w:divBdr>
                                <w:top w:val="none" w:sz="0" w:space="0" w:color="auto"/>
                                <w:left w:val="none" w:sz="0" w:space="0" w:color="auto"/>
                                <w:bottom w:val="none" w:sz="0" w:space="0" w:color="auto"/>
                                <w:right w:val="none" w:sz="0" w:space="0" w:color="auto"/>
                              </w:divBdr>
                            </w:div>
                            <w:div w:id="1604413579">
                              <w:marLeft w:val="0"/>
                              <w:marRight w:val="0"/>
                              <w:marTop w:val="0"/>
                              <w:marBottom w:val="0"/>
                              <w:divBdr>
                                <w:top w:val="none" w:sz="0" w:space="0" w:color="auto"/>
                                <w:left w:val="none" w:sz="0" w:space="0" w:color="auto"/>
                                <w:bottom w:val="none" w:sz="0" w:space="0" w:color="auto"/>
                                <w:right w:val="none" w:sz="0" w:space="0" w:color="auto"/>
                              </w:divBdr>
                            </w:div>
                            <w:div w:id="1931306458">
                              <w:marLeft w:val="0"/>
                              <w:marRight w:val="0"/>
                              <w:marTop w:val="0"/>
                              <w:marBottom w:val="0"/>
                              <w:divBdr>
                                <w:top w:val="none" w:sz="0" w:space="0" w:color="auto"/>
                                <w:left w:val="none" w:sz="0" w:space="0" w:color="auto"/>
                                <w:bottom w:val="none" w:sz="0" w:space="0" w:color="auto"/>
                                <w:right w:val="none" w:sz="0" w:space="0" w:color="auto"/>
                              </w:divBdr>
                            </w:div>
                          </w:divsChild>
                        </w:div>
                        <w:div w:id="1408500792">
                          <w:marLeft w:val="0"/>
                          <w:marRight w:val="0"/>
                          <w:marTop w:val="0"/>
                          <w:marBottom w:val="42"/>
                          <w:divBdr>
                            <w:top w:val="single" w:sz="2" w:space="0" w:color="CCCCCC"/>
                            <w:left w:val="single" w:sz="2" w:space="4" w:color="CCCCCC"/>
                            <w:bottom w:val="single" w:sz="2" w:space="0" w:color="CCCCCC"/>
                            <w:right w:val="single" w:sz="2" w:space="0" w:color="CCCCCC"/>
                          </w:divBdr>
                        </w:div>
                        <w:div w:id="1970938668">
                          <w:marLeft w:val="0"/>
                          <w:marRight w:val="0"/>
                          <w:marTop w:val="0"/>
                          <w:marBottom w:val="42"/>
                          <w:divBdr>
                            <w:top w:val="single" w:sz="2" w:space="0" w:color="CCCCCC"/>
                            <w:left w:val="single" w:sz="2" w:space="4" w:color="CCCCCC"/>
                            <w:bottom w:val="single" w:sz="2" w:space="0" w:color="CCCCCC"/>
                            <w:right w:val="single" w:sz="2" w:space="0" w:color="CCCCCC"/>
                          </w:divBdr>
                        </w:div>
                      </w:divsChild>
                    </w:div>
                  </w:divsChild>
                </w:div>
              </w:divsChild>
            </w:div>
          </w:divsChild>
        </w:div>
      </w:divsChild>
    </w:div>
    <w:div w:id="1781025551">
      <w:bodyDiv w:val="1"/>
      <w:marLeft w:val="0"/>
      <w:marRight w:val="0"/>
      <w:marTop w:val="0"/>
      <w:marBottom w:val="0"/>
      <w:divBdr>
        <w:top w:val="none" w:sz="0" w:space="0" w:color="auto"/>
        <w:left w:val="none" w:sz="0" w:space="0" w:color="auto"/>
        <w:bottom w:val="none" w:sz="0" w:space="0" w:color="auto"/>
        <w:right w:val="none" w:sz="0" w:space="0" w:color="auto"/>
      </w:divBdr>
    </w:div>
    <w:div w:id="19155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e.ebrary.com/lib/gumushane/home.action" TargetMode="External"/><Relationship Id="rId18" Type="http://schemas.openxmlformats.org/officeDocument/2006/relationships/hyperlink" Target="http://www.ulakbim.gov.tr/cabim/ekual/veritabani/univ_vt.uhtml" TargetMode="External"/><Relationship Id="rId26" Type="http://schemas.openxmlformats.org/officeDocument/2006/relationships/hyperlink" Target="http://www.crcnetbase.com/" TargetMode="External"/><Relationship Id="rId3" Type="http://schemas.openxmlformats.org/officeDocument/2006/relationships/styles" Target="styles.xml"/><Relationship Id="rId21" Type="http://schemas.openxmlformats.org/officeDocument/2006/relationships/hyperlink" Target="http://www.ulakbim.gov.tr/cabim/ekual/veritabani/univ_vt.uhtml" TargetMode="External"/><Relationship Id="rId7" Type="http://schemas.openxmlformats.org/officeDocument/2006/relationships/endnotes" Target="endnotes.xml"/><Relationship Id="rId12" Type="http://schemas.openxmlformats.org/officeDocument/2006/relationships/image" Target="http://co112w.col112.mail.live.com/att/GetAttachment.aspx?tnail=9&amp;messageId=2e3c7cdf-0b3c-11df-b624-001e0bcbfd22&amp;Aux=4|0|8CC6D60189B8290||" TargetMode="External"/><Relationship Id="rId17" Type="http://schemas.openxmlformats.org/officeDocument/2006/relationships/hyperlink" Target="http://www.ulakbim.gov.tr/cabim/ekual/veritabani/univ_vt.uhtml" TargetMode="External"/><Relationship Id="rId25" Type="http://schemas.openxmlformats.org/officeDocument/2006/relationships/hyperlink" Target="http://www.credoreference.com/home.do" TargetMode="External"/><Relationship Id="rId2" Type="http://schemas.openxmlformats.org/officeDocument/2006/relationships/numbering" Target="numbering.xml"/><Relationship Id="rId16" Type="http://schemas.openxmlformats.org/officeDocument/2006/relationships/hyperlink" Target="http://www.ulakbim.gov.tr/cabim/ekual/veritabani/univ_vt.uhtml" TargetMode="External"/><Relationship Id="rId20" Type="http://schemas.openxmlformats.org/officeDocument/2006/relationships/hyperlink" Target="http://www.ulakbim.gov.tr/cabim/ekual/veritabani/univ_vt.u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ingentaconnect.com/content/ind" TargetMode="External"/><Relationship Id="rId5" Type="http://schemas.openxmlformats.org/officeDocument/2006/relationships/webSettings" Target="webSettings.xml"/><Relationship Id="rId15" Type="http://schemas.openxmlformats.org/officeDocument/2006/relationships/hyperlink" Target="http://www.ulakbim.gov.tr/cabim/ekual/veritabani/univ_vt.uhtml" TargetMode="External"/><Relationship Id="rId23" Type="http://schemas.openxmlformats.org/officeDocument/2006/relationships/hyperlink" Target="http://www.scientific.net/" TargetMode="External"/><Relationship Id="rId28" Type="http://schemas.openxmlformats.org/officeDocument/2006/relationships/hyperlink" Target="http://www.annualreviews.org/" TargetMode="External"/><Relationship Id="rId10" Type="http://schemas.openxmlformats.org/officeDocument/2006/relationships/image" Target="http://co112w.col112.mail.live.com/att/GetAttachment.aspx?tnail=7&amp;messageId=2e3c7cdf-0b3c-11df-b624-001e0bcbfd22&amp;Aux=4|0|8CC6D60189B8290||" TargetMode="External"/><Relationship Id="rId19" Type="http://schemas.openxmlformats.org/officeDocument/2006/relationships/hyperlink" Target="http://www.ulakbim.gov.tr/cabim/ekual/veritabani/univ_vt.u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pringerlink.com/" TargetMode="External"/><Relationship Id="rId22" Type="http://schemas.openxmlformats.org/officeDocument/2006/relationships/hyperlink" Target="http://www.ulakbim.gov.tr/cabim/ekual/veritabani/univ_vt.uhtml" TargetMode="External"/><Relationship Id="rId27" Type="http://schemas.openxmlformats.org/officeDocument/2006/relationships/hyperlink" Target="http://asmedl.aip.org/vsearch/servlet/..s=ASMEDL"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8A5D-6868-47A2-B772-486EE87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4297</Words>
  <Characters>24494</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10/12/2003 tarihli ve 5018 sayılı Kamu Mali Yönetimi ve Kontrol Kanununun 41 inci maddesi gereği üniversitemizin 2007 MALİ YIL</vt:lpstr>
    </vt:vector>
  </TitlesOfParts>
  <Company/>
  <LinksUpToDate>false</LinksUpToDate>
  <CharactersWithSpaces>28734</CharactersWithSpaces>
  <SharedDoc>false</SharedDoc>
  <HLinks>
    <vt:vector size="96" baseType="variant">
      <vt:variant>
        <vt:i4>6225920</vt:i4>
      </vt:variant>
      <vt:variant>
        <vt:i4>51</vt:i4>
      </vt:variant>
      <vt:variant>
        <vt:i4>0</vt:i4>
      </vt:variant>
      <vt:variant>
        <vt:i4>5</vt:i4>
      </vt:variant>
      <vt:variant>
        <vt:lpwstr>http://www.annualreviews.org/</vt:lpwstr>
      </vt:variant>
      <vt:variant>
        <vt:lpwstr/>
      </vt:variant>
      <vt:variant>
        <vt:i4>1638479</vt:i4>
      </vt:variant>
      <vt:variant>
        <vt:i4>48</vt:i4>
      </vt:variant>
      <vt:variant>
        <vt:i4>0</vt:i4>
      </vt:variant>
      <vt:variant>
        <vt:i4>5</vt:i4>
      </vt:variant>
      <vt:variant>
        <vt:lpwstr>http://asmedl.aip.org/vsearch/servlet/..s=ASMEDL</vt:lpwstr>
      </vt:variant>
      <vt:variant>
        <vt:lpwstr/>
      </vt:variant>
      <vt:variant>
        <vt:i4>3211314</vt:i4>
      </vt:variant>
      <vt:variant>
        <vt:i4>45</vt:i4>
      </vt:variant>
      <vt:variant>
        <vt:i4>0</vt:i4>
      </vt:variant>
      <vt:variant>
        <vt:i4>5</vt:i4>
      </vt:variant>
      <vt:variant>
        <vt:lpwstr>http://www.crcnetbase.com/</vt:lpwstr>
      </vt:variant>
      <vt:variant>
        <vt:lpwstr/>
      </vt:variant>
      <vt:variant>
        <vt:i4>4456462</vt:i4>
      </vt:variant>
      <vt:variant>
        <vt:i4>42</vt:i4>
      </vt:variant>
      <vt:variant>
        <vt:i4>0</vt:i4>
      </vt:variant>
      <vt:variant>
        <vt:i4>5</vt:i4>
      </vt:variant>
      <vt:variant>
        <vt:lpwstr>http://www.credoreference.com/home.do</vt:lpwstr>
      </vt:variant>
      <vt:variant>
        <vt:lpwstr/>
      </vt:variant>
      <vt:variant>
        <vt:i4>1179720</vt:i4>
      </vt:variant>
      <vt:variant>
        <vt:i4>39</vt:i4>
      </vt:variant>
      <vt:variant>
        <vt:i4>0</vt:i4>
      </vt:variant>
      <vt:variant>
        <vt:i4>5</vt:i4>
      </vt:variant>
      <vt:variant>
        <vt:lpwstr>http://www.ingentaconnect.com/content/ind</vt:lpwstr>
      </vt:variant>
      <vt:variant>
        <vt:lpwstr/>
      </vt:variant>
      <vt:variant>
        <vt:i4>3866685</vt:i4>
      </vt:variant>
      <vt:variant>
        <vt:i4>36</vt:i4>
      </vt:variant>
      <vt:variant>
        <vt:i4>0</vt:i4>
      </vt:variant>
      <vt:variant>
        <vt:i4>5</vt:i4>
      </vt:variant>
      <vt:variant>
        <vt:lpwstr>http://www.scientific.net/</vt:lpwstr>
      </vt:variant>
      <vt:variant>
        <vt:lpwstr/>
      </vt:variant>
      <vt:variant>
        <vt:i4>4653093</vt:i4>
      </vt:variant>
      <vt:variant>
        <vt:i4>33</vt:i4>
      </vt:variant>
      <vt:variant>
        <vt:i4>0</vt:i4>
      </vt:variant>
      <vt:variant>
        <vt:i4>5</vt:i4>
      </vt:variant>
      <vt:variant>
        <vt:lpwstr>http://www.ulakbim.gov.tr/cabim/ekual/veritabani/univ_vt.uhtml</vt:lpwstr>
      </vt:variant>
      <vt:variant>
        <vt:lpwstr/>
      </vt:variant>
      <vt:variant>
        <vt:i4>4653093</vt:i4>
      </vt:variant>
      <vt:variant>
        <vt:i4>30</vt:i4>
      </vt:variant>
      <vt:variant>
        <vt:i4>0</vt:i4>
      </vt:variant>
      <vt:variant>
        <vt:i4>5</vt:i4>
      </vt:variant>
      <vt:variant>
        <vt:lpwstr>http://www.ulakbim.gov.tr/cabim/ekual/veritabani/univ_vt.uhtml</vt:lpwstr>
      </vt:variant>
      <vt:variant>
        <vt:lpwstr/>
      </vt:variant>
      <vt:variant>
        <vt:i4>4653093</vt:i4>
      </vt:variant>
      <vt:variant>
        <vt:i4>27</vt:i4>
      </vt:variant>
      <vt:variant>
        <vt:i4>0</vt:i4>
      </vt:variant>
      <vt:variant>
        <vt:i4>5</vt:i4>
      </vt:variant>
      <vt:variant>
        <vt:lpwstr>http://www.ulakbim.gov.tr/cabim/ekual/veritabani/univ_vt.uhtml</vt:lpwstr>
      </vt:variant>
      <vt:variant>
        <vt:lpwstr/>
      </vt:variant>
      <vt:variant>
        <vt:i4>4653093</vt:i4>
      </vt:variant>
      <vt:variant>
        <vt:i4>24</vt:i4>
      </vt:variant>
      <vt:variant>
        <vt:i4>0</vt:i4>
      </vt:variant>
      <vt:variant>
        <vt:i4>5</vt:i4>
      </vt:variant>
      <vt:variant>
        <vt:lpwstr>http://www.ulakbim.gov.tr/cabim/ekual/veritabani/univ_vt.uhtml</vt:lpwstr>
      </vt:variant>
      <vt:variant>
        <vt:lpwstr/>
      </vt:variant>
      <vt:variant>
        <vt:i4>4653093</vt:i4>
      </vt:variant>
      <vt:variant>
        <vt:i4>21</vt:i4>
      </vt:variant>
      <vt:variant>
        <vt:i4>0</vt:i4>
      </vt:variant>
      <vt:variant>
        <vt:i4>5</vt:i4>
      </vt:variant>
      <vt:variant>
        <vt:lpwstr>http://www.ulakbim.gov.tr/cabim/ekual/veritabani/univ_vt.uhtml</vt:lpwstr>
      </vt:variant>
      <vt:variant>
        <vt:lpwstr/>
      </vt:variant>
      <vt:variant>
        <vt:i4>4653093</vt:i4>
      </vt:variant>
      <vt:variant>
        <vt:i4>18</vt:i4>
      </vt:variant>
      <vt:variant>
        <vt:i4>0</vt:i4>
      </vt:variant>
      <vt:variant>
        <vt:i4>5</vt:i4>
      </vt:variant>
      <vt:variant>
        <vt:lpwstr>http://www.ulakbim.gov.tr/cabim/ekual/veritabani/univ_vt.uhtml</vt:lpwstr>
      </vt:variant>
      <vt:variant>
        <vt:lpwstr/>
      </vt:variant>
      <vt:variant>
        <vt:i4>4653093</vt:i4>
      </vt:variant>
      <vt:variant>
        <vt:i4>15</vt:i4>
      </vt:variant>
      <vt:variant>
        <vt:i4>0</vt:i4>
      </vt:variant>
      <vt:variant>
        <vt:i4>5</vt:i4>
      </vt:variant>
      <vt:variant>
        <vt:lpwstr>http://www.ulakbim.gov.tr/cabim/ekual/veritabani/univ_vt.uhtml</vt:lpwstr>
      </vt:variant>
      <vt:variant>
        <vt:lpwstr/>
      </vt:variant>
      <vt:variant>
        <vt:i4>4653093</vt:i4>
      </vt:variant>
      <vt:variant>
        <vt:i4>12</vt:i4>
      </vt:variant>
      <vt:variant>
        <vt:i4>0</vt:i4>
      </vt:variant>
      <vt:variant>
        <vt:i4>5</vt:i4>
      </vt:variant>
      <vt:variant>
        <vt:lpwstr>http://www.ulakbim.gov.tr/cabim/ekual/veritabani/univ_vt.uhtml</vt:lpwstr>
      </vt:variant>
      <vt:variant>
        <vt:lpwstr/>
      </vt:variant>
      <vt:variant>
        <vt:i4>5046352</vt:i4>
      </vt:variant>
      <vt:variant>
        <vt:i4>9</vt:i4>
      </vt:variant>
      <vt:variant>
        <vt:i4>0</vt:i4>
      </vt:variant>
      <vt:variant>
        <vt:i4>5</vt:i4>
      </vt:variant>
      <vt:variant>
        <vt:lpwstr>http://www.springerlink.com/</vt:lpwstr>
      </vt:variant>
      <vt:variant>
        <vt:lpwstr/>
      </vt:variant>
      <vt:variant>
        <vt:i4>4849681</vt:i4>
      </vt:variant>
      <vt:variant>
        <vt:i4>6</vt:i4>
      </vt:variant>
      <vt:variant>
        <vt:i4>0</vt:i4>
      </vt:variant>
      <vt:variant>
        <vt:i4>5</vt:i4>
      </vt:variant>
      <vt:variant>
        <vt:lpwstr>http://site.ebrary.com/lib/gumushane/home.action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10/12/2003 tarihli ve 5018 sayılı Kamu Mali Yönetimi ve Kontrol Kanununun 41 inci maddesi gereği üniversitemizin 2007 MALİ YIL</dc:title>
  <dc:creator>esra</dc:creator>
  <cp:lastModifiedBy>Semsettin</cp:lastModifiedBy>
  <cp:revision>2</cp:revision>
  <cp:lastPrinted>2011-02-01T13:13:00Z</cp:lastPrinted>
  <dcterms:created xsi:type="dcterms:W3CDTF">2012-02-15T13:20:00Z</dcterms:created>
  <dcterms:modified xsi:type="dcterms:W3CDTF">2012-02-15T13:20:00Z</dcterms:modified>
</cp:coreProperties>
</file>