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rawings/drawing2.xml" ContentType="application/vnd.openxmlformats-officedocument.drawingml.chartshapes+xml"/>
  <Override PartName="/word/header7.xml" ContentType="application/vnd.openxmlformats-officedocument.wordprocessingml.header+xml"/>
  <Override PartName="/word/glossary/document.xml" ContentType="application/vnd.openxmlformats-officedocument.wordprocessingml.document.glossary+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F5A" w:rsidRDefault="002256EE" w:rsidP="00136C61">
      <w:pPr>
        <w:tabs>
          <w:tab w:val="left" w:pos="709"/>
          <w:tab w:val="left" w:pos="851"/>
        </w:tabs>
        <w:spacing w:line="360" w:lineRule="auto"/>
        <w:rPr>
          <w:rFonts w:cs="Times New Roman"/>
          <w:b/>
        </w:rPr>
      </w:pPr>
      <w:r>
        <w:rPr>
          <w:rFonts w:cs="Times New Roman"/>
          <w:b/>
          <w:noProof/>
          <w:lang w:eastAsia="tr-TR" w:bidi="ar-SA"/>
        </w:rPr>
        <w:drawing>
          <wp:anchor distT="0" distB="0" distL="114300" distR="114300" simplePos="0" relativeHeight="251668992" behindDoc="0" locked="0" layoutInCell="1" allowOverlap="1">
            <wp:simplePos x="0" y="0"/>
            <wp:positionH relativeFrom="column">
              <wp:posOffset>-27305</wp:posOffset>
            </wp:positionH>
            <wp:positionV relativeFrom="paragraph">
              <wp:posOffset>-14605</wp:posOffset>
            </wp:positionV>
            <wp:extent cx="7616825" cy="10708005"/>
            <wp:effectExtent l="19050" t="0" r="3175" b="0"/>
            <wp:wrapSquare wrapText="bothSides"/>
            <wp:docPr id="3" name="2 Resim" descr="birim faaliyet kapak ko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im faaliyet kapak koyu.jpg"/>
                    <pic:cNvPicPr/>
                  </pic:nvPicPr>
                  <pic:blipFill>
                    <a:blip r:embed="rId9" cstate="print"/>
                    <a:stretch>
                      <a:fillRect/>
                    </a:stretch>
                  </pic:blipFill>
                  <pic:spPr>
                    <a:xfrm>
                      <a:off x="0" y="0"/>
                      <a:ext cx="7616825" cy="10708005"/>
                    </a:xfrm>
                    <a:prstGeom prst="rect">
                      <a:avLst/>
                    </a:prstGeom>
                  </pic:spPr>
                </pic:pic>
              </a:graphicData>
            </a:graphic>
          </wp:anchor>
        </w:drawing>
      </w:r>
      <w:r w:rsidR="003E2F5A">
        <w:rPr>
          <w:rFonts w:cs="Times New Roman"/>
          <w:b/>
        </w:rPr>
        <w:br w:type="page"/>
      </w:r>
    </w:p>
    <w:p w:rsidR="003E2F5A" w:rsidRPr="000F3673" w:rsidRDefault="003E2F5A" w:rsidP="007530E6">
      <w:pPr>
        <w:tabs>
          <w:tab w:val="left" w:pos="709"/>
          <w:tab w:val="left" w:pos="851"/>
        </w:tabs>
        <w:spacing w:line="360" w:lineRule="auto"/>
        <w:jc w:val="center"/>
        <w:rPr>
          <w:rFonts w:cs="Times New Roman"/>
          <w:b/>
        </w:rPr>
        <w:sectPr w:rsidR="003E2F5A" w:rsidRPr="000F3673" w:rsidSect="00771CC1">
          <w:headerReference w:type="default" r:id="rId10"/>
          <w:headerReference w:type="first" r:id="rId11"/>
          <w:pgSz w:w="11907" w:h="16839" w:code="9"/>
          <w:pgMar w:top="0" w:right="0" w:bottom="0" w:left="0" w:header="0" w:footer="0" w:gutter="0"/>
          <w:pgNumType w:start="1"/>
          <w:cols w:space="708"/>
          <w:docGrid w:linePitch="360"/>
        </w:sectPr>
      </w:pPr>
    </w:p>
    <w:p w:rsidR="001C3D70" w:rsidRPr="008C2F2A" w:rsidRDefault="001C3D70" w:rsidP="007530E6">
      <w:pPr>
        <w:pStyle w:val="Balk1"/>
        <w:tabs>
          <w:tab w:val="left" w:pos="709"/>
          <w:tab w:val="left" w:pos="851"/>
        </w:tabs>
        <w:spacing w:before="0" w:after="0" w:line="360" w:lineRule="auto"/>
        <w:jc w:val="center"/>
        <w:rPr>
          <w:szCs w:val="28"/>
          <w:lang w:val="tr-TR"/>
        </w:rPr>
      </w:pPr>
      <w:bookmarkStart w:id="0" w:name="_Toc158804380"/>
      <w:bookmarkStart w:id="1" w:name="_Toc342313727"/>
      <w:bookmarkStart w:id="2" w:name="_Toc342313975"/>
      <w:bookmarkStart w:id="3" w:name="_Toc342314296"/>
      <w:r w:rsidRPr="008C2F2A">
        <w:rPr>
          <w:szCs w:val="28"/>
          <w:lang w:val="tr-TR"/>
        </w:rPr>
        <w:lastRenderedPageBreak/>
        <w:t>SUNUŞ</w:t>
      </w:r>
      <w:bookmarkEnd w:id="0"/>
      <w:bookmarkEnd w:id="1"/>
      <w:bookmarkEnd w:id="2"/>
      <w:bookmarkEnd w:id="3"/>
    </w:p>
    <w:p w:rsidR="001C3D70" w:rsidRPr="000F3673" w:rsidRDefault="001C3D70" w:rsidP="007530E6">
      <w:pPr>
        <w:tabs>
          <w:tab w:val="left" w:pos="709"/>
          <w:tab w:val="left" w:pos="851"/>
        </w:tabs>
        <w:spacing w:line="360" w:lineRule="auto"/>
        <w:rPr>
          <w:rFonts w:cs="Times New Roman"/>
        </w:rPr>
      </w:pPr>
    </w:p>
    <w:p w:rsidR="001C3D70" w:rsidRPr="000F3673" w:rsidRDefault="001C3D70" w:rsidP="007530E6">
      <w:pPr>
        <w:tabs>
          <w:tab w:val="left" w:pos="709"/>
          <w:tab w:val="left" w:pos="851"/>
        </w:tabs>
        <w:spacing w:line="360" w:lineRule="auto"/>
        <w:jc w:val="both"/>
        <w:rPr>
          <w:rFonts w:cs="Times New Roman"/>
          <w:lang w:eastAsia="tr-TR"/>
        </w:rPr>
      </w:pPr>
      <w:r w:rsidRPr="000F3673">
        <w:rPr>
          <w:rFonts w:cs="Times New Roman"/>
        </w:rPr>
        <w:t xml:space="preserve"> </w:t>
      </w:r>
      <w:r w:rsidRPr="000F3673">
        <w:rPr>
          <w:rFonts w:cs="Times New Roman"/>
        </w:rPr>
        <w:tab/>
      </w:r>
      <w:r w:rsidRPr="000F3673">
        <w:rPr>
          <w:rFonts w:cs="Times New Roman"/>
          <w:lang w:eastAsia="tr-TR"/>
        </w:rPr>
        <w:t>Kamuda kurumsal yönetimin önemli bir boyutunu oluşturan malî yönetim alanında</w:t>
      </w:r>
      <w:r w:rsidRPr="000F3673">
        <w:rPr>
          <w:rFonts w:cs="Times New Roman"/>
        </w:rPr>
        <w:t xml:space="preserve"> </w:t>
      </w:r>
      <w:r w:rsidRPr="000F3673">
        <w:rPr>
          <w:rFonts w:cs="Times New Roman"/>
          <w:lang w:eastAsia="tr-TR"/>
        </w:rPr>
        <w:t>ülkemizde özellikle son yıllarda önemli reformlar ortaya atılmıştır. Bu reformlar Türk Kamu Malî Sistemini yeniden yapılandırmayı ve uluslararası standartlara uygun hale getirmeyi hedefleyen “5018 Sayılı Kamu Malî Yönetim ve Kontrol Kanunu” ile hayata geçirilmeye</w:t>
      </w:r>
      <w:r w:rsidRPr="000F3673">
        <w:rPr>
          <w:rFonts w:cs="Times New Roman"/>
        </w:rPr>
        <w:t xml:space="preserve"> </w:t>
      </w:r>
      <w:r w:rsidRPr="000F3673">
        <w:rPr>
          <w:rFonts w:cs="Times New Roman"/>
          <w:lang w:eastAsia="tr-TR"/>
        </w:rPr>
        <w:t>başlanmıştır.</w:t>
      </w:r>
    </w:p>
    <w:p w:rsidR="001C3D70" w:rsidRPr="000F3673" w:rsidRDefault="001C3D70" w:rsidP="007530E6">
      <w:pPr>
        <w:tabs>
          <w:tab w:val="left" w:pos="709"/>
          <w:tab w:val="left" w:pos="851"/>
        </w:tabs>
        <w:spacing w:line="360" w:lineRule="auto"/>
        <w:jc w:val="both"/>
        <w:rPr>
          <w:rFonts w:cs="Times New Roman"/>
          <w:lang w:eastAsia="tr-TR"/>
        </w:rPr>
      </w:pPr>
    </w:p>
    <w:p w:rsidR="001C3D70" w:rsidRPr="000F3673" w:rsidRDefault="001C3D70" w:rsidP="007530E6">
      <w:pPr>
        <w:tabs>
          <w:tab w:val="left" w:pos="709"/>
          <w:tab w:val="left" w:pos="851"/>
        </w:tabs>
        <w:spacing w:line="360" w:lineRule="auto"/>
        <w:jc w:val="both"/>
        <w:rPr>
          <w:rFonts w:cs="Times New Roman"/>
          <w:lang w:eastAsia="tr-TR"/>
        </w:rPr>
      </w:pPr>
      <w:r w:rsidRPr="000F3673">
        <w:rPr>
          <w:rFonts w:cs="Times New Roman"/>
          <w:lang w:eastAsia="tr-TR"/>
        </w:rPr>
        <w:tab/>
        <w:t>5018 yılı Kamu Malî Yönetimi ve Kontrol Kanunu ile kamu kaynaklarının etkili, ekonomik ve verimli şekilde elde edilmesi ve kullanılması, hesap verilebilirlik ve malî saydamlığı sağlamak hedeflenmektedir. Kanun, bu hedef doğrultusunda yöneticilerin karar verme ve uygulama sonuçlarını değerlendirme aşamalarında, stratejik plan, performans esaslı bütçe ve faaliyet raporu gibi ciddi çalışmalar gerektiren raporlar oluşturulmasını gerektirmektedir.</w:t>
      </w:r>
    </w:p>
    <w:p w:rsidR="001C3D70" w:rsidRPr="000F3673" w:rsidRDefault="001C3D70" w:rsidP="007530E6">
      <w:pPr>
        <w:tabs>
          <w:tab w:val="left" w:pos="709"/>
          <w:tab w:val="left" w:pos="851"/>
        </w:tabs>
        <w:spacing w:line="360" w:lineRule="auto"/>
        <w:jc w:val="both"/>
        <w:rPr>
          <w:rFonts w:cs="Times New Roman"/>
          <w:lang w:eastAsia="tr-TR"/>
        </w:rPr>
      </w:pPr>
    </w:p>
    <w:p w:rsidR="001C3D70" w:rsidRPr="000F3673" w:rsidRDefault="001C3D70" w:rsidP="007530E6">
      <w:pPr>
        <w:tabs>
          <w:tab w:val="left" w:pos="709"/>
          <w:tab w:val="left" w:pos="851"/>
        </w:tabs>
        <w:spacing w:line="360" w:lineRule="auto"/>
        <w:jc w:val="both"/>
        <w:rPr>
          <w:rFonts w:cs="Times New Roman"/>
          <w:iCs/>
        </w:rPr>
      </w:pPr>
      <w:r w:rsidRPr="000F3673">
        <w:rPr>
          <w:rFonts w:cs="Times New Roman"/>
          <w:iCs/>
        </w:rPr>
        <w:tab/>
        <w:t>201</w:t>
      </w:r>
      <w:r w:rsidR="00226826">
        <w:rPr>
          <w:rFonts w:cs="Times New Roman"/>
          <w:iCs/>
        </w:rPr>
        <w:t>4</w:t>
      </w:r>
      <w:r w:rsidR="000B4AB2" w:rsidRPr="000F3673">
        <w:rPr>
          <w:rFonts w:cs="Times New Roman"/>
          <w:iCs/>
        </w:rPr>
        <w:t xml:space="preserve"> yılına</w:t>
      </w:r>
      <w:r w:rsidRPr="000F3673">
        <w:rPr>
          <w:rFonts w:cs="Times New Roman"/>
          <w:iCs/>
        </w:rPr>
        <w:t xml:space="preserve"> ait olan bu Faaliyet Raporunda Başkanlığımız</w:t>
      </w:r>
      <w:r w:rsidR="006A0C3A">
        <w:rPr>
          <w:rFonts w:cs="Times New Roman"/>
          <w:iCs/>
        </w:rPr>
        <w:t>ın</w:t>
      </w:r>
      <w:r w:rsidRPr="000F3673">
        <w:rPr>
          <w:rFonts w:cs="Times New Roman"/>
          <w:iCs/>
        </w:rPr>
        <w:t xml:space="preserve"> </w:t>
      </w:r>
      <w:proofErr w:type="gramStart"/>
      <w:r w:rsidRPr="000F3673">
        <w:rPr>
          <w:rFonts w:cs="Times New Roman"/>
          <w:iCs/>
        </w:rPr>
        <w:t>misyonu</w:t>
      </w:r>
      <w:proofErr w:type="gramEnd"/>
      <w:r w:rsidRPr="000F3673">
        <w:rPr>
          <w:rFonts w:cs="Times New Roman"/>
          <w:iCs/>
        </w:rPr>
        <w:t>, vizyonu, temel değerleri, politika ve öncelikleri çerçevesinde 201</w:t>
      </w:r>
      <w:r w:rsidR="00226826">
        <w:rPr>
          <w:rFonts w:cs="Times New Roman"/>
          <w:iCs/>
        </w:rPr>
        <w:t>4</w:t>
      </w:r>
      <w:r w:rsidRPr="000F3673">
        <w:rPr>
          <w:rFonts w:cs="Times New Roman"/>
          <w:iCs/>
        </w:rPr>
        <w:t xml:space="preserve"> yılı verileri ile malî bilgileri; fiziksel, teknolojik ve insan kaynakları ile sunulan hizmetler bakımından durumu, üstünlük ve zayıflıkları ile gelişimine ilişkin hedefleri yer almaktadır.</w:t>
      </w:r>
    </w:p>
    <w:p w:rsidR="001C3D70" w:rsidRPr="000F3673" w:rsidRDefault="001C3D70" w:rsidP="007530E6">
      <w:pPr>
        <w:tabs>
          <w:tab w:val="left" w:pos="709"/>
          <w:tab w:val="left" w:pos="851"/>
        </w:tabs>
        <w:spacing w:line="360" w:lineRule="auto"/>
        <w:jc w:val="both"/>
        <w:rPr>
          <w:rFonts w:cs="Times New Roman"/>
          <w:lang w:eastAsia="tr-TR"/>
        </w:rPr>
      </w:pPr>
    </w:p>
    <w:p w:rsidR="001C3D70" w:rsidRPr="000F3673" w:rsidRDefault="001C3D70" w:rsidP="007530E6">
      <w:pPr>
        <w:tabs>
          <w:tab w:val="left" w:pos="709"/>
          <w:tab w:val="left" w:pos="851"/>
        </w:tabs>
        <w:spacing w:line="360" w:lineRule="auto"/>
        <w:jc w:val="both"/>
        <w:rPr>
          <w:rFonts w:cs="Times New Roman"/>
          <w:lang w:eastAsia="tr-TR"/>
        </w:rPr>
      </w:pPr>
      <w:r w:rsidRPr="000F3673">
        <w:rPr>
          <w:rFonts w:cs="Times New Roman"/>
        </w:rPr>
        <w:tab/>
        <w:t xml:space="preserve">Tüm bu uygulamalar çerçevesinde 5018 sayılı kanunun 41. maddesine dayanılarak hazırlanan </w:t>
      </w:r>
      <w:r w:rsidR="00226826" w:rsidRPr="000F3673">
        <w:rPr>
          <w:rFonts w:cs="Times New Roman"/>
        </w:rPr>
        <w:t>17.03.2006</w:t>
      </w:r>
      <w:r w:rsidRPr="000F3673">
        <w:rPr>
          <w:rFonts w:cs="Times New Roman"/>
        </w:rPr>
        <w:t xml:space="preserve"> tarih ve 26111 sayılı Resmi Gazete’de yayı</w:t>
      </w:r>
      <w:r w:rsidR="009A0B74">
        <w:rPr>
          <w:rFonts w:cs="Times New Roman"/>
        </w:rPr>
        <w:t>m</w:t>
      </w:r>
      <w:r w:rsidRPr="000F3673">
        <w:rPr>
          <w:rFonts w:cs="Times New Roman"/>
        </w:rPr>
        <w:t xml:space="preserve">lanarak yürürlüğe giren “Kamu İdarelerince Hazırlanacak Faaliyet Raporları Hakkında Yönetmelik” doğrultusunda malî saydamlık ve hesap verme sorumluluğu </w:t>
      </w:r>
      <w:r w:rsidR="006A0C3A">
        <w:rPr>
          <w:rFonts w:cs="Times New Roman"/>
        </w:rPr>
        <w:t>kapsamında</w:t>
      </w:r>
      <w:r w:rsidRPr="000F3673">
        <w:rPr>
          <w:rFonts w:cs="Times New Roman"/>
        </w:rPr>
        <w:t xml:space="preserve"> Başkanlığımızın 201</w:t>
      </w:r>
      <w:r w:rsidR="00226826">
        <w:rPr>
          <w:rFonts w:cs="Times New Roman"/>
        </w:rPr>
        <w:t>4</w:t>
      </w:r>
      <w:r w:rsidRPr="000F3673">
        <w:rPr>
          <w:rFonts w:cs="Times New Roman"/>
        </w:rPr>
        <w:t xml:space="preserve"> malî yılı birim faaliyet raporunun hazırlanmasında görev v</w:t>
      </w:r>
      <w:r w:rsidR="00702468">
        <w:rPr>
          <w:rFonts w:cs="Times New Roman"/>
        </w:rPr>
        <w:t xml:space="preserve">e sorumluluk alan </w:t>
      </w:r>
      <w:r w:rsidRPr="000F3673">
        <w:rPr>
          <w:rFonts w:cs="Times New Roman"/>
        </w:rPr>
        <w:t xml:space="preserve">personellerimize teşekkür eder, başarılar dilerim. </w:t>
      </w:r>
    </w:p>
    <w:p w:rsidR="001C3D70" w:rsidRPr="000F3673" w:rsidRDefault="00B532B4" w:rsidP="007530E6">
      <w:pPr>
        <w:tabs>
          <w:tab w:val="left" w:pos="709"/>
          <w:tab w:val="left" w:pos="851"/>
        </w:tabs>
        <w:autoSpaceDE w:val="0"/>
        <w:autoSpaceDN w:val="0"/>
        <w:adjustRightInd w:val="0"/>
        <w:spacing w:line="360" w:lineRule="auto"/>
        <w:jc w:val="both"/>
        <w:rPr>
          <w:rFonts w:cs="Times New Roman"/>
          <w:lang w:eastAsia="tr-TR"/>
        </w:rPr>
      </w:pPr>
      <w:r>
        <w:rPr>
          <w:rFonts w:cs="Times New Roman"/>
          <w:noProof/>
          <w:lang w:eastAsia="tr-TR" w:bidi="ar-SA"/>
        </w:rPr>
        <w:drawing>
          <wp:anchor distT="0" distB="0" distL="114300" distR="114300" simplePos="0" relativeHeight="251672064" behindDoc="0" locked="0" layoutInCell="1" allowOverlap="1">
            <wp:simplePos x="0" y="0"/>
            <wp:positionH relativeFrom="column">
              <wp:posOffset>3808683</wp:posOffset>
            </wp:positionH>
            <wp:positionV relativeFrom="paragraph">
              <wp:posOffset>246769</wp:posOffset>
            </wp:positionV>
            <wp:extent cx="1596788" cy="1296537"/>
            <wp:effectExtent l="0" t="0" r="0" b="0"/>
            <wp:wrapNone/>
            <wp:docPr id="2" name="Resim 195" descr="onur_bey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onur_bey_imza"/>
                    <pic:cNvPicPr>
                      <a:picLocks noChangeAspect="1" noChangeArrowheads="1"/>
                    </pic:cNvPicPr>
                  </pic:nvPicPr>
                  <pic:blipFill>
                    <a:blip r:embed="rId12" cstate="print"/>
                    <a:srcRect/>
                    <a:stretch>
                      <a:fillRect/>
                    </a:stretch>
                  </pic:blipFill>
                  <pic:spPr bwMode="auto">
                    <a:xfrm>
                      <a:off x="0" y="0"/>
                      <a:ext cx="1596788" cy="1296537"/>
                    </a:xfrm>
                    <a:prstGeom prst="rect">
                      <a:avLst/>
                    </a:prstGeom>
                    <a:noFill/>
                    <a:ln w="9525">
                      <a:noFill/>
                      <a:miter lim="800000"/>
                      <a:headEnd/>
                      <a:tailEnd/>
                    </a:ln>
                  </pic:spPr>
                </pic:pic>
              </a:graphicData>
            </a:graphic>
          </wp:anchor>
        </w:drawing>
      </w:r>
    </w:p>
    <w:p w:rsidR="001C3D70" w:rsidRPr="000F3673" w:rsidRDefault="001C3D70" w:rsidP="007530E6">
      <w:pPr>
        <w:tabs>
          <w:tab w:val="left" w:pos="709"/>
          <w:tab w:val="left" w:pos="851"/>
        </w:tabs>
        <w:autoSpaceDE w:val="0"/>
        <w:autoSpaceDN w:val="0"/>
        <w:adjustRightInd w:val="0"/>
        <w:spacing w:line="360" w:lineRule="auto"/>
        <w:jc w:val="both"/>
        <w:rPr>
          <w:rFonts w:cs="Times New Roman"/>
          <w:lang w:eastAsia="tr-TR"/>
        </w:rPr>
      </w:pPr>
    </w:p>
    <w:p w:rsidR="001C3D70" w:rsidRPr="000F3673" w:rsidRDefault="001C3D70" w:rsidP="007530E6">
      <w:pPr>
        <w:tabs>
          <w:tab w:val="left" w:pos="709"/>
          <w:tab w:val="left" w:pos="851"/>
        </w:tabs>
        <w:autoSpaceDE w:val="0"/>
        <w:autoSpaceDN w:val="0"/>
        <w:adjustRightInd w:val="0"/>
        <w:spacing w:line="360" w:lineRule="auto"/>
        <w:jc w:val="both"/>
        <w:rPr>
          <w:rFonts w:cs="Times New Roman"/>
          <w:lang w:eastAsia="tr-TR"/>
        </w:rPr>
      </w:pPr>
    </w:p>
    <w:p w:rsidR="001C3D70" w:rsidRPr="000F3673" w:rsidRDefault="001C3D70" w:rsidP="007530E6">
      <w:pPr>
        <w:tabs>
          <w:tab w:val="left" w:pos="709"/>
          <w:tab w:val="left" w:pos="851"/>
        </w:tabs>
        <w:autoSpaceDE w:val="0"/>
        <w:autoSpaceDN w:val="0"/>
        <w:adjustRightInd w:val="0"/>
        <w:spacing w:line="360" w:lineRule="auto"/>
        <w:jc w:val="both"/>
        <w:rPr>
          <w:rFonts w:cs="Times New Roman"/>
          <w:lang w:eastAsia="tr-TR"/>
        </w:rPr>
      </w:pPr>
    </w:p>
    <w:p w:rsidR="001C3D70" w:rsidRPr="000F3673" w:rsidRDefault="001C3D70" w:rsidP="007530E6">
      <w:pPr>
        <w:tabs>
          <w:tab w:val="left" w:pos="709"/>
          <w:tab w:val="left" w:pos="851"/>
        </w:tabs>
        <w:autoSpaceDE w:val="0"/>
        <w:autoSpaceDN w:val="0"/>
        <w:adjustRightInd w:val="0"/>
        <w:spacing w:line="360" w:lineRule="auto"/>
        <w:jc w:val="both"/>
        <w:rPr>
          <w:rFonts w:cs="Times New Roman"/>
          <w:lang w:eastAsia="tr-TR"/>
        </w:rPr>
      </w:pPr>
      <w:r w:rsidRPr="000F3673">
        <w:rPr>
          <w:rFonts w:cs="Times New Roman"/>
          <w:lang w:eastAsia="tr-TR"/>
        </w:rPr>
        <w:t xml:space="preserve">                                                                                     </w:t>
      </w:r>
      <w:r w:rsidR="008A15E1">
        <w:rPr>
          <w:rFonts w:cs="Times New Roman"/>
          <w:lang w:eastAsia="tr-TR"/>
        </w:rPr>
        <w:t xml:space="preserve">                 </w:t>
      </w:r>
      <w:r w:rsidR="00627182">
        <w:rPr>
          <w:rFonts w:cs="Times New Roman"/>
          <w:lang w:eastAsia="tr-TR"/>
        </w:rPr>
        <w:t xml:space="preserve">    </w:t>
      </w:r>
      <w:r w:rsidR="00332E21" w:rsidRPr="000F3673">
        <w:rPr>
          <w:rFonts w:cs="Times New Roman"/>
          <w:b/>
        </w:rPr>
        <w:t xml:space="preserve"> </w:t>
      </w:r>
      <w:r w:rsidR="00627182">
        <w:rPr>
          <w:rFonts w:cs="Times New Roman"/>
          <w:b/>
        </w:rPr>
        <w:t xml:space="preserve">  </w:t>
      </w:r>
      <w:r w:rsidR="00332E21" w:rsidRPr="000F3673">
        <w:rPr>
          <w:rFonts w:cs="Times New Roman"/>
          <w:b/>
        </w:rPr>
        <w:t xml:space="preserve"> </w:t>
      </w:r>
      <w:bookmarkStart w:id="4" w:name="_GoBack"/>
      <w:bookmarkEnd w:id="4"/>
      <w:r w:rsidRPr="000F3673">
        <w:rPr>
          <w:rFonts w:cs="Times New Roman"/>
          <w:b/>
        </w:rPr>
        <w:t>Onur KAYA</w:t>
      </w:r>
    </w:p>
    <w:p w:rsidR="001C3D70" w:rsidRPr="000F3673" w:rsidRDefault="001C3D70" w:rsidP="007530E6">
      <w:pPr>
        <w:tabs>
          <w:tab w:val="left" w:pos="709"/>
          <w:tab w:val="left" w:pos="851"/>
        </w:tabs>
        <w:spacing w:line="360" w:lineRule="auto"/>
        <w:jc w:val="center"/>
        <w:rPr>
          <w:rFonts w:cs="Times New Roman"/>
          <w:b/>
        </w:rPr>
      </w:pPr>
      <w:r w:rsidRPr="000F3673">
        <w:rPr>
          <w:rFonts w:cs="Times New Roman"/>
          <w:b/>
        </w:rPr>
        <w:t xml:space="preserve">                                                                          </w:t>
      </w:r>
      <w:r w:rsidR="003B0463" w:rsidRPr="000F3673">
        <w:rPr>
          <w:rFonts w:cs="Times New Roman"/>
          <w:b/>
        </w:rPr>
        <w:t xml:space="preserve">     </w:t>
      </w:r>
      <w:r w:rsidR="008A15E1">
        <w:rPr>
          <w:rFonts w:cs="Times New Roman"/>
          <w:b/>
        </w:rPr>
        <w:t xml:space="preserve">  </w:t>
      </w:r>
      <w:r w:rsidR="003B0463" w:rsidRPr="000F3673">
        <w:rPr>
          <w:rFonts w:cs="Times New Roman"/>
          <w:b/>
        </w:rPr>
        <w:t xml:space="preserve"> </w:t>
      </w:r>
      <w:r w:rsidR="00627182">
        <w:rPr>
          <w:rFonts w:cs="Times New Roman"/>
          <w:b/>
        </w:rPr>
        <w:t xml:space="preserve">      </w:t>
      </w:r>
      <w:r w:rsidRPr="000F3673">
        <w:rPr>
          <w:rFonts w:cs="Times New Roman"/>
          <w:b/>
        </w:rPr>
        <w:t xml:space="preserve"> Strateji Geliştirme Daire Başkanı</w:t>
      </w:r>
    </w:p>
    <w:p w:rsidR="00F5780B" w:rsidRPr="000F3673" w:rsidRDefault="001C3D70" w:rsidP="007530E6">
      <w:pPr>
        <w:tabs>
          <w:tab w:val="left" w:pos="709"/>
          <w:tab w:val="left" w:pos="851"/>
        </w:tabs>
        <w:spacing w:line="360" w:lineRule="auto"/>
        <w:rPr>
          <w:rFonts w:cs="Times New Roman"/>
        </w:rPr>
      </w:pPr>
      <w:r w:rsidRPr="000F3673">
        <w:rPr>
          <w:rFonts w:cs="Times New Roman"/>
        </w:rPr>
        <w:br w:type="page"/>
      </w:r>
      <w:r w:rsidRPr="000F3673">
        <w:rPr>
          <w:rFonts w:cs="Times New Roman"/>
        </w:rPr>
        <w:lastRenderedPageBreak/>
        <w:tab/>
      </w:r>
    </w:p>
    <w:p w:rsidR="00901AA5" w:rsidRPr="003D48FA" w:rsidRDefault="00901AA5" w:rsidP="00901AA5">
      <w:pPr>
        <w:tabs>
          <w:tab w:val="left" w:pos="8820"/>
        </w:tabs>
        <w:rPr>
          <w:rFonts w:cs="Times New Roman"/>
          <w:b/>
          <w:u w:val="single"/>
        </w:rPr>
      </w:pPr>
      <w:r w:rsidRPr="003D48FA">
        <w:rPr>
          <w:rFonts w:cs="Times New Roman"/>
          <w:b/>
          <w:u w:val="single"/>
        </w:rPr>
        <w:t>İÇİNDEKİLER</w:t>
      </w:r>
    </w:p>
    <w:p w:rsidR="00901AA5" w:rsidRPr="003D48FA" w:rsidRDefault="00901AA5" w:rsidP="00901AA5">
      <w:pPr>
        <w:tabs>
          <w:tab w:val="left" w:pos="8820"/>
        </w:tabs>
        <w:ind w:right="639"/>
        <w:rPr>
          <w:rFonts w:cs="Times New Roman"/>
          <w:b/>
          <w:u w:val="single"/>
        </w:rPr>
      </w:pPr>
    </w:p>
    <w:p w:rsidR="00901AA5" w:rsidRPr="003D48FA" w:rsidRDefault="00901AA5" w:rsidP="00901AA5">
      <w:pPr>
        <w:tabs>
          <w:tab w:val="left" w:pos="5620"/>
          <w:tab w:val="left" w:pos="7513"/>
          <w:tab w:val="left" w:pos="8820"/>
        </w:tabs>
        <w:spacing w:line="360" w:lineRule="auto"/>
        <w:rPr>
          <w:rFonts w:cs="Times New Roman"/>
        </w:rPr>
      </w:pPr>
      <w:r w:rsidRPr="003D48FA">
        <w:rPr>
          <w:rFonts w:cs="Times New Roman"/>
          <w:b/>
        </w:rPr>
        <w:t>SUNUŞ</w:t>
      </w:r>
      <w:r w:rsidRPr="003D48FA">
        <w:rPr>
          <w:rFonts w:cs="Times New Roman"/>
          <w:b/>
        </w:rPr>
        <w:tab/>
      </w:r>
      <w:r w:rsidRPr="003D48FA">
        <w:rPr>
          <w:rFonts w:cs="Times New Roman"/>
          <w:b/>
        </w:rPr>
        <w:tab/>
      </w:r>
      <w:r w:rsidRPr="003D48FA">
        <w:rPr>
          <w:rFonts w:cs="Times New Roman"/>
          <w:b/>
        </w:rPr>
        <w:tab/>
        <w:t>I</w:t>
      </w:r>
    </w:p>
    <w:p w:rsidR="00901AA5" w:rsidRPr="003D48FA" w:rsidRDefault="00901AA5" w:rsidP="00901AA5">
      <w:pPr>
        <w:tabs>
          <w:tab w:val="left" w:pos="5620"/>
          <w:tab w:val="left" w:pos="7513"/>
          <w:tab w:val="left" w:pos="7655"/>
          <w:tab w:val="left" w:pos="8820"/>
        </w:tabs>
        <w:spacing w:line="360" w:lineRule="auto"/>
        <w:rPr>
          <w:rFonts w:cs="Times New Roman"/>
        </w:rPr>
      </w:pPr>
      <w:r w:rsidRPr="003D48FA">
        <w:rPr>
          <w:rFonts w:cs="Times New Roman"/>
          <w:b/>
        </w:rPr>
        <w:t>I- GENEL BİLGİLER</w:t>
      </w:r>
      <w:r w:rsidRPr="003D48FA">
        <w:rPr>
          <w:rFonts w:cs="Times New Roman"/>
          <w:b/>
        </w:rPr>
        <w:tab/>
      </w:r>
      <w:r w:rsidRPr="003D48FA">
        <w:rPr>
          <w:rFonts w:cs="Times New Roman"/>
          <w:b/>
        </w:rPr>
        <w:tab/>
      </w:r>
      <w:r w:rsidRPr="003D48FA">
        <w:rPr>
          <w:rFonts w:cs="Times New Roman"/>
          <w:b/>
        </w:rPr>
        <w:tab/>
      </w:r>
      <w:r w:rsidRPr="003D48FA">
        <w:rPr>
          <w:rFonts w:cs="Times New Roman"/>
          <w:b/>
        </w:rPr>
        <w:tab/>
        <w:t>1</w:t>
      </w:r>
    </w:p>
    <w:p w:rsidR="00901AA5" w:rsidRPr="003D48FA" w:rsidRDefault="00901AA5" w:rsidP="00901AA5">
      <w:pPr>
        <w:tabs>
          <w:tab w:val="left" w:pos="5620"/>
          <w:tab w:val="left" w:pos="8820"/>
        </w:tabs>
        <w:spacing w:line="360" w:lineRule="auto"/>
        <w:ind w:firstLine="540"/>
        <w:rPr>
          <w:rFonts w:cs="Times New Roman"/>
        </w:rPr>
      </w:pPr>
      <w:r w:rsidRPr="003D48FA">
        <w:rPr>
          <w:rFonts w:cs="Times New Roman"/>
        </w:rPr>
        <w:t>A- Misyon ve Vizyon</w:t>
      </w:r>
      <w:r w:rsidRPr="003D48FA">
        <w:rPr>
          <w:rFonts w:cs="Times New Roman"/>
        </w:rPr>
        <w:tab/>
      </w:r>
      <w:r w:rsidRPr="003D48FA">
        <w:rPr>
          <w:rFonts w:cs="Times New Roman"/>
        </w:rPr>
        <w:tab/>
        <w:t>1</w:t>
      </w:r>
    </w:p>
    <w:p w:rsidR="00901AA5" w:rsidRPr="003D48FA" w:rsidRDefault="00901AA5" w:rsidP="00901AA5">
      <w:pPr>
        <w:tabs>
          <w:tab w:val="left" w:pos="5620"/>
          <w:tab w:val="left" w:pos="8820"/>
        </w:tabs>
        <w:spacing w:line="360" w:lineRule="auto"/>
        <w:ind w:firstLine="540"/>
        <w:rPr>
          <w:rFonts w:cs="Times New Roman"/>
        </w:rPr>
      </w:pPr>
      <w:r w:rsidRPr="003D48FA">
        <w:rPr>
          <w:rFonts w:cs="Times New Roman"/>
        </w:rPr>
        <w:t>B- Yetki, Görev ve Sorumluluklar</w:t>
      </w:r>
      <w:r w:rsidRPr="003D48FA">
        <w:rPr>
          <w:rFonts w:cs="Times New Roman"/>
        </w:rPr>
        <w:tab/>
      </w:r>
      <w:r w:rsidRPr="003D48FA">
        <w:rPr>
          <w:rFonts w:cs="Times New Roman"/>
        </w:rPr>
        <w:tab/>
      </w:r>
      <w:r w:rsidR="00B3724F" w:rsidRPr="003D48FA">
        <w:rPr>
          <w:rFonts w:cs="Times New Roman"/>
        </w:rPr>
        <w:t>2</w:t>
      </w:r>
    </w:p>
    <w:p w:rsidR="00901AA5" w:rsidRPr="003D48FA" w:rsidRDefault="00B3724F" w:rsidP="00901AA5">
      <w:pPr>
        <w:tabs>
          <w:tab w:val="left" w:pos="8820"/>
        </w:tabs>
        <w:spacing w:line="360" w:lineRule="auto"/>
        <w:ind w:firstLine="540"/>
        <w:rPr>
          <w:rFonts w:cs="Times New Roman"/>
        </w:rPr>
      </w:pPr>
      <w:r w:rsidRPr="003D48FA">
        <w:rPr>
          <w:rFonts w:cs="Times New Roman"/>
        </w:rPr>
        <w:t>C- İdareye İlişkin Bilgiler</w:t>
      </w:r>
      <w:r w:rsidRPr="003D48FA">
        <w:rPr>
          <w:rFonts w:cs="Times New Roman"/>
        </w:rPr>
        <w:tab/>
        <w:t>3</w:t>
      </w:r>
    </w:p>
    <w:p w:rsidR="00901AA5" w:rsidRPr="003D48FA" w:rsidRDefault="00B3724F" w:rsidP="00901AA5">
      <w:pPr>
        <w:tabs>
          <w:tab w:val="left" w:pos="5620"/>
          <w:tab w:val="left" w:pos="8820"/>
        </w:tabs>
        <w:spacing w:line="360" w:lineRule="auto"/>
        <w:ind w:firstLine="540"/>
        <w:rPr>
          <w:rFonts w:cs="Times New Roman"/>
        </w:rPr>
      </w:pPr>
      <w:r w:rsidRPr="003D48FA">
        <w:rPr>
          <w:rFonts w:cs="Times New Roman"/>
        </w:rPr>
        <w:t xml:space="preserve">      1- Fiziksel Yapı</w:t>
      </w:r>
      <w:r w:rsidRPr="003D48FA">
        <w:rPr>
          <w:rFonts w:cs="Times New Roman"/>
        </w:rPr>
        <w:tab/>
      </w:r>
      <w:r w:rsidRPr="003D48FA">
        <w:rPr>
          <w:rFonts w:cs="Times New Roman"/>
        </w:rPr>
        <w:tab/>
        <w:t>3</w:t>
      </w:r>
    </w:p>
    <w:p w:rsidR="00901AA5" w:rsidRPr="003D48FA" w:rsidRDefault="00B3724F" w:rsidP="00901AA5">
      <w:pPr>
        <w:tabs>
          <w:tab w:val="left" w:pos="5620"/>
          <w:tab w:val="left" w:pos="8820"/>
        </w:tabs>
        <w:spacing w:line="360" w:lineRule="auto"/>
        <w:ind w:firstLine="540"/>
        <w:rPr>
          <w:rFonts w:cs="Times New Roman"/>
        </w:rPr>
      </w:pPr>
      <w:r w:rsidRPr="003D48FA">
        <w:rPr>
          <w:rFonts w:cs="Times New Roman"/>
        </w:rPr>
        <w:t xml:space="preserve">      2- Örgüt Yapısı</w:t>
      </w:r>
      <w:r w:rsidRPr="003D48FA">
        <w:rPr>
          <w:rFonts w:cs="Times New Roman"/>
        </w:rPr>
        <w:tab/>
      </w:r>
      <w:r w:rsidRPr="003D48FA">
        <w:rPr>
          <w:rFonts w:cs="Times New Roman"/>
        </w:rPr>
        <w:tab/>
        <w:t>4</w:t>
      </w:r>
    </w:p>
    <w:p w:rsidR="00901AA5" w:rsidRPr="003D48FA" w:rsidRDefault="00901AA5" w:rsidP="00901AA5">
      <w:pPr>
        <w:tabs>
          <w:tab w:val="left" w:pos="5620"/>
          <w:tab w:val="left" w:pos="8820"/>
        </w:tabs>
        <w:spacing w:line="360" w:lineRule="auto"/>
        <w:ind w:firstLine="540"/>
        <w:rPr>
          <w:rFonts w:cs="Times New Roman"/>
        </w:rPr>
      </w:pPr>
      <w:r w:rsidRPr="003D48FA">
        <w:rPr>
          <w:rFonts w:cs="Times New Roman"/>
        </w:rPr>
        <w:t xml:space="preserve">      3- B</w:t>
      </w:r>
      <w:r w:rsidR="003D48FA" w:rsidRPr="003D48FA">
        <w:rPr>
          <w:rFonts w:cs="Times New Roman"/>
        </w:rPr>
        <w:t xml:space="preserve">ilgi ve Teknolojik Kaynaklar </w:t>
      </w:r>
      <w:r w:rsidR="003D48FA" w:rsidRPr="003D48FA">
        <w:rPr>
          <w:rFonts w:cs="Times New Roman"/>
        </w:rPr>
        <w:tab/>
      </w:r>
      <w:r w:rsidR="003D48FA" w:rsidRPr="003D48FA">
        <w:rPr>
          <w:rFonts w:cs="Times New Roman"/>
        </w:rPr>
        <w:tab/>
        <w:t>5</w:t>
      </w:r>
    </w:p>
    <w:p w:rsidR="00901AA5" w:rsidRPr="003D48FA" w:rsidRDefault="003D48FA" w:rsidP="00901AA5">
      <w:pPr>
        <w:tabs>
          <w:tab w:val="left" w:pos="5620"/>
          <w:tab w:val="left" w:pos="8820"/>
        </w:tabs>
        <w:spacing w:line="360" w:lineRule="auto"/>
        <w:ind w:firstLine="540"/>
        <w:rPr>
          <w:rFonts w:cs="Times New Roman"/>
        </w:rPr>
      </w:pPr>
      <w:r w:rsidRPr="003D48FA">
        <w:rPr>
          <w:rFonts w:cs="Times New Roman"/>
        </w:rPr>
        <w:t xml:space="preserve">      4- İnsan Kaynakları</w:t>
      </w:r>
      <w:r w:rsidRPr="003D48FA">
        <w:rPr>
          <w:rFonts w:cs="Times New Roman"/>
        </w:rPr>
        <w:tab/>
      </w:r>
      <w:r w:rsidRPr="003D48FA">
        <w:rPr>
          <w:rFonts w:cs="Times New Roman"/>
        </w:rPr>
        <w:tab/>
        <w:t>7</w:t>
      </w:r>
    </w:p>
    <w:p w:rsidR="00901AA5" w:rsidRPr="003D48FA" w:rsidRDefault="003D48FA" w:rsidP="00901AA5">
      <w:pPr>
        <w:tabs>
          <w:tab w:val="left" w:pos="5620"/>
          <w:tab w:val="left" w:pos="8820"/>
        </w:tabs>
        <w:spacing w:line="360" w:lineRule="auto"/>
        <w:ind w:firstLine="540"/>
        <w:rPr>
          <w:rFonts w:cs="Times New Roman"/>
        </w:rPr>
      </w:pPr>
      <w:r w:rsidRPr="003D48FA">
        <w:rPr>
          <w:rFonts w:cs="Times New Roman"/>
        </w:rPr>
        <w:t xml:space="preserve">      5- Sunulan Hizmetler</w:t>
      </w:r>
      <w:r w:rsidRPr="003D48FA">
        <w:rPr>
          <w:rFonts w:cs="Times New Roman"/>
        </w:rPr>
        <w:tab/>
      </w:r>
      <w:r w:rsidRPr="003D48FA">
        <w:rPr>
          <w:rFonts w:cs="Times New Roman"/>
        </w:rPr>
        <w:tab/>
        <w:t>10</w:t>
      </w:r>
    </w:p>
    <w:p w:rsidR="00901AA5" w:rsidRPr="003D48FA" w:rsidRDefault="00901AA5" w:rsidP="00901AA5">
      <w:pPr>
        <w:tabs>
          <w:tab w:val="left" w:pos="5620"/>
          <w:tab w:val="left" w:pos="8820"/>
        </w:tabs>
        <w:spacing w:line="360" w:lineRule="auto"/>
        <w:ind w:firstLine="540"/>
        <w:rPr>
          <w:rFonts w:cs="Times New Roman"/>
        </w:rPr>
      </w:pPr>
      <w:r w:rsidRPr="003D48FA">
        <w:rPr>
          <w:rFonts w:cs="Times New Roman"/>
        </w:rPr>
        <w:t xml:space="preserve">      6- Y</w:t>
      </w:r>
      <w:r w:rsidR="00B3724F" w:rsidRPr="003D48FA">
        <w:rPr>
          <w:rFonts w:cs="Times New Roman"/>
        </w:rPr>
        <w:t>önetim ve İç Kontrol Sistemi</w:t>
      </w:r>
      <w:r w:rsidR="00B3724F" w:rsidRPr="003D48FA">
        <w:rPr>
          <w:rFonts w:cs="Times New Roman"/>
        </w:rPr>
        <w:tab/>
      </w:r>
      <w:r w:rsidR="00B3724F" w:rsidRPr="003D48FA">
        <w:rPr>
          <w:rFonts w:cs="Times New Roman"/>
        </w:rPr>
        <w:tab/>
        <w:t>13</w:t>
      </w:r>
    </w:p>
    <w:p w:rsidR="00901AA5" w:rsidRPr="003D48FA" w:rsidRDefault="00901AA5" w:rsidP="00901AA5">
      <w:pPr>
        <w:tabs>
          <w:tab w:val="left" w:pos="5620"/>
          <w:tab w:val="left" w:pos="8820"/>
        </w:tabs>
        <w:spacing w:line="360" w:lineRule="auto"/>
        <w:rPr>
          <w:rFonts w:cs="Times New Roman"/>
        </w:rPr>
      </w:pPr>
      <w:r w:rsidRPr="003D48FA">
        <w:rPr>
          <w:rFonts w:cs="Times New Roman"/>
          <w:b/>
        </w:rPr>
        <w:t>II- AMAÇ ve HEDEFLER</w:t>
      </w:r>
      <w:r w:rsidRPr="003D48FA">
        <w:rPr>
          <w:rFonts w:cs="Times New Roman"/>
        </w:rPr>
        <w:tab/>
      </w:r>
      <w:r w:rsidRPr="003D48FA">
        <w:rPr>
          <w:rFonts w:cs="Times New Roman"/>
        </w:rPr>
        <w:tab/>
      </w:r>
      <w:r w:rsidRPr="003D48FA">
        <w:rPr>
          <w:rFonts w:cs="Times New Roman"/>
          <w:b/>
        </w:rPr>
        <w:t>1</w:t>
      </w:r>
      <w:r w:rsidR="003D48FA" w:rsidRPr="003D48FA">
        <w:rPr>
          <w:rFonts w:cs="Times New Roman"/>
          <w:b/>
        </w:rPr>
        <w:t>5</w:t>
      </w:r>
    </w:p>
    <w:p w:rsidR="00901AA5" w:rsidRPr="003D48FA" w:rsidRDefault="00901AA5" w:rsidP="00901AA5">
      <w:pPr>
        <w:tabs>
          <w:tab w:val="left" w:pos="5620"/>
          <w:tab w:val="left" w:pos="8820"/>
        </w:tabs>
        <w:spacing w:line="360" w:lineRule="auto"/>
        <w:ind w:firstLine="540"/>
        <w:rPr>
          <w:rFonts w:cs="Times New Roman"/>
        </w:rPr>
      </w:pPr>
      <w:r w:rsidRPr="003D48FA">
        <w:rPr>
          <w:rFonts w:cs="Times New Roman"/>
        </w:rPr>
        <w:t>A</w:t>
      </w:r>
      <w:r w:rsidR="00E84B6E" w:rsidRPr="003D48FA">
        <w:rPr>
          <w:rFonts w:cs="Times New Roman"/>
        </w:rPr>
        <w:t>- İdarenin Amaç ve Hede</w:t>
      </w:r>
      <w:r w:rsidR="003D48FA" w:rsidRPr="003D48FA">
        <w:rPr>
          <w:rFonts w:cs="Times New Roman"/>
        </w:rPr>
        <w:t>fleri</w:t>
      </w:r>
      <w:r w:rsidR="003D48FA" w:rsidRPr="003D48FA">
        <w:rPr>
          <w:rFonts w:cs="Times New Roman"/>
        </w:rPr>
        <w:tab/>
      </w:r>
      <w:r w:rsidR="003D48FA" w:rsidRPr="003D48FA">
        <w:rPr>
          <w:rFonts w:cs="Times New Roman"/>
        </w:rPr>
        <w:tab/>
        <w:t>15</w:t>
      </w:r>
    </w:p>
    <w:p w:rsidR="00901AA5" w:rsidRPr="003D48FA" w:rsidRDefault="00901AA5" w:rsidP="00901AA5">
      <w:pPr>
        <w:tabs>
          <w:tab w:val="left" w:pos="5620"/>
          <w:tab w:val="left" w:pos="8222"/>
          <w:tab w:val="left" w:pos="8820"/>
        </w:tabs>
        <w:spacing w:line="360" w:lineRule="auto"/>
        <w:ind w:firstLine="540"/>
        <w:rPr>
          <w:rFonts w:cs="Times New Roman"/>
          <w:lang w:val="de-DE"/>
        </w:rPr>
      </w:pPr>
      <w:r w:rsidRPr="003D48FA">
        <w:rPr>
          <w:rFonts w:cs="Times New Roman"/>
          <w:lang w:val="de-DE"/>
        </w:rPr>
        <w:t>B- Teme</w:t>
      </w:r>
      <w:r w:rsidR="003D48FA" w:rsidRPr="003D48FA">
        <w:rPr>
          <w:rFonts w:cs="Times New Roman"/>
          <w:lang w:val="de-DE"/>
        </w:rPr>
        <w:t>l Politikalar ve Öncelikler</w:t>
      </w:r>
      <w:r w:rsidR="003D48FA" w:rsidRPr="003D48FA">
        <w:rPr>
          <w:rFonts w:cs="Times New Roman"/>
          <w:lang w:val="de-DE"/>
        </w:rPr>
        <w:tab/>
      </w:r>
      <w:r w:rsidR="003D48FA" w:rsidRPr="003D48FA">
        <w:rPr>
          <w:rFonts w:cs="Times New Roman"/>
          <w:lang w:val="de-DE"/>
        </w:rPr>
        <w:tab/>
      </w:r>
      <w:r w:rsidR="003D48FA" w:rsidRPr="003D48FA">
        <w:rPr>
          <w:rFonts w:cs="Times New Roman"/>
          <w:lang w:val="de-DE"/>
        </w:rPr>
        <w:tab/>
        <w:t>15</w:t>
      </w:r>
    </w:p>
    <w:p w:rsidR="00901AA5" w:rsidRPr="003D48FA" w:rsidRDefault="00901AA5" w:rsidP="00901AA5">
      <w:pPr>
        <w:tabs>
          <w:tab w:val="left" w:pos="5620"/>
          <w:tab w:val="left" w:pos="7655"/>
          <w:tab w:val="left" w:pos="8820"/>
        </w:tabs>
        <w:spacing w:line="360" w:lineRule="auto"/>
        <w:rPr>
          <w:rFonts w:cs="Times New Roman"/>
          <w:lang w:val="de-DE"/>
        </w:rPr>
      </w:pPr>
      <w:r w:rsidRPr="003D48FA">
        <w:rPr>
          <w:rFonts w:cs="Times New Roman"/>
          <w:b/>
          <w:lang w:val="de-DE"/>
        </w:rPr>
        <w:t>III- FAALİYETLERE İLİŞKİN BİLGİ VE DEĞERLENDİRMELER</w:t>
      </w:r>
      <w:r w:rsidRPr="003D48FA">
        <w:rPr>
          <w:rFonts w:cs="Times New Roman"/>
          <w:lang w:val="de-DE"/>
        </w:rPr>
        <w:tab/>
      </w:r>
      <w:r w:rsidRPr="003D48FA">
        <w:rPr>
          <w:rFonts w:cs="Times New Roman"/>
          <w:lang w:val="de-DE"/>
        </w:rPr>
        <w:tab/>
      </w:r>
      <w:r w:rsidRPr="003D48FA">
        <w:rPr>
          <w:rFonts w:cs="Times New Roman"/>
          <w:b/>
          <w:lang w:val="de-DE"/>
        </w:rPr>
        <w:t>1</w:t>
      </w:r>
      <w:r w:rsidR="003D48FA" w:rsidRPr="003D48FA">
        <w:rPr>
          <w:rFonts w:cs="Times New Roman"/>
          <w:b/>
          <w:lang w:val="de-DE"/>
        </w:rPr>
        <w:t>6</w:t>
      </w:r>
    </w:p>
    <w:p w:rsidR="00901AA5" w:rsidRPr="003D48FA" w:rsidRDefault="003D48FA" w:rsidP="00901AA5">
      <w:pPr>
        <w:tabs>
          <w:tab w:val="left" w:pos="5620"/>
          <w:tab w:val="left" w:pos="8820"/>
        </w:tabs>
        <w:spacing w:line="360" w:lineRule="auto"/>
        <w:ind w:firstLine="540"/>
        <w:rPr>
          <w:rFonts w:cs="Times New Roman"/>
          <w:lang w:val="fr-FR"/>
        </w:rPr>
      </w:pPr>
      <w:r w:rsidRPr="003D48FA">
        <w:rPr>
          <w:rFonts w:cs="Times New Roman"/>
          <w:lang w:val="fr-FR"/>
        </w:rPr>
        <w:t xml:space="preserve">A- </w:t>
      </w:r>
      <w:r w:rsidR="00E31A6E" w:rsidRPr="003D48FA">
        <w:rPr>
          <w:rFonts w:cs="Times New Roman"/>
          <w:lang w:val="fr-FR"/>
        </w:rPr>
        <w:t>Mali</w:t>
      </w:r>
      <w:r w:rsidRPr="003D48FA">
        <w:rPr>
          <w:rFonts w:cs="Times New Roman"/>
          <w:lang w:val="fr-FR"/>
        </w:rPr>
        <w:t xml:space="preserve"> Bilgiler</w:t>
      </w:r>
      <w:r w:rsidRPr="003D48FA">
        <w:rPr>
          <w:rFonts w:cs="Times New Roman"/>
          <w:lang w:val="fr-FR"/>
        </w:rPr>
        <w:tab/>
      </w:r>
      <w:r w:rsidRPr="003D48FA">
        <w:rPr>
          <w:rFonts w:cs="Times New Roman"/>
          <w:lang w:val="fr-FR"/>
        </w:rPr>
        <w:tab/>
        <w:t>16</w:t>
      </w:r>
    </w:p>
    <w:p w:rsidR="00901AA5" w:rsidRPr="003D48FA" w:rsidRDefault="00901AA5" w:rsidP="00901AA5">
      <w:pPr>
        <w:tabs>
          <w:tab w:val="left" w:pos="5620"/>
          <w:tab w:val="left" w:pos="8820"/>
        </w:tabs>
        <w:spacing w:line="360" w:lineRule="auto"/>
        <w:ind w:firstLine="540"/>
        <w:rPr>
          <w:rFonts w:cs="Times New Roman"/>
          <w:lang w:val="fr-FR"/>
        </w:rPr>
      </w:pPr>
      <w:r w:rsidRPr="003D48FA">
        <w:rPr>
          <w:rFonts w:cs="Times New Roman"/>
          <w:lang w:val="fr-FR"/>
        </w:rPr>
        <w:t xml:space="preserve">     </w:t>
      </w:r>
      <w:r w:rsidR="003D48FA" w:rsidRPr="003D48FA">
        <w:rPr>
          <w:rFonts w:cs="Times New Roman"/>
          <w:lang w:val="fr-FR"/>
        </w:rPr>
        <w:t xml:space="preserve"> 1- Bütçe Uygulama Sonuçları</w:t>
      </w:r>
      <w:r w:rsidR="003D48FA" w:rsidRPr="003D48FA">
        <w:rPr>
          <w:rFonts w:cs="Times New Roman"/>
          <w:lang w:val="fr-FR"/>
        </w:rPr>
        <w:tab/>
      </w:r>
      <w:r w:rsidR="003D48FA" w:rsidRPr="003D48FA">
        <w:rPr>
          <w:rFonts w:cs="Times New Roman"/>
          <w:lang w:val="fr-FR"/>
        </w:rPr>
        <w:tab/>
        <w:t>16</w:t>
      </w:r>
    </w:p>
    <w:p w:rsidR="00901AA5" w:rsidRPr="003D48FA" w:rsidRDefault="00901AA5" w:rsidP="00901AA5">
      <w:pPr>
        <w:tabs>
          <w:tab w:val="left" w:pos="5620"/>
          <w:tab w:val="left" w:pos="8820"/>
        </w:tabs>
        <w:spacing w:line="360" w:lineRule="auto"/>
        <w:ind w:firstLine="540"/>
        <w:rPr>
          <w:rFonts w:cs="Times New Roman"/>
          <w:lang w:val="fr-FR"/>
        </w:rPr>
      </w:pPr>
      <w:r w:rsidRPr="003D48FA">
        <w:rPr>
          <w:rFonts w:cs="Times New Roman"/>
          <w:lang w:val="fr-FR"/>
        </w:rPr>
        <w:t xml:space="preserve">      2- Temel Malî T</w:t>
      </w:r>
      <w:r w:rsidR="003D48FA" w:rsidRPr="003D48FA">
        <w:rPr>
          <w:rFonts w:cs="Times New Roman"/>
          <w:lang w:val="fr-FR"/>
        </w:rPr>
        <w:t>ablolara İlişkin Açıklamalar</w:t>
      </w:r>
      <w:r w:rsidR="003D48FA" w:rsidRPr="003D48FA">
        <w:rPr>
          <w:rFonts w:cs="Times New Roman"/>
          <w:lang w:val="fr-FR"/>
        </w:rPr>
        <w:tab/>
      </w:r>
      <w:r w:rsidR="003D48FA" w:rsidRPr="003D48FA">
        <w:rPr>
          <w:rFonts w:cs="Times New Roman"/>
          <w:lang w:val="fr-FR"/>
        </w:rPr>
        <w:tab/>
        <w:t>17</w:t>
      </w:r>
    </w:p>
    <w:p w:rsidR="00901AA5" w:rsidRPr="003D48FA" w:rsidRDefault="00901AA5" w:rsidP="00901AA5">
      <w:pPr>
        <w:tabs>
          <w:tab w:val="left" w:pos="5620"/>
          <w:tab w:val="left" w:pos="8820"/>
        </w:tabs>
        <w:spacing w:line="360" w:lineRule="auto"/>
        <w:ind w:firstLine="540"/>
        <w:rPr>
          <w:rFonts w:cs="Times New Roman"/>
          <w:lang w:val="de-DE"/>
        </w:rPr>
      </w:pPr>
      <w:r w:rsidRPr="003D48FA">
        <w:rPr>
          <w:rFonts w:cs="Times New Roman"/>
          <w:lang w:val="de-DE"/>
        </w:rPr>
        <w:t xml:space="preserve">      3- Malî Denetim Sonuçları</w:t>
      </w:r>
      <w:r w:rsidRPr="003D48FA">
        <w:rPr>
          <w:rFonts w:cs="Times New Roman"/>
          <w:lang w:val="de-DE"/>
        </w:rPr>
        <w:tab/>
      </w:r>
      <w:r w:rsidR="003D48FA" w:rsidRPr="003D48FA">
        <w:rPr>
          <w:rFonts w:cs="Times New Roman"/>
          <w:lang w:val="de-DE"/>
        </w:rPr>
        <w:tab/>
        <w:t>18</w:t>
      </w:r>
    </w:p>
    <w:p w:rsidR="00901AA5" w:rsidRPr="003D48FA" w:rsidRDefault="00901AA5" w:rsidP="00901AA5">
      <w:pPr>
        <w:tabs>
          <w:tab w:val="left" w:pos="5620"/>
          <w:tab w:val="left" w:pos="7513"/>
          <w:tab w:val="left" w:pos="7655"/>
          <w:tab w:val="left" w:pos="8820"/>
        </w:tabs>
        <w:spacing w:line="360" w:lineRule="auto"/>
        <w:ind w:firstLine="540"/>
        <w:rPr>
          <w:rFonts w:cs="Times New Roman"/>
          <w:lang w:val="fr-FR"/>
        </w:rPr>
      </w:pPr>
      <w:r w:rsidRPr="003D48FA">
        <w:rPr>
          <w:rFonts w:cs="Times New Roman"/>
          <w:lang w:val="fr-FR"/>
        </w:rPr>
        <w:t xml:space="preserve">B- </w:t>
      </w:r>
      <w:r w:rsidR="00E84B6E" w:rsidRPr="003D48FA">
        <w:rPr>
          <w:rFonts w:cs="Times New Roman"/>
          <w:lang w:val="fr-FR"/>
        </w:rPr>
        <w:t>Performans Bilgileri</w:t>
      </w:r>
      <w:r w:rsidR="00E84B6E" w:rsidRPr="003D48FA">
        <w:rPr>
          <w:rFonts w:cs="Times New Roman"/>
          <w:lang w:val="fr-FR"/>
        </w:rPr>
        <w:tab/>
      </w:r>
      <w:r w:rsidR="00E84B6E" w:rsidRPr="003D48FA">
        <w:rPr>
          <w:rFonts w:cs="Times New Roman"/>
          <w:lang w:val="fr-FR"/>
        </w:rPr>
        <w:tab/>
      </w:r>
      <w:r w:rsidR="00E84B6E" w:rsidRPr="003D48FA">
        <w:rPr>
          <w:rFonts w:cs="Times New Roman"/>
          <w:lang w:val="fr-FR"/>
        </w:rPr>
        <w:tab/>
      </w:r>
      <w:r w:rsidR="00E84B6E" w:rsidRPr="003D48FA">
        <w:rPr>
          <w:rFonts w:cs="Times New Roman"/>
          <w:lang w:val="fr-FR"/>
        </w:rPr>
        <w:tab/>
        <w:t>19</w:t>
      </w:r>
    </w:p>
    <w:p w:rsidR="00E84B6E" w:rsidRPr="003D48FA" w:rsidRDefault="00E84B6E" w:rsidP="003D48FA">
      <w:pPr>
        <w:tabs>
          <w:tab w:val="left" w:pos="5620"/>
          <w:tab w:val="left" w:pos="7513"/>
          <w:tab w:val="left" w:pos="7655"/>
          <w:tab w:val="left" w:pos="9072"/>
        </w:tabs>
        <w:spacing w:line="360" w:lineRule="auto"/>
        <w:ind w:firstLine="540"/>
        <w:rPr>
          <w:rFonts w:cs="Times New Roman"/>
          <w:lang w:val="fr-FR"/>
        </w:rPr>
      </w:pPr>
      <w:r w:rsidRPr="003D48FA">
        <w:rPr>
          <w:rFonts w:cs="Times New Roman"/>
          <w:lang w:val="fr-FR"/>
        </w:rPr>
        <w:t xml:space="preserve">      1- Faaliyet ve Proje Bilgileri</w:t>
      </w:r>
      <w:r w:rsidRPr="003D48FA">
        <w:rPr>
          <w:rFonts w:cs="Times New Roman"/>
          <w:lang w:val="fr-FR"/>
        </w:rPr>
        <w:tab/>
      </w:r>
      <w:r w:rsidRPr="003D48FA">
        <w:rPr>
          <w:rFonts w:cs="Times New Roman"/>
          <w:lang w:val="fr-FR"/>
        </w:rPr>
        <w:tab/>
        <w:t xml:space="preserve">          </w:t>
      </w:r>
      <w:r w:rsidR="005B7F3D" w:rsidRPr="003D48FA">
        <w:rPr>
          <w:rFonts w:cs="Times New Roman"/>
          <w:lang w:val="fr-FR"/>
        </w:rPr>
        <w:t xml:space="preserve"> </w:t>
      </w:r>
      <w:r w:rsidR="003D48FA" w:rsidRPr="003D48FA">
        <w:rPr>
          <w:rFonts w:cs="Times New Roman"/>
          <w:lang w:val="fr-FR"/>
        </w:rPr>
        <w:t xml:space="preserve">          19</w:t>
      </w:r>
    </w:p>
    <w:p w:rsidR="00E84B6E" w:rsidRPr="003D48FA" w:rsidRDefault="00E84B6E" w:rsidP="00901AA5">
      <w:pPr>
        <w:tabs>
          <w:tab w:val="left" w:pos="5620"/>
          <w:tab w:val="left" w:pos="7513"/>
          <w:tab w:val="left" w:pos="7655"/>
          <w:tab w:val="left" w:pos="8820"/>
        </w:tabs>
        <w:spacing w:line="360" w:lineRule="auto"/>
        <w:ind w:firstLine="540"/>
        <w:rPr>
          <w:rFonts w:cs="Times New Roman"/>
          <w:lang w:val="fr-FR"/>
        </w:rPr>
      </w:pPr>
      <w:r w:rsidRPr="003D48FA">
        <w:rPr>
          <w:rFonts w:cs="Times New Roman"/>
          <w:lang w:val="fr-FR"/>
        </w:rPr>
        <w:t xml:space="preserve">      2- Performan</w:t>
      </w:r>
      <w:r w:rsidR="009A0B74" w:rsidRPr="003D48FA">
        <w:rPr>
          <w:rFonts w:cs="Times New Roman"/>
          <w:lang w:val="fr-FR"/>
        </w:rPr>
        <w:t>s</w:t>
      </w:r>
      <w:r w:rsidR="005B7F3D" w:rsidRPr="003D48FA">
        <w:rPr>
          <w:rFonts w:cs="Times New Roman"/>
          <w:lang w:val="fr-FR"/>
        </w:rPr>
        <w:t xml:space="preserve"> Sonuçları Tablosu</w:t>
      </w:r>
      <w:r w:rsidR="005B7F3D" w:rsidRPr="003D48FA">
        <w:rPr>
          <w:rFonts w:cs="Times New Roman"/>
          <w:lang w:val="fr-FR"/>
        </w:rPr>
        <w:tab/>
      </w:r>
      <w:r w:rsidR="005B7F3D" w:rsidRPr="003D48FA">
        <w:rPr>
          <w:rFonts w:cs="Times New Roman"/>
          <w:lang w:val="fr-FR"/>
        </w:rPr>
        <w:tab/>
      </w:r>
      <w:r w:rsidR="005B7F3D" w:rsidRPr="003D48FA">
        <w:rPr>
          <w:rFonts w:cs="Times New Roman"/>
          <w:lang w:val="fr-FR"/>
        </w:rPr>
        <w:tab/>
        <w:t xml:space="preserve">                   </w:t>
      </w:r>
      <w:r w:rsidRPr="003D48FA">
        <w:rPr>
          <w:rFonts w:cs="Times New Roman"/>
          <w:lang w:val="fr-FR"/>
        </w:rPr>
        <w:t>26</w:t>
      </w:r>
    </w:p>
    <w:p w:rsidR="00901AA5" w:rsidRPr="003D48FA" w:rsidRDefault="00901AA5" w:rsidP="00E84B6E">
      <w:pPr>
        <w:tabs>
          <w:tab w:val="left" w:pos="5620"/>
          <w:tab w:val="left" w:pos="8820"/>
        </w:tabs>
        <w:spacing w:line="360" w:lineRule="auto"/>
        <w:rPr>
          <w:rFonts w:cs="Times New Roman"/>
          <w:lang w:val="fr-FR"/>
        </w:rPr>
      </w:pPr>
      <w:r w:rsidRPr="003D48FA">
        <w:rPr>
          <w:rFonts w:cs="Times New Roman"/>
          <w:b/>
          <w:lang w:val="fr-FR"/>
        </w:rPr>
        <w:t>IV- KURUMSAL KABİLİYET ve KAPASİTENİN</w:t>
      </w:r>
      <w:r w:rsidR="00E84B6E" w:rsidRPr="003D48FA">
        <w:rPr>
          <w:rFonts w:cs="Times New Roman"/>
          <w:b/>
          <w:lang w:val="fr-FR"/>
        </w:rPr>
        <w:t xml:space="preserve"> </w:t>
      </w:r>
      <w:r w:rsidRPr="003D48FA">
        <w:rPr>
          <w:rFonts w:cs="Times New Roman"/>
          <w:b/>
          <w:lang w:val="fr-FR"/>
        </w:rPr>
        <w:t>DEĞERLENDİRİLMESİ</w:t>
      </w:r>
      <w:r w:rsidRPr="003D48FA">
        <w:rPr>
          <w:rFonts w:cs="Times New Roman"/>
          <w:b/>
          <w:lang w:val="fr-FR"/>
        </w:rPr>
        <w:tab/>
      </w:r>
      <w:r w:rsidR="00E84B6E" w:rsidRPr="003D48FA">
        <w:rPr>
          <w:rFonts w:cs="Times New Roman"/>
          <w:b/>
          <w:lang w:val="fr-FR"/>
        </w:rPr>
        <w:t>27</w:t>
      </w:r>
    </w:p>
    <w:p w:rsidR="00901AA5" w:rsidRPr="003D48FA" w:rsidRDefault="00B3724F" w:rsidP="00901AA5">
      <w:pPr>
        <w:tabs>
          <w:tab w:val="left" w:pos="5620"/>
          <w:tab w:val="left" w:pos="8820"/>
        </w:tabs>
        <w:spacing w:line="360" w:lineRule="auto"/>
        <w:rPr>
          <w:rFonts w:cs="Times New Roman"/>
          <w:lang w:val="fr-FR"/>
        </w:rPr>
      </w:pPr>
      <w:r w:rsidRPr="003D48FA">
        <w:rPr>
          <w:rFonts w:cs="Times New Roman"/>
          <w:lang w:val="fr-FR"/>
        </w:rPr>
        <w:t xml:space="preserve">          A- Üstünlükler</w:t>
      </w:r>
      <w:r w:rsidRPr="003D48FA">
        <w:rPr>
          <w:rFonts w:cs="Times New Roman"/>
          <w:lang w:val="fr-FR"/>
        </w:rPr>
        <w:tab/>
      </w:r>
      <w:r w:rsidRPr="003D48FA">
        <w:rPr>
          <w:rFonts w:cs="Times New Roman"/>
          <w:lang w:val="fr-FR"/>
        </w:rPr>
        <w:tab/>
      </w:r>
      <w:r w:rsidR="00E84B6E" w:rsidRPr="003D48FA">
        <w:rPr>
          <w:rFonts w:cs="Times New Roman"/>
          <w:lang w:val="fr-FR"/>
        </w:rPr>
        <w:t>27</w:t>
      </w:r>
    </w:p>
    <w:p w:rsidR="00901AA5" w:rsidRPr="003D48FA" w:rsidRDefault="00B3724F" w:rsidP="00901AA5">
      <w:pPr>
        <w:tabs>
          <w:tab w:val="left" w:pos="5620"/>
          <w:tab w:val="left" w:pos="7655"/>
          <w:tab w:val="left" w:pos="8820"/>
        </w:tabs>
        <w:spacing w:line="360" w:lineRule="auto"/>
        <w:rPr>
          <w:rFonts w:cs="Times New Roman"/>
        </w:rPr>
      </w:pPr>
      <w:r w:rsidRPr="003D48FA">
        <w:rPr>
          <w:rFonts w:cs="Times New Roman"/>
        </w:rPr>
        <w:t xml:space="preserve">          B-  Zayıflıklar</w:t>
      </w:r>
      <w:r w:rsidRPr="003D48FA">
        <w:rPr>
          <w:rFonts w:cs="Times New Roman"/>
        </w:rPr>
        <w:tab/>
      </w:r>
      <w:r w:rsidRPr="003D48FA">
        <w:rPr>
          <w:rFonts w:cs="Times New Roman"/>
        </w:rPr>
        <w:tab/>
      </w:r>
      <w:r w:rsidRPr="003D48FA">
        <w:rPr>
          <w:rFonts w:cs="Times New Roman"/>
        </w:rPr>
        <w:tab/>
      </w:r>
      <w:r w:rsidR="00E84B6E" w:rsidRPr="003D48FA">
        <w:rPr>
          <w:rFonts w:cs="Times New Roman"/>
        </w:rPr>
        <w:t>27</w:t>
      </w:r>
    </w:p>
    <w:p w:rsidR="00901AA5" w:rsidRPr="003D48FA" w:rsidRDefault="00901AA5" w:rsidP="00901AA5">
      <w:pPr>
        <w:tabs>
          <w:tab w:val="left" w:pos="567"/>
          <w:tab w:val="left" w:pos="5620"/>
          <w:tab w:val="left" w:pos="7513"/>
          <w:tab w:val="left" w:pos="8820"/>
        </w:tabs>
        <w:spacing w:line="360" w:lineRule="auto"/>
        <w:rPr>
          <w:rFonts w:cs="Times New Roman"/>
        </w:rPr>
      </w:pPr>
      <w:r w:rsidRPr="003D48FA">
        <w:rPr>
          <w:rFonts w:cs="Times New Roman"/>
        </w:rPr>
        <w:t xml:space="preserve">          C- Değerlendirme</w:t>
      </w:r>
      <w:r w:rsidRPr="003D48FA">
        <w:rPr>
          <w:rFonts w:cs="Times New Roman"/>
        </w:rPr>
        <w:tab/>
      </w:r>
      <w:r w:rsidRPr="003D48FA">
        <w:rPr>
          <w:rFonts w:cs="Times New Roman"/>
        </w:rPr>
        <w:tab/>
      </w:r>
      <w:r w:rsidRPr="003D48FA">
        <w:rPr>
          <w:rFonts w:cs="Times New Roman"/>
        </w:rPr>
        <w:tab/>
      </w:r>
      <w:r w:rsidR="003D48FA" w:rsidRPr="003D48FA">
        <w:rPr>
          <w:rFonts w:cs="Times New Roman"/>
        </w:rPr>
        <w:t>27</w:t>
      </w:r>
    </w:p>
    <w:p w:rsidR="00901AA5" w:rsidRPr="003D48FA" w:rsidRDefault="00901AA5" w:rsidP="00901AA5">
      <w:pPr>
        <w:tabs>
          <w:tab w:val="left" w:pos="5620"/>
          <w:tab w:val="left" w:pos="7655"/>
          <w:tab w:val="left" w:pos="8820"/>
        </w:tabs>
        <w:spacing w:line="360" w:lineRule="auto"/>
        <w:rPr>
          <w:rFonts w:cs="Times New Roman"/>
        </w:rPr>
      </w:pPr>
      <w:r w:rsidRPr="003D48FA">
        <w:rPr>
          <w:rFonts w:cs="Times New Roman"/>
          <w:b/>
        </w:rPr>
        <w:t>V- ÖNERİ VE TEDBİRLER</w:t>
      </w:r>
      <w:r w:rsidRPr="003D48FA">
        <w:rPr>
          <w:rFonts w:cs="Times New Roman"/>
        </w:rPr>
        <w:tab/>
      </w:r>
      <w:r w:rsidRPr="003D48FA">
        <w:rPr>
          <w:rFonts w:cs="Times New Roman"/>
        </w:rPr>
        <w:tab/>
      </w:r>
      <w:r w:rsidRPr="003D48FA">
        <w:rPr>
          <w:rFonts w:cs="Times New Roman"/>
        </w:rPr>
        <w:tab/>
      </w:r>
      <w:r w:rsidR="00E84B6E" w:rsidRPr="003D48FA">
        <w:rPr>
          <w:rFonts w:cs="Times New Roman"/>
          <w:b/>
        </w:rPr>
        <w:t>2</w:t>
      </w:r>
      <w:r w:rsidR="003D48FA" w:rsidRPr="003D48FA">
        <w:rPr>
          <w:rFonts w:cs="Times New Roman"/>
          <w:b/>
        </w:rPr>
        <w:t>8</w:t>
      </w:r>
    </w:p>
    <w:p w:rsidR="00747C95" w:rsidRPr="003D48FA" w:rsidRDefault="0009435D" w:rsidP="00901AA5">
      <w:pPr>
        <w:rPr>
          <w:rFonts w:cs="Times New Roman"/>
        </w:rPr>
      </w:pPr>
      <w:r>
        <w:rPr>
          <w:rFonts w:cs="Times New Roman"/>
          <w:b/>
        </w:rPr>
        <w:t>İÇ KONTROL GÜVENCE BEYANLARI</w:t>
      </w:r>
      <w:r w:rsidR="003D48FA" w:rsidRPr="003D48FA">
        <w:rPr>
          <w:rFonts w:cs="Times New Roman"/>
          <w:b/>
        </w:rPr>
        <w:tab/>
      </w:r>
      <w:r w:rsidR="003D48FA" w:rsidRPr="003D48FA">
        <w:rPr>
          <w:rFonts w:cs="Times New Roman"/>
          <w:b/>
        </w:rPr>
        <w:tab/>
      </w:r>
      <w:r w:rsidR="003D48FA" w:rsidRPr="003D48FA">
        <w:rPr>
          <w:rFonts w:cs="Times New Roman"/>
          <w:b/>
        </w:rPr>
        <w:tab/>
      </w:r>
      <w:r w:rsidR="003D48FA" w:rsidRPr="003D48FA">
        <w:rPr>
          <w:rFonts w:cs="Times New Roman"/>
          <w:b/>
        </w:rPr>
        <w:tab/>
      </w:r>
      <w:r w:rsidR="003D48FA" w:rsidRPr="003D48FA">
        <w:rPr>
          <w:rFonts w:cs="Times New Roman"/>
          <w:b/>
        </w:rPr>
        <w:tab/>
        <w:t xml:space="preserve">         29 – 3</w:t>
      </w:r>
      <w:r w:rsidR="00E31A6E">
        <w:rPr>
          <w:rFonts w:cs="Times New Roman"/>
          <w:b/>
        </w:rPr>
        <w:t>2</w:t>
      </w:r>
    </w:p>
    <w:p w:rsidR="00664BCA" w:rsidRPr="003D48FA" w:rsidRDefault="00747C95" w:rsidP="00664BCA">
      <w:pPr>
        <w:widowControl/>
        <w:suppressAutoHyphens w:val="0"/>
        <w:rPr>
          <w:rFonts w:cs="Times New Roman"/>
        </w:rPr>
      </w:pPr>
      <w:r w:rsidRPr="003D48FA">
        <w:rPr>
          <w:rFonts w:cs="Times New Roman"/>
        </w:rPr>
        <w:br w:type="page"/>
      </w:r>
    </w:p>
    <w:p w:rsidR="00664BCA" w:rsidRPr="000F3673" w:rsidRDefault="00664BCA" w:rsidP="00664BCA">
      <w:pPr>
        <w:widowControl/>
        <w:suppressAutoHyphens w:val="0"/>
        <w:rPr>
          <w:rFonts w:cs="Times New Roman"/>
        </w:rPr>
        <w:sectPr w:rsidR="00664BCA" w:rsidRPr="000F3673" w:rsidSect="00771CC1">
          <w:headerReference w:type="even" r:id="rId13"/>
          <w:headerReference w:type="default" r:id="rId14"/>
          <w:footerReference w:type="even" r:id="rId15"/>
          <w:pgSz w:w="11906" w:h="16838"/>
          <w:pgMar w:top="1417" w:right="1417" w:bottom="1417" w:left="1417" w:header="709" w:footer="709" w:gutter="0"/>
          <w:pgNumType w:start="1"/>
          <w:cols w:space="708"/>
          <w:docGrid w:linePitch="360"/>
        </w:sectPr>
      </w:pPr>
      <w:r>
        <w:rPr>
          <w:rFonts w:cs="Times New Roman"/>
        </w:rPr>
        <w:lastRenderedPageBreak/>
        <w:br w:type="page"/>
      </w:r>
    </w:p>
    <w:p w:rsidR="007B7777" w:rsidRDefault="007B7777" w:rsidP="00F261FE">
      <w:pPr>
        <w:tabs>
          <w:tab w:val="left" w:pos="0"/>
          <w:tab w:val="left" w:pos="567"/>
          <w:tab w:val="left" w:pos="709"/>
          <w:tab w:val="left" w:pos="851"/>
          <w:tab w:val="left" w:pos="1134"/>
        </w:tabs>
        <w:spacing w:line="360" w:lineRule="auto"/>
        <w:jc w:val="center"/>
        <w:rPr>
          <w:rFonts w:cs="Times New Roman"/>
          <w:b/>
          <w:color w:val="C00000"/>
          <w:sz w:val="28"/>
          <w:szCs w:val="28"/>
        </w:rPr>
      </w:pPr>
    </w:p>
    <w:p w:rsidR="00F261FE" w:rsidRDefault="00F261FE" w:rsidP="00F261FE">
      <w:pPr>
        <w:tabs>
          <w:tab w:val="left" w:pos="0"/>
          <w:tab w:val="left" w:pos="567"/>
          <w:tab w:val="left" w:pos="709"/>
          <w:tab w:val="left" w:pos="851"/>
          <w:tab w:val="left" w:pos="1134"/>
        </w:tabs>
        <w:spacing w:line="360" w:lineRule="auto"/>
        <w:jc w:val="center"/>
        <w:rPr>
          <w:rFonts w:cs="Times New Roman"/>
          <w:b/>
          <w:color w:val="C00000"/>
          <w:sz w:val="28"/>
          <w:szCs w:val="28"/>
        </w:rPr>
      </w:pPr>
      <w:r w:rsidRPr="00B92B96">
        <w:rPr>
          <w:rFonts w:cs="Times New Roman"/>
          <w:b/>
          <w:color w:val="C00000"/>
          <w:sz w:val="28"/>
          <w:szCs w:val="28"/>
        </w:rPr>
        <w:t>I- GENEL BİLGİLER</w:t>
      </w:r>
    </w:p>
    <w:p w:rsidR="00F261FE" w:rsidRPr="00B92B96" w:rsidRDefault="00F261FE" w:rsidP="00F261FE">
      <w:pPr>
        <w:tabs>
          <w:tab w:val="left" w:pos="0"/>
          <w:tab w:val="left" w:pos="567"/>
          <w:tab w:val="left" w:pos="709"/>
          <w:tab w:val="left" w:pos="851"/>
          <w:tab w:val="left" w:pos="1134"/>
        </w:tabs>
        <w:spacing w:line="360" w:lineRule="auto"/>
        <w:jc w:val="center"/>
        <w:rPr>
          <w:rFonts w:cs="Times New Roman"/>
          <w:b/>
          <w:color w:val="C00000"/>
          <w:sz w:val="28"/>
          <w:szCs w:val="28"/>
        </w:rPr>
      </w:pPr>
    </w:p>
    <w:p w:rsidR="00F261FE" w:rsidRPr="007B0BD8" w:rsidRDefault="00F261FE" w:rsidP="00F261FE">
      <w:pPr>
        <w:tabs>
          <w:tab w:val="left" w:pos="851"/>
        </w:tabs>
        <w:spacing w:line="360" w:lineRule="auto"/>
        <w:ind w:left="567"/>
        <w:jc w:val="both"/>
        <w:outlineLvl w:val="2"/>
        <w:rPr>
          <w:rStyle w:val="Normal1"/>
          <w:rFonts w:eastAsia="Calibri"/>
          <w:b/>
          <w:color w:val="365F91" w:themeColor="accent1" w:themeShade="BF"/>
          <w:sz w:val="26"/>
          <w:szCs w:val="26"/>
        </w:rPr>
      </w:pPr>
      <w:bookmarkStart w:id="5" w:name="_Toc342313728"/>
      <w:bookmarkStart w:id="6" w:name="_Toc342313976"/>
      <w:bookmarkStart w:id="7" w:name="_Toc342314297"/>
      <w:r w:rsidRPr="007B0BD8">
        <w:rPr>
          <w:rFonts w:cs="Times New Roman"/>
          <w:b/>
          <w:color w:val="365F91" w:themeColor="accent1" w:themeShade="BF"/>
          <w:sz w:val="26"/>
          <w:szCs w:val="26"/>
        </w:rPr>
        <w:t xml:space="preserve">A - </w:t>
      </w:r>
      <w:r w:rsidRPr="007B0BD8">
        <w:rPr>
          <w:rStyle w:val="Normal1"/>
          <w:rFonts w:eastAsia="Calibri"/>
          <w:b/>
          <w:color w:val="365F91" w:themeColor="accent1" w:themeShade="BF"/>
          <w:sz w:val="26"/>
          <w:szCs w:val="26"/>
        </w:rPr>
        <w:t>Misyon ve Vizyon</w:t>
      </w:r>
      <w:bookmarkEnd w:id="5"/>
      <w:bookmarkEnd w:id="6"/>
      <w:bookmarkEnd w:id="7"/>
    </w:p>
    <w:p w:rsidR="00F261FE" w:rsidRPr="007B0BD8" w:rsidRDefault="00F261FE" w:rsidP="00F261FE">
      <w:pPr>
        <w:tabs>
          <w:tab w:val="left" w:pos="0"/>
          <w:tab w:val="left" w:pos="567"/>
          <w:tab w:val="left" w:pos="709"/>
          <w:tab w:val="left" w:pos="851"/>
          <w:tab w:val="left" w:pos="1134"/>
        </w:tabs>
        <w:spacing w:line="360" w:lineRule="auto"/>
        <w:ind w:firstLine="567"/>
        <w:jc w:val="both"/>
        <w:rPr>
          <w:rFonts w:cs="Times New Roman"/>
          <w:color w:val="365F91" w:themeColor="accent1" w:themeShade="BF"/>
        </w:rPr>
      </w:pPr>
      <w:r w:rsidRPr="007B0BD8">
        <w:rPr>
          <w:rFonts w:cs="Times New Roman"/>
          <w:b/>
          <w:color w:val="365F91" w:themeColor="accent1" w:themeShade="BF"/>
        </w:rPr>
        <w:t>Misyon</w:t>
      </w:r>
      <w:r w:rsidRPr="007B0BD8">
        <w:rPr>
          <w:rStyle w:val="Gl"/>
          <w:rFonts w:cs="Times New Roman"/>
          <w:bCs/>
          <w:color w:val="365F91" w:themeColor="accent1" w:themeShade="BF"/>
        </w:rPr>
        <w:t xml:space="preserve">           </w:t>
      </w:r>
    </w:p>
    <w:p w:rsidR="00F261FE" w:rsidRPr="00B92B96" w:rsidRDefault="00F261FE" w:rsidP="00F261FE">
      <w:pPr>
        <w:tabs>
          <w:tab w:val="left" w:pos="0"/>
          <w:tab w:val="left" w:pos="567"/>
          <w:tab w:val="left" w:pos="709"/>
          <w:tab w:val="left" w:pos="851"/>
          <w:tab w:val="left" w:pos="1134"/>
        </w:tabs>
        <w:spacing w:line="360" w:lineRule="auto"/>
        <w:jc w:val="both"/>
        <w:rPr>
          <w:rFonts w:cs="Times New Roman"/>
        </w:rPr>
      </w:pPr>
      <w:r w:rsidRPr="00B92B96">
        <w:rPr>
          <w:rFonts w:cs="Times New Roman"/>
        </w:rPr>
        <w:tab/>
        <w:t>Fark</w:t>
      </w:r>
      <w:r w:rsidRPr="00B92B96">
        <w:rPr>
          <w:rFonts w:eastAsia="MS Mincho" w:cs="Times New Roman"/>
        </w:rPr>
        <w:t>ı</w:t>
      </w:r>
      <w:r w:rsidRPr="00B92B96">
        <w:rPr>
          <w:rFonts w:cs="Times New Roman"/>
        </w:rPr>
        <w:t>nda olan ve hesap verebilen bir yönetim anlayışı ile mevzuatlarla belirlenen görev, yetki ve sorumluluk çerçevesinde kamu kaynaklarının etkili, ekonomik ve verimli bir şekilde kullanılmasını sağlamak için; Üniversitemizin stratejik amaçları ve hedefleri doğrultusunda; etik değerlere bağlı, takım çalışmasını ön planda tutan, çalışanlarının bilgi ve yetkinliklerini temel alan, bunu geli</w:t>
      </w:r>
      <w:r w:rsidRPr="00B92B96">
        <w:rPr>
          <w:rFonts w:eastAsia="MS Mincho" w:cs="Times New Roman"/>
        </w:rPr>
        <w:t>ş</w:t>
      </w:r>
      <w:r w:rsidRPr="00B92B96">
        <w:rPr>
          <w:rFonts w:cs="Times New Roman"/>
        </w:rPr>
        <w:t>tiren ve hizmete dönü</w:t>
      </w:r>
      <w:r w:rsidRPr="00B92B96">
        <w:rPr>
          <w:rFonts w:eastAsia="MS Mincho" w:cs="Times New Roman"/>
        </w:rPr>
        <w:t>ş</w:t>
      </w:r>
      <w:r w:rsidRPr="00B92B96">
        <w:rPr>
          <w:rFonts w:cs="Times New Roman"/>
        </w:rPr>
        <w:t>türen bir  anlayışla, süreçleri ilgili paydaşlarla birlikte yürütmektir.</w:t>
      </w:r>
    </w:p>
    <w:p w:rsidR="00F261FE" w:rsidRPr="00B92B96" w:rsidRDefault="00F261FE" w:rsidP="00F261FE">
      <w:pPr>
        <w:tabs>
          <w:tab w:val="left" w:pos="0"/>
          <w:tab w:val="left" w:pos="567"/>
          <w:tab w:val="left" w:pos="709"/>
          <w:tab w:val="left" w:pos="851"/>
          <w:tab w:val="left" w:pos="1134"/>
        </w:tabs>
        <w:spacing w:line="360" w:lineRule="auto"/>
        <w:ind w:firstLine="567"/>
        <w:jc w:val="both"/>
        <w:rPr>
          <w:rFonts w:cs="Times New Roman"/>
        </w:rPr>
      </w:pPr>
      <w:r w:rsidRPr="00B92B96">
        <w:rPr>
          <w:rFonts w:cs="Times New Roman"/>
        </w:rPr>
        <w:t xml:space="preserve"> </w:t>
      </w:r>
    </w:p>
    <w:p w:rsidR="00F261FE" w:rsidRPr="007B0BD8" w:rsidRDefault="00F261FE" w:rsidP="00F261FE">
      <w:pPr>
        <w:tabs>
          <w:tab w:val="left" w:pos="0"/>
          <w:tab w:val="left" w:pos="567"/>
          <w:tab w:val="left" w:pos="709"/>
          <w:tab w:val="left" w:pos="851"/>
          <w:tab w:val="left" w:pos="1134"/>
        </w:tabs>
        <w:spacing w:line="360" w:lineRule="auto"/>
        <w:ind w:firstLine="567"/>
        <w:jc w:val="both"/>
        <w:rPr>
          <w:rFonts w:cs="Times New Roman"/>
          <w:b/>
          <w:color w:val="365F91" w:themeColor="accent1" w:themeShade="BF"/>
        </w:rPr>
      </w:pPr>
      <w:r w:rsidRPr="007B0BD8">
        <w:rPr>
          <w:rFonts w:cs="Times New Roman"/>
          <w:b/>
          <w:color w:val="365F91" w:themeColor="accent1" w:themeShade="BF"/>
        </w:rPr>
        <w:t>Vizyon</w:t>
      </w:r>
    </w:p>
    <w:p w:rsidR="00F261FE" w:rsidRPr="00B92B96" w:rsidRDefault="00F261FE" w:rsidP="00F261FE">
      <w:pPr>
        <w:tabs>
          <w:tab w:val="left" w:pos="0"/>
          <w:tab w:val="left" w:pos="567"/>
          <w:tab w:val="left" w:pos="709"/>
          <w:tab w:val="left" w:pos="851"/>
          <w:tab w:val="left" w:pos="1134"/>
        </w:tabs>
        <w:spacing w:line="360" w:lineRule="auto"/>
        <w:jc w:val="center"/>
        <w:rPr>
          <w:rFonts w:cs="Times New Roman"/>
          <w:b/>
          <w:color w:val="943634" w:themeColor="accent2" w:themeShade="BF"/>
          <w:sz w:val="40"/>
          <w:szCs w:val="40"/>
        </w:rPr>
      </w:pPr>
      <w:r w:rsidRPr="00B92B96">
        <w:rPr>
          <w:rFonts w:cs="Times New Roman"/>
          <w:b/>
          <w:color w:val="943634" w:themeColor="accent2" w:themeShade="BF"/>
          <w:sz w:val="40"/>
          <w:szCs w:val="40"/>
        </w:rPr>
        <w:t>“S</w:t>
      </w:r>
      <w:r w:rsidRPr="00B92B96">
        <w:rPr>
          <w:rFonts w:cs="Times New Roman"/>
          <w:b/>
          <w:color w:val="943634" w:themeColor="accent2" w:themeShade="BF"/>
        </w:rPr>
        <w:t>ürekli,</w:t>
      </w:r>
      <w:r w:rsidRPr="00B92B96">
        <w:rPr>
          <w:rFonts w:cs="Times New Roman"/>
          <w:b/>
          <w:color w:val="943634" w:themeColor="accent2" w:themeShade="BF"/>
          <w:sz w:val="28"/>
          <w:szCs w:val="28"/>
        </w:rPr>
        <w:t xml:space="preserve"> </w:t>
      </w:r>
      <w:r w:rsidRPr="00B92B96">
        <w:rPr>
          <w:rFonts w:cs="Times New Roman"/>
          <w:b/>
          <w:color w:val="943634" w:themeColor="accent2" w:themeShade="BF"/>
          <w:sz w:val="40"/>
          <w:szCs w:val="40"/>
        </w:rPr>
        <w:t>G</w:t>
      </w:r>
      <w:r w:rsidRPr="00B92B96">
        <w:rPr>
          <w:rFonts w:cs="Times New Roman"/>
          <w:b/>
          <w:color w:val="943634" w:themeColor="accent2" w:themeShade="BF"/>
        </w:rPr>
        <w:t>elişen,</w:t>
      </w:r>
      <w:r w:rsidRPr="00B92B96">
        <w:rPr>
          <w:rFonts w:cs="Times New Roman"/>
          <w:b/>
          <w:color w:val="943634" w:themeColor="accent2" w:themeShade="BF"/>
          <w:sz w:val="28"/>
          <w:szCs w:val="28"/>
        </w:rPr>
        <w:t xml:space="preserve"> </w:t>
      </w:r>
      <w:r w:rsidRPr="00B92B96">
        <w:rPr>
          <w:rFonts w:cs="Times New Roman"/>
          <w:b/>
          <w:color w:val="943634" w:themeColor="accent2" w:themeShade="BF"/>
          <w:sz w:val="40"/>
          <w:szCs w:val="40"/>
        </w:rPr>
        <w:t>D</w:t>
      </w:r>
      <w:r w:rsidRPr="00B92B96">
        <w:rPr>
          <w:rFonts w:cs="Times New Roman"/>
          <w:b/>
          <w:color w:val="943634" w:themeColor="accent2" w:themeShade="BF"/>
        </w:rPr>
        <w:t>inamik</w:t>
      </w:r>
      <w:r w:rsidRPr="00B92B96">
        <w:rPr>
          <w:rFonts w:cs="Times New Roman"/>
          <w:b/>
          <w:color w:val="943634" w:themeColor="accent2" w:themeShade="BF"/>
          <w:sz w:val="28"/>
          <w:szCs w:val="28"/>
        </w:rPr>
        <w:t xml:space="preserve"> </w:t>
      </w:r>
      <w:r w:rsidRPr="00B92B96">
        <w:rPr>
          <w:rFonts w:cs="Times New Roman"/>
          <w:b/>
          <w:color w:val="943634" w:themeColor="accent2" w:themeShade="BF"/>
          <w:sz w:val="40"/>
          <w:szCs w:val="40"/>
        </w:rPr>
        <w:t>B</w:t>
      </w:r>
      <w:r w:rsidRPr="00B92B96">
        <w:rPr>
          <w:rFonts w:cs="Times New Roman"/>
          <w:b/>
          <w:color w:val="943634" w:themeColor="accent2" w:themeShade="BF"/>
        </w:rPr>
        <w:t>aşkanlık</w:t>
      </w:r>
      <w:r w:rsidRPr="00B92B96">
        <w:rPr>
          <w:rFonts w:cs="Times New Roman"/>
          <w:b/>
          <w:color w:val="943634" w:themeColor="accent2" w:themeShade="BF"/>
          <w:sz w:val="40"/>
          <w:szCs w:val="40"/>
        </w:rPr>
        <w:t>”</w:t>
      </w:r>
    </w:p>
    <w:p w:rsidR="00F261FE" w:rsidRPr="00B92B96" w:rsidRDefault="00F261FE" w:rsidP="00F261FE">
      <w:pPr>
        <w:tabs>
          <w:tab w:val="left" w:pos="0"/>
          <w:tab w:val="left" w:pos="567"/>
          <w:tab w:val="left" w:pos="709"/>
          <w:tab w:val="left" w:pos="851"/>
          <w:tab w:val="left" w:pos="1134"/>
        </w:tabs>
        <w:spacing w:line="360" w:lineRule="auto"/>
        <w:jc w:val="both"/>
        <w:rPr>
          <w:rFonts w:cs="Times New Roman"/>
        </w:rPr>
      </w:pPr>
      <w:r w:rsidRPr="00B92B96">
        <w:rPr>
          <w:rFonts w:eastAsia="Times New Roman" w:cs="Times New Roman"/>
          <w:lang w:eastAsia="tr-TR"/>
        </w:rPr>
        <w:tab/>
        <w:t>Mali Hizmetleri ve stratejileri; hesap verilebilirlik ve mali saydamlık ilkeleriyle sürekli iyileştirerek ve geliştirerek, kurumsal</w:t>
      </w:r>
      <w:r w:rsidRPr="00B92B96">
        <w:rPr>
          <w:rFonts w:cs="Times New Roman"/>
        </w:rPr>
        <w:t xml:space="preserve"> gelişim için insan kaynağını motive eden, hizmet kalitesini yükselten ve kurum performansını destekleyen,</w:t>
      </w:r>
      <w:r w:rsidRPr="00B92B96">
        <w:rPr>
          <w:rFonts w:cs="Times New Roman"/>
          <w:bCs/>
        </w:rPr>
        <w:t xml:space="preserve"> sonuç odaklı hizmet anlayışına sahip, kurumsal iyi yönetişim ilkelerini benimseyen, stratejik yönetim modeli anlayışını  uygulayarak </w:t>
      </w:r>
      <w:r w:rsidRPr="00B92B96">
        <w:rPr>
          <w:rFonts w:cs="Times New Roman"/>
        </w:rPr>
        <w:t>örnek bir daire başkanlığı olmak.</w:t>
      </w:r>
    </w:p>
    <w:p w:rsidR="00F23917" w:rsidRPr="000F3673" w:rsidRDefault="00F23917" w:rsidP="00F261FE">
      <w:pPr>
        <w:tabs>
          <w:tab w:val="left" w:pos="709"/>
          <w:tab w:val="left" w:pos="851"/>
        </w:tabs>
        <w:spacing w:line="360" w:lineRule="auto"/>
        <w:ind w:left="1080"/>
        <w:rPr>
          <w:rFonts w:cs="Times New Roman"/>
          <w:b/>
        </w:rPr>
      </w:pPr>
    </w:p>
    <w:p w:rsidR="007B7777" w:rsidRDefault="00330AC0" w:rsidP="00B12C71">
      <w:pPr>
        <w:tabs>
          <w:tab w:val="left" w:pos="0"/>
          <w:tab w:val="left" w:pos="567"/>
          <w:tab w:val="left" w:pos="709"/>
          <w:tab w:val="left" w:pos="851"/>
          <w:tab w:val="left" w:pos="1134"/>
        </w:tabs>
        <w:spacing w:line="360" w:lineRule="auto"/>
        <w:ind w:firstLine="567"/>
        <w:jc w:val="both"/>
        <w:rPr>
          <w:rFonts w:cs="Times New Roman"/>
          <w:b/>
        </w:rPr>
      </w:pPr>
      <w:bookmarkStart w:id="8" w:name="_Toc158804383"/>
      <w:r w:rsidRPr="000F3673">
        <w:rPr>
          <w:rFonts w:cs="Times New Roman"/>
          <w:b/>
        </w:rPr>
        <w:br w:type="page"/>
      </w:r>
      <w:bookmarkStart w:id="9" w:name="_Toc342313730"/>
      <w:bookmarkStart w:id="10" w:name="_Toc342313978"/>
      <w:bookmarkStart w:id="11" w:name="_Toc342314299"/>
      <w:bookmarkEnd w:id="8"/>
    </w:p>
    <w:p w:rsidR="007B7777" w:rsidRDefault="007B7777" w:rsidP="00B12C71">
      <w:pPr>
        <w:tabs>
          <w:tab w:val="left" w:pos="0"/>
          <w:tab w:val="left" w:pos="567"/>
          <w:tab w:val="left" w:pos="709"/>
          <w:tab w:val="left" w:pos="851"/>
          <w:tab w:val="left" w:pos="1134"/>
        </w:tabs>
        <w:spacing w:line="360" w:lineRule="auto"/>
        <w:ind w:firstLine="567"/>
        <w:jc w:val="both"/>
        <w:rPr>
          <w:rFonts w:cs="Times New Roman"/>
          <w:b/>
        </w:rPr>
      </w:pPr>
    </w:p>
    <w:p w:rsidR="00B12C71" w:rsidRPr="007B0BD8" w:rsidRDefault="00B12C71" w:rsidP="00B12C71">
      <w:pPr>
        <w:tabs>
          <w:tab w:val="left" w:pos="0"/>
          <w:tab w:val="left" w:pos="567"/>
          <w:tab w:val="left" w:pos="709"/>
          <w:tab w:val="left" w:pos="851"/>
          <w:tab w:val="left" w:pos="1134"/>
        </w:tabs>
        <w:spacing w:line="360" w:lineRule="auto"/>
        <w:ind w:firstLine="567"/>
        <w:jc w:val="both"/>
        <w:rPr>
          <w:rFonts w:cs="Times New Roman"/>
          <w:b/>
          <w:color w:val="365F91" w:themeColor="accent1" w:themeShade="BF"/>
          <w:sz w:val="26"/>
          <w:szCs w:val="26"/>
        </w:rPr>
      </w:pPr>
      <w:r w:rsidRPr="007B0BD8">
        <w:rPr>
          <w:rFonts w:cs="Times New Roman"/>
          <w:b/>
          <w:color w:val="365F91" w:themeColor="accent1" w:themeShade="BF"/>
          <w:sz w:val="26"/>
          <w:szCs w:val="26"/>
        </w:rPr>
        <w:t>B - Yetki, Görev ve Sorumluluklar</w:t>
      </w:r>
    </w:p>
    <w:p w:rsidR="00B12C71" w:rsidRPr="00B92B96" w:rsidRDefault="00B12C71" w:rsidP="00B12C71">
      <w:pPr>
        <w:tabs>
          <w:tab w:val="left" w:pos="0"/>
          <w:tab w:val="left" w:pos="567"/>
        </w:tabs>
        <w:autoSpaceDE w:val="0"/>
        <w:autoSpaceDN w:val="0"/>
        <w:adjustRightInd w:val="0"/>
        <w:spacing w:before="120" w:line="360" w:lineRule="auto"/>
        <w:ind w:firstLine="567"/>
        <w:jc w:val="both"/>
        <w:rPr>
          <w:rFonts w:cs="Times New Roman"/>
        </w:rPr>
      </w:pPr>
      <w:r w:rsidRPr="00B92B96">
        <w:rPr>
          <w:rFonts w:cs="Times New Roman"/>
        </w:rPr>
        <w:t>Bilindiği üzere 5018 sayılı Kanunun  ‘Malî Hizmetler Birimi’ başlıklı 60. maddesinde belirtilen görevleri yerine getirmek üzere 5436 sayılı Kanunun 15. maddesine dayanılarak Strateji Geliştirme Daire Başkanlığı kurulması öngörülmüştür.</w:t>
      </w:r>
    </w:p>
    <w:p w:rsidR="00B12C71" w:rsidRPr="00B92B96" w:rsidRDefault="00B12C71" w:rsidP="00B12C71">
      <w:pPr>
        <w:tabs>
          <w:tab w:val="left" w:pos="0"/>
          <w:tab w:val="left" w:pos="567"/>
        </w:tabs>
        <w:autoSpaceDE w:val="0"/>
        <w:autoSpaceDN w:val="0"/>
        <w:adjustRightInd w:val="0"/>
        <w:spacing w:before="120" w:line="360" w:lineRule="auto"/>
        <w:ind w:firstLine="567"/>
        <w:jc w:val="both"/>
        <w:rPr>
          <w:rFonts w:cs="Times New Roman"/>
        </w:rPr>
      </w:pPr>
    </w:p>
    <w:p w:rsidR="00B12C71" w:rsidRPr="00B92B96" w:rsidRDefault="00B12C71" w:rsidP="00B12C71">
      <w:pPr>
        <w:tabs>
          <w:tab w:val="left" w:pos="0"/>
          <w:tab w:val="left" w:pos="567"/>
        </w:tabs>
        <w:autoSpaceDE w:val="0"/>
        <w:autoSpaceDN w:val="0"/>
        <w:adjustRightInd w:val="0"/>
        <w:spacing w:line="360" w:lineRule="auto"/>
        <w:ind w:firstLine="567"/>
        <w:jc w:val="both"/>
        <w:rPr>
          <w:rFonts w:cs="Times New Roman"/>
        </w:rPr>
      </w:pPr>
      <w:r w:rsidRPr="00B92B96">
        <w:rPr>
          <w:rFonts w:cs="Times New Roman"/>
        </w:rPr>
        <w:t>Başkanlığımız 5018 sayılı Kamu Malî Yönetimi ve Kontrol Kanununun 31. ve 32. maddeleri ve bu maddeye dayanılarak Malîye Bakanlığı tarafından hazırlanan Harcama Yetkilileri Hakkında Genel Tebliğ hükümleri doğrultusunda başkanlığımız bütçesine konulan ödenekleri kullanmakla yetkilidir.</w:t>
      </w:r>
    </w:p>
    <w:p w:rsidR="00B12C71" w:rsidRPr="00B92B96" w:rsidRDefault="00B12C71" w:rsidP="00B12C71">
      <w:pPr>
        <w:tabs>
          <w:tab w:val="left" w:pos="0"/>
          <w:tab w:val="left" w:pos="567"/>
        </w:tabs>
        <w:autoSpaceDE w:val="0"/>
        <w:autoSpaceDN w:val="0"/>
        <w:adjustRightInd w:val="0"/>
        <w:spacing w:line="360" w:lineRule="auto"/>
        <w:ind w:firstLine="567"/>
        <w:jc w:val="both"/>
        <w:rPr>
          <w:rFonts w:cs="Times New Roman"/>
        </w:rPr>
      </w:pPr>
    </w:p>
    <w:p w:rsidR="00B12C71" w:rsidRPr="00B92B96" w:rsidRDefault="00B12C71" w:rsidP="00B12C71">
      <w:pPr>
        <w:tabs>
          <w:tab w:val="left" w:pos="0"/>
          <w:tab w:val="left" w:pos="567"/>
        </w:tabs>
        <w:spacing w:line="360" w:lineRule="auto"/>
        <w:ind w:firstLine="567"/>
        <w:jc w:val="both"/>
        <w:rPr>
          <w:rFonts w:cs="Times New Roman"/>
        </w:rPr>
      </w:pPr>
      <w:r w:rsidRPr="00B92B96">
        <w:rPr>
          <w:rFonts w:cs="Times New Roman"/>
        </w:rPr>
        <w:t>31 Mayıs 2008 tarih ve 26892 sayılı Resmi Gazete’de yayımlanarak yürürlüğe giren 5765 sayılı Kanunla kurulmuş olan Üniversitemizde bu tarihten itibaren faaliyete geçmek üzere Strateji Geliştirme Daire Başkanlığı kurulmuştur. Başkanlığımız, 5018 sayılı Kamu Malî Yönetimi ve Kontrol Kanununun 60. ve 5436 sayılı kanunun 15. maddesine dayanılarak hazırlanan Strateji Geliştirme Birimlerinin Çalışma Usul ve Esasları Hakkında Yönetmelik çerçevesinde görev yapmaktadır. Strateji Geliştirme Daire Başkanlığımız malî hizmetler birimi olup Strateji Geliştirme Daire Başkanı malî hizmetler birim yöneticisidir. Birim Yöneticisi görevlerinin yerine getirilmesinde üst yöneticiye karşı sorumludur.</w:t>
      </w:r>
    </w:p>
    <w:p w:rsidR="00B12C71" w:rsidRPr="00B92B96" w:rsidRDefault="00B12C71" w:rsidP="00B12C71">
      <w:pPr>
        <w:tabs>
          <w:tab w:val="left" w:pos="0"/>
          <w:tab w:val="left" w:pos="567"/>
        </w:tabs>
        <w:spacing w:line="360" w:lineRule="auto"/>
        <w:ind w:firstLine="567"/>
        <w:jc w:val="both"/>
        <w:rPr>
          <w:rFonts w:cs="Times New Roman"/>
        </w:rPr>
      </w:pPr>
    </w:p>
    <w:p w:rsidR="00B12C71" w:rsidRPr="00B92B96" w:rsidRDefault="00B12C71" w:rsidP="00B12C71">
      <w:pPr>
        <w:tabs>
          <w:tab w:val="left" w:pos="0"/>
          <w:tab w:val="left" w:pos="567"/>
        </w:tabs>
        <w:spacing w:line="360" w:lineRule="auto"/>
        <w:ind w:firstLine="567"/>
        <w:jc w:val="both"/>
        <w:rPr>
          <w:rFonts w:cs="Times New Roman"/>
        </w:rPr>
      </w:pPr>
      <w:r w:rsidRPr="00B92B96">
        <w:rPr>
          <w:rFonts w:cs="Times New Roman"/>
        </w:rPr>
        <w:t>5018 Sayılı Kamu Malî Yönetimi ve Kontrol Kanununun 60. maddesi ile 5436 sayılı Kanunun 15. maddesi ve 18 Şubat 2006 tarih 26084 sayılı Resmi Gazete’de yayımlanan Strateji Geliştirme Birimlerinin Çalışma Usul ve Esasları Hakkında Yönetmeliğin 5. maddesine göre, Strateji Geliştirme Daire Başkanlığımızın görevleri belirlenmiş olup, yönetici ve personeli bu görevleri eksiksiz yerine getirmekle yükümlüdür.</w:t>
      </w:r>
    </w:p>
    <w:p w:rsidR="000B4AB2" w:rsidRPr="000F3673" w:rsidRDefault="000B4AB2" w:rsidP="00B12C71">
      <w:pPr>
        <w:tabs>
          <w:tab w:val="left" w:pos="709"/>
          <w:tab w:val="left" w:pos="851"/>
        </w:tabs>
        <w:spacing w:before="120" w:line="360" w:lineRule="auto"/>
        <w:ind w:left="708"/>
      </w:pPr>
      <w:r w:rsidRPr="000F3673">
        <w:br w:type="page"/>
      </w:r>
    </w:p>
    <w:p w:rsidR="007B7777" w:rsidRPr="007B7777" w:rsidRDefault="007B7777" w:rsidP="007B7777">
      <w:pPr>
        <w:widowControl/>
        <w:tabs>
          <w:tab w:val="left" w:pos="426"/>
          <w:tab w:val="left" w:pos="709"/>
          <w:tab w:val="left" w:pos="851"/>
        </w:tabs>
        <w:suppressAutoHyphens w:val="0"/>
        <w:spacing w:before="120" w:line="360" w:lineRule="auto"/>
        <w:ind w:left="1068"/>
        <w:jc w:val="both"/>
        <w:outlineLvl w:val="2"/>
        <w:rPr>
          <w:rFonts w:cs="Times New Roman"/>
          <w:b/>
          <w:color w:val="365F91" w:themeColor="accent1" w:themeShade="BF"/>
          <w:sz w:val="12"/>
          <w:szCs w:val="12"/>
        </w:rPr>
      </w:pPr>
    </w:p>
    <w:p w:rsidR="003801E3" w:rsidRPr="00FE2C69" w:rsidRDefault="003801E3" w:rsidP="00CC5255">
      <w:pPr>
        <w:widowControl/>
        <w:numPr>
          <w:ilvl w:val="0"/>
          <w:numId w:val="7"/>
        </w:numPr>
        <w:tabs>
          <w:tab w:val="left" w:pos="426"/>
          <w:tab w:val="left" w:pos="709"/>
          <w:tab w:val="left" w:pos="851"/>
        </w:tabs>
        <w:suppressAutoHyphens w:val="0"/>
        <w:spacing w:before="120" w:line="360" w:lineRule="auto"/>
        <w:jc w:val="both"/>
        <w:outlineLvl w:val="2"/>
        <w:rPr>
          <w:rFonts w:cs="Times New Roman"/>
          <w:b/>
          <w:color w:val="365F91" w:themeColor="accent1" w:themeShade="BF"/>
          <w:sz w:val="26"/>
          <w:szCs w:val="26"/>
        </w:rPr>
      </w:pPr>
      <w:r w:rsidRPr="00FE2C69">
        <w:rPr>
          <w:rFonts w:cs="Times New Roman"/>
          <w:b/>
          <w:color w:val="365F91" w:themeColor="accent1" w:themeShade="BF"/>
          <w:sz w:val="26"/>
          <w:szCs w:val="26"/>
        </w:rPr>
        <w:t>İdareye İlişkin Bilgiler</w:t>
      </w:r>
      <w:bookmarkEnd w:id="9"/>
      <w:bookmarkEnd w:id="10"/>
      <w:bookmarkEnd w:id="11"/>
    </w:p>
    <w:p w:rsidR="003801E3" w:rsidRPr="007B0BD8" w:rsidRDefault="003801E3" w:rsidP="00CC5255">
      <w:pPr>
        <w:pStyle w:val="Balk3"/>
        <w:numPr>
          <w:ilvl w:val="0"/>
          <w:numId w:val="15"/>
        </w:numPr>
        <w:tabs>
          <w:tab w:val="left" w:pos="709"/>
          <w:tab w:val="left" w:pos="851"/>
        </w:tabs>
        <w:spacing w:before="120" w:after="0" w:line="360" w:lineRule="auto"/>
        <w:ind w:left="1134" w:hanging="425"/>
        <w:rPr>
          <w:rFonts w:ascii="Times New Roman" w:hAnsi="Times New Roman" w:cs="Times New Roman"/>
          <w:iCs/>
          <w:color w:val="365F91" w:themeColor="accent1" w:themeShade="BF"/>
          <w:sz w:val="24"/>
          <w:szCs w:val="24"/>
        </w:rPr>
      </w:pPr>
      <w:bookmarkStart w:id="12" w:name="_Toc342313731"/>
      <w:bookmarkStart w:id="13" w:name="_Toc342313979"/>
      <w:bookmarkStart w:id="14" w:name="_Toc342314300"/>
      <w:r w:rsidRPr="007B0BD8">
        <w:rPr>
          <w:rFonts w:ascii="Times New Roman" w:hAnsi="Times New Roman" w:cs="Times New Roman"/>
          <w:iCs/>
          <w:color w:val="365F91" w:themeColor="accent1" w:themeShade="BF"/>
          <w:sz w:val="24"/>
          <w:szCs w:val="24"/>
        </w:rPr>
        <w:t>Fiziksel Yapı</w:t>
      </w:r>
      <w:bookmarkEnd w:id="12"/>
      <w:bookmarkEnd w:id="13"/>
      <w:bookmarkEnd w:id="14"/>
    </w:p>
    <w:p w:rsidR="00242FD6" w:rsidRPr="00242FD6" w:rsidRDefault="00242FD6" w:rsidP="00242FD6"/>
    <w:tbl>
      <w:tblPr>
        <w:tblW w:w="9091" w:type="dxa"/>
        <w:tblInd w:w="51" w:type="dxa"/>
        <w:tblCellMar>
          <w:left w:w="70" w:type="dxa"/>
          <w:right w:w="70" w:type="dxa"/>
        </w:tblCellMar>
        <w:tblLook w:val="04A0"/>
      </w:tblPr>
      <w:tblGrid>
        <w:gridCol w:w="870"/>
        <w:gridCol w:w="1300"/>
        <w:gridCol w:w="186"/>
        <w:gridCol w:w="3333"/>
        <w:gridCol w:w="1701"/>
        <w:gridCol w:w="1701"/>
      </w:tblGrid>
      <w:tr w:rsidR="00B97B4D" w:rsidRPr="00B97B4D" w:rsidTr="00A3074D">
        <w:trPr>
          <w:trHeight w:val="1165"/>
        </w:trPr>
        <w:tc>
          <w:tcPr>
            <w:tcW w:w="5689" w:type="dxa"/>
            <w:gridSpan w:val="4"/>
            <w:tcBorders>
              <w:top w:val="nil"/>
              <w:left w:val="nil"/>
              <w:bottom w:val="single" w:sz="4" w:space="0" w:color="auto"/>
              <w:right w:val="single" w:sz="4" w:space="0" w:color="000000"/>
            </w:tcBorders>
            <w:shd w:val="clear" w:color="auto" w:fill="auto"/>
            <w:noWrap/>
            <w:hideMark/>
          </w:tcPr>
          <w:p w:rsidR="00B97B4D" w:rsidRPr="007B0BD8" w:rsidRDefault="00B97B4D" w:rsidP="00D12709">
            <w:pPr>
              <w:widowControl/>
              <w:suppressAutoHyphens w:val="0"/>
              <w:jc w:val="both"/>
              <w:rPr>
                <w:rFonts w:eastAsia="Times New Roman" w:cs="Times New Roman"/>
                <w:b/>
                <w:bCs/>
                <w:color w:val="365F91" w:themeColor="accent1" w:themeShade="BF"/>
                <w:kern w:val="0"/>
                <w:lang w:eastAsia="tr-TR" w:bidi="ar-SA"/>
              </w:rPr>
            </w:pPr>
            <w:r w:rsidRPr="007B0BD8">
              <w:rPr>
                <w:rFonts w:eastAsia="Times New Roman" w:cs="Times New Roman"/>
                <w:b/>
                <w:bCs/>
                <w:color w:val="365F91" w:themeColor="accent1" w:themeShade="BF"/>
                <w:kern w:val="0"/>
                <w:u w:val="single"/>
                <w:lang w:eastAsia="tr-TR" w:bidi="ar-SA"/>
              </w:rPr>
              <w:t>Tablo 1 :</w:t>
            </w:r>
            <w:r w:rsidRPr="007B0BD8">
              <w:rPr>
                <w:rFonts w:eastAsia="Times New Roman" w:cs="Times New Roman"/>
                <w:b/>
                <w:bCs/>
                <w:color w:val="365F91" w:themeColor="accent1" w:themeShade="BF"/>
                <w:kern w:val="0"/>
                <w:lang w:eastAsia="tr-TR" w:bidi="ar-SA"/>
              </w:rPr>
              <w:t xml:space="preserve"> İdari Personel Hizmet Alanları</w:t>
            </w:r>
          </w:p>
        </w:tc>
        <w:tc>
          <w:tcPr>
            <w:tcW w:w="1701" w:type="dxa"/>
            <w:tcBorders>
              <w:top w:val="single" w:sz="4" w:space="0" w:color="auto"/>
              <w:left w:val="nil"/>
              <w:bottom w:val="single" w:sz="4" w:space="0" w:color="auto"/>
              <w:right w:val="single" w:sz="4" w:space="0" w:color="auto"/>
            </w:tcBorders>
            <w:shd w:val="clear" w:color="000000" w:fill="EEECE1"/>
            <w:vAlign w:val="center"/>
            <w:hideMark/>
          </w:tcPr>
          <w:p w:rsidR="00B97B4D" w:rsidRPr="00B97B4D" w:rsidRDefault="00B97B4D" w:rsidP="00B97B4D">
            <w:pPr>
              <w:widowControl/>
              <w:suppressAutoHyphens w:val="0"/>
              <w:jc w:val="center"/>
              <w:rPr>
                <w:rFonts w:eastAsia="Times New Roman" w:cs="Times New Roman"/>
                <w:b/>
                <w:bCs/>
                <w:color w:val="000000"/>
                <w:kern w:val="0"/>
                <w:lang w:eastAsia="tr-TR" w:bidi="ar-SA"/>
              </w:rPr>
            </w:pPr>
            <w:r w:rsidRPr="00B97B4D">
              <w:rPr>
                <w:rFonts w:eastAsia="Times New Roman" w:cs="Times New Roman"/>
                <w:b/>
                <w:bCs/>
                <w:color w:val="000000"/>
                <w:kern w:val="0"/>
                <w:lang w:eastAsia="tr-TR" w:bidi="ar-SA"/>
              </w:rPr>
              <w:t>Çalışma Odası</w:t>
            </w:r>
            <w:r w:rsidRPr="00B97B4D">
              <w:rPr>
                <w:rFonts w:eastAsia="Times New Roman" w:cs="Times New Roman"/>
                <w:b/>
                <w:bCs/>
                <w:color w:val="000000"/>
                <w:kern w:val="0"/>
                <w:lang w:eastAsia="tr-TR" w:bidi="ar-SA"/>
              </w:rPr>
              <w:br/>
              <w:t>(Adet)</w:t>
            </w:r>
          </w:p>
        </w:tc>
        <w:tc>
          <w:tcPr>
            <w:tcW w:w="1701" w:type="dxa"/>
            <w:tcBorders>
              <w:top w:val="single" w:sz="4" w:space="0" w:color="auto"/>
              <w:left w:val="nil"/>
              <w:bottom w:val="single" w:sz="4" w:space="0" w:color="auto"/>
              <w:right w:val="single" w:sz="4" w:space="0" w:color="auto"/>
            </w:tcBorders>
            <w:shd w:val="clear" w:color="000000" w:fill="EEECE1"/>
            <w:vAlign w:val="center"/>
            <w:hideMark/>
          </w:tcPr>
          <w:p w:rsidR="00B97B4D" w:rsidRPr="00B97B4D" w:rsidRDefault="00B97B4D" w:rsidP="00B97B4D">
            <w:pPr>
              <w:widowControl/>
              <w:suppressAutoHyphens w:val="0"/>
              <w:jc w:val="center"/>
              <w:rPr>
                <w:rFonts w:eastAsia="Times New Roman" w:cs="Times New Roman"/>
                <w:b/>
                <w:bCs/>
                <w:color w:val="000000"/>
                <w:kern w:val="0"/>
                <w:lang w:eastAsia="tr-TR" w:bidi="ar-SA"/>
              </w:rPr>
            </w:pPr>
            <w:r w:rsidRPr="00B97B4D">
              <w:rPr>
                <w:rFonts w:eastAsia="Times New Roman" w:cs="Times New Roman"/>
                <w:b/>
                <w:bCs/>
                <w:color w:val="000000"/>
                <w:kern w:val="0"/>
                <w:lang w:eastAsia="tr-TR" w:bidi="ar-SA"/>
              </w:rPr>
              <w:t>Hizmet Alanları</w:t>
            </w:r>
            <w:r w:rsidRPr="00B97B4D">
              <w:rPr>
                <w:rFonts w:eastAsia="Times New Roman" w:cs="Times New Roman"/>
                <w:b/>
                <w:bCs/>
                <w:color w:val="000000"/>
                <w:kern w:val="0"/>
                <w:lang w:eastAsia="tr-TR" w:bidi="ar-SA"/>
              </w:rPr>
              <w:br/>
              <w:t>(m²)</w:t>
            </w:r>
          </w:p>
        </w:tc>
      </w:tr>
      <w:tr w:rsidR="00B97B4D" w:rsidRPr="00B97B4D" w:rsidTr="00A3074D">
        <w:trPr>
          <w:trHeight w:val="660"/>
        </w:trPr>
        <w:tc>
          <w:tcPr>
            <w:tcW w:w="870" w:type="dxa"/>
            <w:vMerge w:val="restar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B97B4D" w:rsidRPr="00B97B4D" w:rsidRDefault="00B97B4D" w:rsidP="00B97B4D">
            <w:pPr>
              <w:widowControl/>
              <w:suppressAutoHyphens w:val="0"/>
              <w:jc w:val="center"/>
              <w:rPr>
                <w:rFonts w:eastAsia="Times New Roman" w:cs="Times New Roman"/>
                <w:b/>
                <w:bCs/>
                <w:color w:val="000000"/>
                <w:kern w:val="0"/>
                <w:sz w:val="36"/>
                <w:szCs w:val="36"/>
                <w:lang w:eastAsia="tr-TR" w:bidi="ar-SA"/>
              </w:rPr>
            </w:pPr>
            <w:r w:rsidRPr="00B97B4D">
              <w:rPr>
                <w:rFonts w:eastAsia="Times New Roman" w:cs="Times New Roman"/>
                <w:b/>
                <w:bCs/>
                <w:color w:val="000000"/>
                <w:kern w:val="0"/>
                <w:sz w:val="36"/>
                <w:szCs w:val="36"/>
                <w:lang w:eastAsia="tr-TR" w:bidi="ar-SA"/>
              </w:rPr>
              <w:t>Açıklamalar</w:t>
            </w:r>
          </w:p>
        </w:tc>
        <w:tc>
          <w:tcPr>
            <w:tcW w:w="4819" w:type="dxa"/>
            <w:gridSpan w:val="3"/>
            <w:tcBorders>
              <w:top w:val="single" w:sz="4" w:space="0" w:color="auto"/>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rPr>
                <w:rFonts w:eastAsia="Times New Roman" w:cs="Times New Roman"/>
                <w:color w:val="000000"/>
                <w:kern w:val="0"/>
                <w:sz w:val="22"/>
                <w:szCs w:val="22"/>
                <w:lang w:eastAsia="tr-TR" w:bidi="ar-SA"/>
              </w:rPr>
            </w:pPr>
            <w:r w:rsidRPr="00B97B4D">
              <w:rPr>
                <w:rFonts w:eastAsia="Times New Roman" w:cs="Times New Roman"/>
                <w:color w:val="000000"/>
                <w:kern w:val="0"/>
                <w:sz w:val="22"/>
                <w:szCs w:val="22"/>
                <w:lang w:eastAsia="tr-TR" w:bidi="ar-SA"/>
              </w:rPr>
              <w:t>Daire Başkanı Odası</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24</w:t>
            </w:r>
          </w:p>
        </w:tc>
      </w:tr>
      <w:tr w:rsidR="00B97B4D" w:rsidRPr="00B97B4D" w:rsidTr="00A3074D">
        <w:trPr>
          <w:trHeight w:val="1185"/>
        </w:trPr>
        <w:tc>
          <w:tcPr>
            <w:tcW w:w="870" w:type="dxa"/>
            <w:vMerge/>
            <w:tcBorders>
              <w:top w:val="nil"/>
              <w:left w:val="single" w:sz="4" w:space="0" w:color="auto"/>
              <w:bottom w:val="single" w:sz="4" w:space="0" w:color="auto"/>
              <w:right w:val="single" w:sz="4" w:space="0" w:color="auto"/>
            </w:tcBorders>
            <w:vAlign w:val="center"/>
            <w:hideMark/>
          </w:tcPr>
          <w:p w:rsidR="00B97B4D" w:rsidRPr="00B97B4D" w:rsidRDefault="00B97B4D" w:rsidP="00B97B4D">
            <w:pPr>
              <w:widowControl/>
              <w:suppressAutoHyphens w:val="0"/>
              <w:rPr>
                <w:rFonts w:eastAsia="Times New Roman" w:cs="Times New Roman"/>
                <w:b/>
                <w:bCs/>
                <w:color w:val="000000"/>
                <w:kern w:val="0"/>
                <w:sz w:val="36"/>
                <w:szCs w:val="36"/>
                <w:lang w:eastAsia="tr-TR" w:bidi="ar-SA"/>
              </w:rPr>
            </w:pPr>
          </w:p>
        </w:tc>
        <w:tc>
          <w:tcPr>
            <w:tcW w:w="4819" w:type="dxa"/>
            <w:gridSpan w:val="3"/>
            <w:tcBorders>
              <w:top w:val="single" w:sz="4" w:space="0" w:color="auto"/>
              <w:left w:val="nil"/>
              <w:bottom w:val="single" w:sz="4" w:space="0" w:color="auto"/>
              <w:right w:val="single" w:sz="4" w:space="0" w:color="auto"/>
            </w:tcBorders>
            <w:shd w:val="clear" w:color="auto" w:fill="auto"/>
            <w:vAlign w:val="center"/>
            <w:hideMark/>
          </w:tcPr>
          <w:p w:rsidR="00B97B4D" w:rsidRPr="00B97B4D" w:rsidRDefault="00B97B4D" w:rsidP="00136B73">
            <w:pPr>
              <w:widowControl/>
              <w:suppressAutoHyphens w:val="0"/>
              <w:rPr>
                <w:rFonts w:eastAsia="Times New Roman" w:cs="Times New Roman"/>
                <w:color w:val="000000"/>
                <w:kern w:val="0"/>
                <w:sz w:val="22"/>
                <w:szCs w:val="22"/>
                <w:lang w:eastAsia="tr-TR" w:bidi="ar-SA"/>
              </w:rPr>
            </w:pPr>
            <w:r w:rsidRPr="00B97B4D">
              <w:rPr>
                <w:rFonts w:eastAsia="Times New Roman" w:cs="Times New Roman"/>
                <w:color w:val="000000"/>
                <w:kern w:val="0"/>
                <w:sz w:val="22"/>
                <w:szCs w:val="22"/>
                <w:lang w:eastAsia="tr-TR" w:bidi="ar-SA"/>
              </w:rPr>
              <w:t>Stratejik Planlama ve Yönetim Bilgi Sistemi Şubesi</w:t>
            </w:r>
            <w:r w:rsidRPr="00B97B4D">
              <w:rPr>
                <w:rFonts w:eastAsia="Times New Roman" w:cs="Times New Roman"/>
                <w:color w:val="000000"/>
                <w:kern w:val="0"/>
                <w:sz w:val="22"/>
                <w:szCs w:val="22"/>
                <w:lang w:eastAsia="tr-TR" w:bidi="ar-SA"/>
              </w:rPr>
              <w:br/>
              <w:t xml:space="preserve">İç Kontrol ve Ön Malî Kontrol Şubesi </w:t>
            </w:r>
            <w:r w:rsidRPr="00B97B4D">
              <w:rPr>
                <w:rFonts w:eastAsia="Times New Roman" w:cs="Times New Roman"/>
                <w:color w:val="000000"/>
                <w:kern w:val="0"/>
                <w:sz w:val="22"/>
                <w:szCs w:val="22"/>
                <w:lang w:eastAsia="tr-TR" w:bidi="ar-SA"/>
              </w:rPr>
              <w:br/>
              <w:t>Bütçe ve Performans Programı Şubesi Müdür Odası</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24</w:t>
            </w:r>
          </w:p>
        </w:tc>
      </w:tr>
      <w:tr w:rsidR="00B97B4D" w:rsidRPr="00B97B4D" w:rsidTr="00A3074D">
        <w:trPr>
          <w:trHeight w:val="1014"/>
        </w:trPr>
        <w:tc>
          <w:tcPr>
            <w:tcW w:w="870" w:type="dxa"/>
            <w:vMerge/>
            <w:tcBorders>
              <w:top w:val="nil"/>
              <w:left w:val="single" w:sz="4" w:space="0" w:color="auto"/>
              <w:bottom w:val="single" w:sz="4" w:space="0" w:color="auto"/>
              <w:right w:val="single" w:sz="4" w:space="0" w:color="auto"/>
            </w:tcBorders>
            <w:vAlign w:val="center"/>
            <w:hideMark/>
          </w:tcPr>
          <w:p w:rsidR="00B97B4D" w:rsidRPr="00B97B4D" w:rsidRDefault="00B97B4D" w:rsidP="00B97B4D">
            <w:pPr>
              <w:widowControl/>
              <w:suppressAutoHyphens w:val="0"/>
              <w:rPr>
                <w:rFonts w:eastAsia="Times New Roman" w:cs="Times New Roman"/>
                <w:b/>
                <w:bCs/>
                <w:color w:val="000000"/>
                <w:kern w:val="0"/>
                <w:sz w:val="36"/>
                <w:szCs w:val="36"/>
                <w:lang w:eastAsia="tr-TR" w:bidi="ar-SA"/>
              </w:rPr>
            </w:pPr>
          </w:p>
        </w:tc>
        <w:tc>
          <w:tcPr>
            <w:tcW w:w="4819" w:type="dxa"/>
            <w:gridSpan w:val="3"/>
            <w:tcBorders>
              <w:top w:val="single" w:sz="4" w:space="0" w:color="auto"/>
              <w:left w:val="nil"/>
              <w:bottom w:val="single" w:sz="4" w:space="0" w:color="auto"/>
              <w:right w:val="single" w:sz="4" w:space="0" w:color="auto"/>
            </w:tcBorders>
            <w:shd w:val="clear" w:color="auto" w:fill="auto"/>
            <w:vAlign w:val="center"/>
            <w:hideMark/>
          </w:tcPr>
          <w:p w:rsidR="00B97B4D" w:rsidRPr="00B97B4D" w:rsidRDefault="00B97B4D" w:rsidP="00136B73">
            <w:pPr>
              <w:widowControl/>
              <w:suppressAutoHyphens w:val="0"/>
              <w:rPr>
                <w:rFonts w:eastAsia="Times New Roman" w:cs="Times New Roman"/>
                <w:color w:val="000000"/>
                <w:kern w:val="0"/>
                <w:sz w:val="22"/>
                <w:szCs w:val="22"/>
                <w:lang w:eastAsia="tr-TR" w:bidi="ar-SA"/>
              </w:rPr>
            </w:pPr>
            <w:r w:rsidRPr="00B97B4D">
              <w:rPr>
                <w:rFonts w:eastAsia="Times New Roman" w:cs="Times New Roman"/>
                <w:color w:val="000000"/>
                <w:kern w:val="0"/>
                <w:sz w:val="22"/>
                <w:szCs w:val="22"/>
                <w:lang w:eastAsia="tr-TR" w:bidi="ar-SA"/>
              </w:rPr>
              <w:t>Muhasebe - Kesin Hesap ve Raporlama Şube Müdür Odası</w:t>
            </w:r>
            <w:r w:rsidRPr="00B97B4D">
              <w:rPr>
                <w:rFonts w:eastAsia="Times New Roman" w:cs="Times New Roman"/>
                <w:color w:val="000000"/>
                <w:kern w:val="0"/>
                <w:sz w:val="22"/>
                <w:szCs w:val="22"/>
                <w:lang w:eastAsia="tr-TR" w:bidi="ar-SA"/>
              </w:rPr>
              <w:br/>
              <w:t>Muhasebe Yetkilisi Odası</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24</w:t>
            </w:r>
          </w:p>
        </w:tc>
      </w:tr>
      <w:tr w:rsidR="00B97B4D" w:rsidRPr="00B97B4D" w:rsidTr="00A3074D">
        <w:trPr>
          <w:trHeight w:val="780"/>
        </w:trPr>
        <w:tc>
          <w:tcPr>
            <w:tcW w:w="870" w:type="dxa"/>
            <w:vMerge/>
            <w:tcBorders>
              <w:top w:val="nil"/>
              <w:left w:val="single" w:sz="4" w:space="0" w:color="auto"/>
              <w:bottom w:val="single" w:sz="4" w:space="0" w:color="auto"/>
              <w:right w:val="single" w:sz="4" w:space="0" w:color="auto"/>
            </w:tcBorders>
            <w:vAlign w:val="center"/>
            <w:hideMark/>
          </w:tcPr>
          <w:p w:rsidR="00B97B4D" w:rsidRPr="00B97B4D" w:rsidRDefault="00B97B4D" w:rsidP="00B97B4D">
            <w:pPr>
              <w:widowControl/>
              <w:suppressAutoHyphens w:val="0"/>
              <w:rPr>
                <w:rFonts w:eastAsia="Times New Roman" w:cs="Times New Roman"/>
                <w:b/>
                <w:bCs/>
                <w:color w:val="000000"/>
                <w:kern w:val="0"/>
                <w:sz w:val="36"/>
                <w:szCs w:val="36"/>
                <w:lang w:eastAsia="tr-TR" w:bidi="ar-SA"/>
              </w:rPr>
            </w:pPr>
          </w:p>
        </w:tc>
        <w:tc>
          <w:tcPr>
            <w:tcW w:w="4819" w:type="dxa"/>
            <w:gridSpan w:val="3"/>
            <w:tcBorders>
              <w:top w:val="single" w:sz="4" w:space="0" w:color="auto"/>
              <w:left w:val="nil"/>
              <w:bottom w:val="single" w:sz="4" w:space="0" w:color="auto"/>
              <w:right w:val="single" w:sz="4" w:space="0" w:color="auto"/>
            </w:tcBorders>
            <w:shd w:val="clear" w:color="auto" w:fill="auto"/>
            <w:vAlign w:val="center"/>
            <w:hideMark/>
          </w:tcPr>
          <w:p w:rsidR="00B97B4D" w:rsidRPr="00B97B4D" w:rsidRDefault="00B97B4D" w:rsidP="00B97B4D">
            <w:pPr>
              <w:widowControl/>
              <w:suppressAutoHyphens w:val="0"/>
              <w:rPr>
                <w:rFonts w:eastAsia="Times New Roman" w:cs="Times New Roman"/>
                <w:color w:val="000000"/>
                <w:kern w:val="0"/>
                <w:sz w:val="22"/>
                <w:szCs w:val="22"/>
                <w:lang w:eastAsia="tr-TR" w:bidi="ar-SA"/>
              </w:rPr>
            </w:pPr>
            <w:r w:rsidRPr="00B97B4D">
              <w:rPr>
                <w:rFonts w:eastAsia="Times New Roman" w:cs="Times New Roman"/>
                <w:color w:val="000000"/>
                <w:kern w:val="0"/>
                <w:sz w:val="22"/>
                <w:szCs w:val="22"/>
                <w:lang w:eastAsia="tr-TR" w:bidi="ar-SA"/>
              </w:rPr>
              <w:t>Stratejik Planlama ve Yönetim Bilgi Sistemi Şubesi</w:t>
            </w:r>
            <w:r w:rsidRPr="00B97B4D">
              <w:rPr>
                <w:rFonts w:eastAsia="Times New Roman" w:cs="Times New Roman"/>
                <w:color w:val="000000"/>
                <w:kern w:val="0"/>
                <w:sz w:val="22"/>
                <w:szCs w:val="22"/>
                <w:lang w:eastAsia="tr-TR" w:bidi="ar-SA"/>
              </w:rPr>
              <w:br/>
              <w:t xml:space="preserve">İç Kontrol ve Ön Malî Kontrol Şubesi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24</w:t>
            </w:r>
          </w:p>
        </w:tc>
      </w:tr>
      <w:tr w:rsidR="00B97B4D" w:rsidRPr="00B97B4D" w:rsidTr="00A3074D">
        <w:trPr>
          <w:trHeight w:val="645"/>
        </w:trPr>
        <w:tc>
          <w:tcPr>
            <w:tcW w:w="870" w:type="dxa"/>
            <w:vMerge/>
            <w:tcBorders>
              <w:top w:val="nil"/>
              <w:left w:val="single" w:sz="4" w:space="0" w:color="auto"/>
              <w:bottom w:val="single" w:sz="4" w:space="0" w:color="auto"/>
              <w:right w:val="single" w:sz="4" w:space="0" w:color="auto"/>
            </w:tcBorders>
            <w:vAlign w:val="center"/>
            <w:hideMark/>
          </w:tcPr>
          <w:p w:rsidR="00B97B4D" w:rsidRPr="00B97B4D" w:rsidRDefault="00B97B4D" w:rsidP="00B97B4D">
            <w:pPr>
              <w:widowControl/>
              <w:suppressAutoHyphens w:val="0"/>
              <w:rPr>
                <w:rFonts w:eastAsia="Times New Roman" w:cs="Times New Roman"/>
                <w:b/>
                <w:bCs/>
                <w:color w:val="000000"/>
                <w:kern w:val="0"/>
                <w:sz w:val="36"/>
                <w:szCs w:val="36"/>
                <w:lang w:eastAsia="tr-TR" w:bidi="ar-SA"/>
              </w:rPr>
            </w:pPr>
          </w:p>
        </w:tc>
        <w:tc>
          <w:tcPr>
            <w:tcW w:w="4819" w:type="dxa"/>
            <w:gridSpan w:val="3"/>
            <w:tcBorders>
              <w:top w:val="single" w:sz="4" w:space="0" w:color="auto"/>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rPr>
                <w:rFonts w:eastAsia="Times New Roman" w:cs="Times New Roman"/>
                <w:color w:val="000000"/>
                <w:kern w:val="0"/>
                <w:sz w:val="22"/>
                <w:szCs w:val="22"/>
                <w:lang w:eastAsia="tr-TR" w:bidi="ar-SA"/>
              </w:rPr>
            </w:pPr>
            <w:r w:rsidRPr="00B97B4D">
              <w:rPr>
                <w:rFonts w:eastAsia="Times New Roman" w:cs="Times New Roman"/>
                <w:color w:val="000000"/>
                <w:kern w:val="0"/>
                <w:sz w:val="22"/>
                <w:szCs w:val="22"/>
                <w:lang w:eastAsia="tr-TR" w:bidi="ar-SA"/>
              </w:rPr>
              <w:t>Bütçe ve Performans Programı Şubesi</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26</w:t>
            </w:r>
          </w:p>
        </w:tc>
      </w:tr>
      <w:tr w:rsidR="00B97B4D" w:rsidRPr="00B97B4D" w:rsidTr="00A3074D">
        <w:trPr>
          <w:trHeight w:val="645"/>
        </w:trPr>
        <w:tc>
          <w:tcPr>
            <w:tcW w:w="870" w:type="dxa"/>
            <w:vMerge/>
            <w:tcBorders>
              <w:top w:val="nil"/>
              <w:left w:val="single" w:sz="4" w:space="0" w:color="auto"/>
              <w:bottom w:val="single" w:sz="4" w:space="0" w:color="auto"/>
              <w:right w:val="single" w:sz="4" w:space="0" w:color="auto"/>
            </w:tcBorders>
            <w:vAlign w:val="center"/>
            <w:hideMark/>
          </w:tcPr>
          <w:p w:rsidR="00B97B4D" w:rsidRPr="00B97B4D" w:rsidRDefault="00B97B4D" w:rsidP="00B97B4D">
            <w:pPr>
              <w:widowControl/>
              <w:suppressAutoHyphens w:val="0"/>
              <w:rPr>
                <w:rFonts w:eastAsia="Times New Roman" w:cs="Times New Roman"/>
                <w:b/>
                <w:bCs/>
                <w:color w:val="000000"/>
                <w:kern w:val="0"/>
                <w:sz w:val="36"/>
                <w:szCs w:val="36"/>
                <w:lang w:eastAsia="tr-TR" w:bidi="ar-SA"/>
              </w:rPr>
            </w:pPr>
          </w:p>
        </w:tc>
        <w:tc>
          <w:tcPr>
            <w:tcW w:w="4819" w:type="dxa"/>
            <w:gridSpan w:val="3"/>
            <w:tcBorders>
              <w:top w:val="single" w:sz="4" w:space="0" w:color="auto"/>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rPr>
                <w:rFonts w:eastAsia="Times New Roman" w:cs="Times New Roman"/>
                <w:color w:val="000000"/>
                <w:kern w:val="0"/>
                <w:sz w:val="22"/>
                <w:szCs w:val="22"/>
                <w:lang w:eastAsia="tr-TR" w:bidi="ar-SA"/>
              </w:rPr>
            </w:pPr>
            <w:r w:rsidRPr="00B97B4D">
              <w:rPr>
                <w:rFonts w:eastAsia="Times New Roman" w:cs="Times New Roman"/>
                <w:color w:val="000000"/>
                <w:kern w:val="0"/>
                <w:sz w:val="22"/>
                <w:szCs w:val="22"/>
                <w:lang w:eastAsia="tr-TR" w:bidi="ar-SA"/>
              </w:rPr>
              <w:t xml:space="preserve">Muhasebe-Kesin Hesap ve Raporlama Şubesi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60</w:t>
            </w:r>
          </w:p>
        </w:tc>
      </w:tr>
      <w:tr w:rsidR="00B97B4D" w:rsidRPr="00B97B4D" w:rsidTr="00A3074D">
        <w:trPr>
          <w:trHeight w:val="660"/>
        </w:trPr>
        <w:tc>
          <w:tcPr>
            <w:tcW w:w="870" w:type="dxa"/>
            <w:tcBorders>
              <w:top w:val="nil"/>
              <w:left w:val="nil"/>
              <w:bottom w:val="nil"/>
              <w:right w:val="nil"/>
            </w:tcBorders>
            <w:shd w:val="clear" w:color="auto" w:fill="auto"/>
            <w:noWrap/>
            <w:vAlign w:val="bottom"/>
            <w:hideMark/>
          </w:tcPr>
          <w:p w:rsidR="00B97B4D" w:rsidRPr="00B97B4D" w:rsidRDefault="00B97B4D" w:rsidP="00B97B4D">
            <w:pPr>
              <w:widowControl/>
              <w:suppressAutoHyphens w:val="0"/>
              <w:rPr>
                <w:rFonts w:ascii="Calibri" w:eastAsia="Times New Roman" w:hAnsi="Calibri" w:cs="Times New Roman"/>
                <w:color w:val="000000"/>
                <w:kern w:val="0"/>
                <w:sz w:val="22"/>
                <w:szCs w:val="22"/>
                <w:lang w:eastAsia="tr-TR" w:bidi="ar-SA"/>
              </w:rPr>
            </w:pPr>
          </w:p>
        </w:tc>
        <w:tc>
          <w:tcPr>
            <w:tcW w:w="1300" w:type="dxa"/>
            <w:tcBorders>
              <w:top w:val="nil"/>
              <w:left w:val="nil"/>
              <w:bottom w:val="nil"/>
              <w:right w:val="nil"/>
            </w:tcBorders>
            <w:shd w:val="clear" w:color="auto" w:fill="auto"/>
            <w:noWrap/>
            <w:vAlign w:val="bottom"/>
            <w:hideMark/>
          </w:tcPr>
          <w:p w:rsidR="00B97B4D" w:rsidRPr="00B97B4D" w:rsidRDefault="00B97B4D" w:rsidP="00B97B4D">
            <w:pPr>
              <w:widowControl/>
              <w:suppressAutoHyphens w:val="0"/>
              <w:rPr>
                <w:rFonts w:ascii="Calibri" w:eastAsia="Times New Roman" w:hAnsi="Calibri" w:cs="Times New Roman"/>
                <w:color w:val="000000"/>
                <w:kern w:val="0"/>
                <w:sz w:val="22"/>
                <w:szCs w:val="22"/>
                <w:lang w:eastAsia="tr-TR" w:bidi="ar-SA"/>
              </w:rPr>
            </w:pPr>
          </w:p>
        </w:tc>
        <w:tc>
          <w:tcPr>
            <w:tcW w:w="186" w:type="dxa"/>
            <w:tcBorders>
              <w:top w:val="nil"/>
              <w:left w:val="nil"/>
              <w:bottom w:val="nil"/>
              <w:right w:val="nil"/>
            </w:tcBorders>
            <w:shd w:val="clear" w:color="auto" w:fill="auto"/>
            <w:noWrap/>
            <w:vAlign w:val="bottom"/>
            <w:hideMark/>
          </w:tcPr>
          <w:p w:rsidR="00B97B4D" w:rsidRPr="00B97B4D" w:rsidRDefault="00B97B4D" w:rsidP="00B97B4D">
            <w:pPr>
              <w:widowControl/>
              <w:suppressAutoHyphens w:val="0"/>
              <w:rPr>
                <w:rFonts w:ascii="Calibri" w:eastAsia="Times New Roman" w:hAnsi="Calibri" w:cs="Times New Roman"/>
                <w:color w:val="000000"/>
                <w:kern w:val="0"/>
                <w:sz w:val="22"/>
                <w:szCs w:val="22"/>
                <w:lang w:eastAsia="tr-TR" w:bidi="ar-SA"/>
              </w:rPr>
            </w:pPr>
          </w:p>
        </w:tc>
        <w:tc>
          <w:tcPr>
            <w:tcW w:w="3333" w:type="dxa"/>
            <w:tcBorders>
              <w:top w:val="nil"/>
              <w:left w:val="single" w:sz="4" w:space="0" w:color="auto"/>
              <w:bottom w:val="single" w:sz="4" w:space="0" w:color="auto"/>
              <w:right w:val="single" w:sz="4" w:space="0" w:color="auto"/>
            </w:tcBorders>
            <w:shd w:val="clear" w:color="000000" w:fill="EEECE1"/>
            <w:noWrap/>
            <w:vAlign w:val="center"/>
            <w:hideMark/>
          </w:tcPr>
          <w:p w:rsidR="00B97B4D" w:rsidRPr="00B97B4D" w:rsidRDefault="00B97B4D" w:rsidP="00B97B4D">
            <w:pPr>
              <w:widowControl/>
              <w:suppressAutoHyphens w:val="0"/>
              <w:jc w:val="right"/>
              <w:rPr>
                <w:rFonts w:eastAsia="Times New Roman" w:cs="Times New Roman"/>
                <w:b/>
                <w:bCs/>
                <w:color w:val="FF0000"/>
                <w:kern w:val="0"/>
                <w:sz w:val="28"/>
                <w:szCs w:val="28"/>
                <w:lang w:eastAsia="tr-TR" w:bidi="ar-SA"/>
              </w:rPr>
            </w:pPr>
            <w:r w:rsidRPr="00B97B4D">
              <w:rPr>
                <w:rFonts w:eastAsia="Times New Roman" w:cs="Times New Roman"/>
                <w:b/>
                <w:bCs/>
                <w:color w:val="FF0000"/>
                <w:kern w:val="0"/>
                <w:sz w:val="28"/>
                <w:szCs w:val="28"/>
                <w:lang w:eastAsia="tr-TR" w:bidi="ar-SA"/>
              </w:rPr>
              <w:t>Toplam</w:t>
            </w:r>
          </w:p>
        </w:tc>
        <w:tc>
          <w:tcPr>
            <w:tcW w:w="1701" w:type="dxa"/>
            <w:tcBorders>
              <w:top w:val="nil"/>
              <w:left w:val="nil"/>
              <w:bottom w:val="single" w:sz="4" w:space="0" w:color="auto"/>
              <w:right w:val="single" w:sz="4" w:space="0" w:color="auto"/>
            </w:tcBorders>
            <w:shd w:val="clear" w:color="000000" w:fill="EEECE1"/>
            <w:noWrap/>
            <w:vAlign w:val="center"/>
            <w:hideMark/>
          </w:tcPr>
          <w:p w:rsidR="00B97B4D" w:rsidRPr="00B97B4D" w:rsidRDefault="00B97B4D" w:rsidP="00B97B4D">
            <w:pPr>
              <w:widowControl/>
              <w:suppressAutoHyphens w:val="0"/>
              <w:jc w:val="center"/>
              <w:rPr>
                <w:rFonts w:eastAsia="Times New Roman" w:cs="Times New Roman"/>
                <w:b/>
                <w:bCs/>
                <w:color w:val="FF0000"/>
                <w:kern w:val="0"/>
                <w:sz w:val="28"/>
                <w:szCs w:val="28"/>
                <w:lang w:eastAsia="tr-TR" w:bidi="ar-SA"/>
              </w:rPr>
            </w:pPr>
            <w:r w:rsidRPr="00B97B4D">
              <w:rPr>
                <w:rFonts w:eastAsia="Times New Roman" w:cs="Times New Roman"/>
                <w:b/>
                <w:bCs/>
                <w:color w:val="FF0000"/>
                <w:kern w:val="0"/>
                <w:sz w:val="28"/>
                <w:szCs w:val="28"/>
                <w:lang w:eastAsia="tr-TR" w:bidi="ar-SA"/>
              </w:rPr>
              <w:t>6</w:t>
            </w:r>
          </w:p>
        </w:tc>
        <w:tc>
          <w:tcPr>
            <w:tcW w:w="1701" w:type="dxa"/>
            <w:tcBorders>
              <w:top w:val="nil"/>
              <w:left w:val="nil"/>
              <w:bottom w:val="single" w:sz="4" w:space="0" w:color="auto"/>
              <w:right w:val="single" w:sz="4" w:space="0" w:color="auto"/>
            </w:tcBorders>
            <w:shd w:val="clear" w:color="000000" w:fill="EEECE1"/>
            <w:noWrap/>
            <w:vAlign w:val="center"/>
            <w:hideMark/>
          </w:tcPr>
          <w:p w:rsidR="00B97B4D" w:rsidRPr="00B97B4D" w:rsidRDefault="00B97B4D" w:rsidP="00B97B4D">
            <w:pPr>
              <w:widowControl/>
              <w:suppressAutoHyphens w:val="0"/>
              <w:jc w:val="center"/>
              <w:rPr>
                <w:rFonts w:eastAsia="Times New Roman" w:cs="Times New Roman"/>
                <w:b/>
                <w:bCs/>
                <w:color w:val="FF0000"/>
                <w:kern w:val="0"/>
                <w:sz w:val="28"/>
                <w:szCs w:val="28"/>
                <w:lang w:eastAsia="tr-TR" w:bidi="ar-SA"/>
              </w:rPr>
            </w:pPr>
            <w:r w:rsidRPr="00B97B4D">
              <w:rPr>
                <w:rFonts w:eastAsia="Times New Roman" w:cs="Times New Roman"/>
                <w:b/>
                <w:bCs/>
                <w:color w:val="FF0000"/>
                <w:kern w:val="0"/>
                <w:sz w:val="28"/>
                <w:szCs w:val="28"/>
                <w:lang w:eastAsia="tr-TR" w:bidi="ar-SA"/>
              </w:rPr>
              <w:t>182</w:t>
            </w:r>
          </w:p>
        </w:tc>
      </w:tr>
    </w:tbl>
    <w:p w:rsidR="00B97B4D" w:rsidRDefault="00B97B4D" w:rsidP="00B97B4D"/>
    <w:p w:rsidR="00242FD6" w:rsidRDefault="00242FD6" w:rsidP="00B97B4D"/>
    <w:p w:rsidR="00B97B4D" w:rsidRPr="00B97B4D" w:rsidRDefault="00B97B4D" w:rsidP="00B97B4D"/>
    <w:tbl>
      <w:tblPr>
        <w:tblW w:w="9091" w:type="dxa"/>
        <w:tblInd w:w="51" w:type="dxa"/>
        <w:tblCellMar>
          <w:left w:w="70" w:type="dxa"/>
          <w:right w:w="70" w:type="dxa"/>
        </w:tblCellMar>
        <w:tblLook w:val="04A0"/>
      </w:tblPr>
      <w:tblGrid>
        <w:gridCol w:w="870"/>
        <w:gridCol w:w="942"/>
        <w:gridCol w:w="201"/>
        <w:gridCol w:w="3676"/>
        <w:gridCol w:w="1701"/>
        <w:gridCol w:w="1701"/>
      </w:tblGrid>
      <w:tr w:rsidR="00B97B4D" w:rsidRPr="00B97B4D" w:rsidTr="00A3074D">
        <w:trPr>
          <w:trHeight w:val="720"/>
        </w:trPr>
        <w:tc>
          <w:tcPr>
            <w:tcW w:w="5689" w:type="dxa"/>
            <w:gridSpan w:val="4"/>
            <w:tcBorders>
              <w:top w:val="nil"/>
              <w:left w:val="nil"/>
              <w:bottom w:val="single" w:sz="4" w:space="0" w:color="auto"/>
              <w:right w:val="single" w:sz="4" w:space="0" w:color="000000"/>
            </w:tcBorders>
            <w:shd w:val="clear" w:color="auto" w:fill="auto"/>
            <w:noWrap/>
            <w:hideMark/>
          </w:tcPr>
          <w:p w:rsidR="00B97B4D" w:rsidRPr="007B0BD8" w:rsidRDefault="00B97B4D" w:rsidP="00B97B4D">
            <w:pPr>
              <w:widowControl/>
              <w:suppressAutoHyphens w:val="0"/>
              <w:rPr>
                <w:rFonts w:eastAsia="Times New Roman" w:cs="Times New Roman"/>
                <w:b/>
                <w:bCs/>
                <w:color w:val="365F91" w:themeColor="accent1" w:themeShade="BF"/>
                <w:kern w:val="0"/>
                <w:lang w:eastAsia="tr-TR" w:bidi="ar-SA"/>
              </w:rPr>
            </w:pPr>
            <w:r w:rsidRPr="007B0BD8">
              <w:rPr>
                <w:rFonts w:eastAsia="Times New Roman" w:cs="Times New Roman"/>
                <w:b/>
                <w:bCs/>
                <w:color w:val="365F91" w:themeColor="accent1" w:themeShade="BF"/>
                <w:kern w:val="0"/>
                <w:u w:val="single"/>
                <w:lang w:eastAsia="tr-TR" w:bidi="ar-SA"/>
              </w:rPr>
              <w:t xml:space="preserve">Tablo </w:t>
            </w:r>
            <w:r w:rsidR="00E31A6E" w:rsidRPr="007B0BD8">
              <w:rPr>
                <w:rFonts w:eastAsia="Times New Roman" w:cs="Times New Roman"/>
                <w:b/>
                <w:bCs/>
                <w:color w:val="365F91" w:themeColor="accent1" w:themeShade="BF"/>
                <w:kern w:val="0"/>
                <w:u w:val="single"/>
                <w:lang w:eastAsia="tr-TR" w:bidi="ar-SA"/>
              </w:rPr>
              <w:t xml:space="preserve">2: </w:t>
            </w:r>
            <w:r w:rsidR="00E31A6E" w:rsidRPr="00E31A6E">
              <w:rPr>
                <w:rFonts w:eastAsia="Times New Roman" w:cs="Times New Roman"/>
                <w:b/>
                <w:bCs/>
                <w:color w:val="365F91" w:themeColor="accent1" w:themeShade="BF"/>
                <w:kern w:val="0"/>
                <w:lang w:eastAsia="tr-TR" w:bidi="ar-SA"/>
              </w:rPr>
              <w:t>Arşiv</w:t>
            </w:r>
            <w:r w:rsidRPr="007B0BD8">
              <w:rPr>
                <w:rFonts w:eastAsia="Times New Roman" w:cs="Times New Roman"/>
                <w:b/>
                <w:bCs/>
                <w:color w:val="365F91" w:themeColor="accent1" w:themeShade="BF"/>
                <w:kern w:val="0"/>
                <w:lang w:eastAsia="tr-TR" w:bidi="ar-SA"/>
              </w:rPr>
              <w:t xml:space="preserve"> Alanları</w:t>
            </w:r>
          </w:p>
        </w:tc>
        <w:tc>
          <w:tcPr>
            <w:tcW w:w="1701" w:type="dxa"/>
            <w:tcBorders>
              <w:top w:val="single" w:sz="4" w:space="0" w:color="auto"/>
              <w:left w:val="nil"/>
              <w:bottom w:val="single" w:sz="4" w:space="0" w:color="auto"/>
              <w:right w:val="single" w:sz="4" w:space="0" w:color="auto"/>
            </w:tcBorders>
            <w:shd w:val="clear" w:color="000000" w:fill="EEECE1"/>
            <w:vAlign w:val="center"/>
            <w:hideMark/>
          </w:tcPr>
          <w:p w:rsidR="00B97B4D" w:rsidRPr="00B97B4D" w:rsidRDefault="00B97B4D" w:rsidP="00B97B4D">
            <w:pPr>
              <w:widowControl/>
              <w:suppressAutoHyphens w:val="0"/>
              <w:jc w:val="center"/>
              <w:rPr>
                <w:rFonts w:eastAsia="Times New Roman" w:cs="Times New Roman"/>
                <w:b/>
                <w:bCs/>
                <w:color w:val="000000"/>
                <w:kern w:val="0"/>
                <w:lang w:eastAsia="tr-TR" w:bidi="ar-SA"/>
              </w:rPr>
            </w:pPr>
            <w:r w:rsidRPr="00B97B4D">
              <w:rPr>
                <w:rFonts w:eastAsia="Times New Roman" w:cs="Times New Roman"/>
                <w:b/>
                <w:bCs/>
                <w:color w:val="000000"/>
                <w:kern w:val="0"/>
                <w:lang w:eastAsia="tr-TR" w:bidi="ar-SA"/>
              </w:rPr>
              <w:t>Adet</w:t>
            </w:r>
          </w:p>
        </w:tc>
        <w:tc>
          <w:tcPr>
            <w:tcW w:w="1701" w:type="dxa"/>
            <w:tcBorders>
              <w:top w:val="single" w:sz="4" w:space="0" w:color="auto"/>
              <w:left w:val="nil"/>
              <w:bottom w:val="single" w:sz="4" w:space="0" w:color="auto"/>
              <w:right w:val="single" w:sz="4" w:space="0" w:color="auto"/>
            </w:tcBorders>
            <w:shd w:val="clear" w:color="000000" w:fill="EEECE1"/>
            <w:vAlign w:val="center"/>
            <w:hideMark/>
          </w:tcPr>
          <w:p w:rsidR="00B97B4D" w:rsidRPr="00B97B4D" w:rsidRDefault="00B97B4D" w:rsidP="00B97B4D">
            <w:pPr>
              <w:widowControl/>
              <w:suppressAutoHyphens w:val="0"/>
              <w:jc w:val="center"/>
              <w:rPr>
                <w:rFonts w:eastAsia="Times New Roman" w:cs="Times New Roman"/>
                <w:b/>
                <w:bCs/>
                <w:color w:val="000000"/>
                <w:kern w:val="0"/>
                <w:lang w:eastAsia="tr-TR" w:bidi="ar-SA"/>
              </w:rPr>
            </w:pPr>
            <w:r w:rsidRPr="00B97B4D">
              <w:rPr>
                <w:rFonts w:eastAsia="Times New Roman" w:cs="Times New Roman"/>
                <w:b/>
                <w:bCs/>
                <w:color w:val="000000"/>
                <w:kern w:val="0"/>
                <w:lang w:eastAsia="tr-TR" w:bidi="ar-SA"/>
              </w:rPr>
              <w:t>Alan (m²)</w:t>
            </w:r>
          </w:p>
        </w:tc>
      </w:tr>
      <w:tr w:rsidR="00B97B4D" w:rsidRPr="00B97B4D" w:rsidTr="00A3074D">
        <w:trPr>
          <w:trHeight w:val="780"/>
        </w:trPr>
        <w:tc>
          <w:tcPr>
            <w:tcW w:w="870" w:type="dxa"/>
            <w:vMerge w:val="restar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B97B4D" w:rsidRPr="00B97B4D" w:rsidRDefault="00B97B4D" w:rsidP="00B97B4D">
            <w:pPr>
              <w:widowControl/>
              <w:suppressAutoHyphens w:val="0"/>
              <w:jc w:val="center"/>
              <w:rPr>
                <w:rFonts w:eastAsia="Times New Roman" w:cs="Times New Roman"/>
                <w:b/>
                <w:bCs/>
                <w:color w:val="000000"/>
                <w:kern w:val="0"/>
                <w:sz w:val="26"/>
                <w:szCs w:val="26"/>
                <w:lang w:eastAsia="tr-TR" w:bidi="ar-SA"/>
              </w:rPr>
            </w:pPr>
            <w:r w:rsidRPr="00B97B4D">
              <w:rPr>
                <w:rFonts w:eastAsia="Times New Roman" w:cs="Times New Roman"/>
                <w:b/>
                <w:bCs/>
                <w:color w:val="000000"/>
                <w:kern w:val="0"/>
                <w:sz w:val="26"/>
                <w:szCs w:val="26"/>
                <w:lang w:eastAsia="tr-TR" w:bidi="ar-SA"/>
              </w:rPr>
              <w:t>Açıklamalar</w:t>
            </w:r>
          </w:p>
        </w:tc>
        <w:tc>
          <w:tcPr>
            <w:tcW w:w="4819" w:type="dxa"/>
            <w:gridSpan w:val="3"/>
            <w:tcBorders>
              <w:top w:val="single" w:sz="4" w:space="0" w:color="auto"/>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rPr>
                <w:rFonts w:eastAsia="Times New Roman" w:cs="Times New Roman"/>
                <w:color w:val="000000"/>
                <w:kern w:val="0"/>
                <w:lang w:eastAsia="tr-TR" w:bidi="ar-SA"/>
              </w:rPr>
            </w:pPr>
            <w:r w:rsidRPr="00B97B4D">
              <w:rPr>
                <w:rFonts w:eastAsia="Times New Roman" w:cs="Times New Roman"/>
                <w:color w:val="000000"/>
                <w:kern w:val="0"/>
                <w:lang w:eastAsia="tr-TR" w:bidi="ar-SA"/>
              </w:rPr>
              <w:t>Arşiv Alanları</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24</w:t>
            </w:r>
          </w:p>
        </w:tc>
      </w:tr>
      <w:tr w:rsidR="00B97B4D" w:rsidRPr="00B97B4D" w:rsidTr="00A3074D">
        <w:trPr>
          <w:trHeight w:val="780"/>
        </w:trPr>
        <w:tc>
          <w:tcPr>
            <w:tcW w:w="870" w:type="dxa"/>
            <w:vMerge/>
            <w:tcBorders>
              <w:top w:val="nil"/>
              <w:left w:val="single" w:sz="4" w:space="0" w:color="auto"/>
              <w:bottom w:val="single" w:sz="4" w:space="0" w:color="auto"/>
              <w:right w:val="single" w:sz="4" w:space="0" w:color="auto"/>
            </w:tcBorders>
            <w:vAlign w:val="center"/>
            <w:hideMark/>
          </w:tcPr>
          <w:p w:rsidR="00B97B4D" w:rsidRPr="00B97B4D" w:rsidRDefault="00B97B4D" w:rsidP="00B97B4D">
            <w:pPr>
              <w:widowControl/>
              <w:suppressAutoHyphens w:val="0"/>
              <w:rPr>
                <w:rFonts w:eastAsia="Times New Roman" w:cs="Times New Roman"/>
                <w:b/>
                <w:bCs/>
                <w:color w:val="000000"/>
                <w:kern w:val="0"/>
                <w:sz w:val="26"/>
                <w:szCs w:val="26"/>
                <w:lang w:eastAsia="tr-TR" w:bidi="ar-SA"/>
              </w:rPr>
            </w:pPr>
          </w:p>
        </w:tc>
        <w:tc>
          <w:tcPr>
            <w:tcW w:w="4819" w:type="dxa"/>
            <w:gridSpan w:val="3"/>
            <w:tcBorders>
              <w:top w:val="single" w:sz="4" w:space="0" w:color="auto"/>
              <w:left w:val="nil"/>
              <w:bottom w:val="single" w:sz="4" w:space="0" w:color="auto"/>
              <w:right w:val="single" w:sz="4" w:space="0" w:color="auto"/>
            </w:tcBorders>
            <w:shd w:val="clear" w:color="auto" w:fill="auto"/>
            <w:vAlign w:val="center"/>
            <w:hideMark/>
          </w:tcPr>
          <w:p w:rsidR="00B97B4D" w:rsidRPr="00B97B4D" w:rsidRDefault="00B97B4D" w:rsidP="00B97B4D">
            <w:pPr>
              <w:widowControl/>
              <w:suppressAutoHyphens w:val="0"/>
              <w:rPr>
                <w:rFonts w:eastAsia="Times New Roman" w:cs="Times New Roman"/>
                <w:color w:val="000000"/>
                <w:kern w:val="0"/>
                <w:lang w:eastAsia="tr-TR" w:bidi="ar-SA"/>
              </w:rPr>
            </w:pPr>
            <w:r w:rsidRPr="00B97B4D">
              <w:rPr>
                <w:rFonts w:eastAsia="Times New Roman" w:cs="Times New Roman"/>
                <w:color w:val="000000"/>
                <w:kern w:val="0"/>
                <w:lang w:eastAsia="tr-TR" w:bidi="ar-SA"/>
              </w:rPr>
              <w:t>Ambar Alanları</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w:t>
            </w:r>
          </w:p>
        </w:tc>
        <w:tc>
          <w:tcPr>
            <w:tcW w:w="1701" w:type="dxa"/>
            <w:tcBorders>
              <w:top w:val="nil"/>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w:t>
            </w:r>
          </w:p>
        </w:tc>
      </w:tr>
      <w:tr w:rsidR="00B97B4D" w:rsidRPr="00B97B4D" w:rsidTr="00A3074D">
        <w:trPr>
          <w:trHeight w:val="555"/>
        </w:trPr>
        <w:tc>
          <w:tcPr>
            <w:tcW w:w="870" w:type="dxa"/>
            <w:tcBorders>
              <w:top w:val="nil"/>
              <w:left w:val="nil"/>
              <w:bottom w:val="nil"/>
              <w:right w:val="nil"/>
            </w:tcBorders>
            <w:shd w:val="clear" w:color="auto" w:fill="auto"/>
            <w:noWrap/>
            <w:vAlign w:val="bottom"/>
            <w:hideMark/>
          </w:tcPr>
          <w:p w:rsidR="00B97B4D" w:rsidRPr="00B97B4D" w:rsidRDefault="00B97B4D" w:rsidP="00B97B4D">
            <w:pPr>
              <w:widowControl/>
              <w:suppressAutoHyphens w:val="0"/>
              <w:rPr>
                <w:rFonts w:ascii="Calibri" w:eastAsia="Times New Roman" w:hAnsi="Calibri" w:cs="Times New Roman"/>
                <w:color w:val="000000"/>
                <w:kern w:val="0"/>
                <w:sz w:val="22"/>
                <w:szCs w:val="22"/>
                <w:lang w:eastAsia="tr-TR" w:bidi="ar-SA"/>
              </w:rPr>
            </w:pPr>
          </w:p>
        </w:tc>
        <w:tc>
          <w:tcPr>
            <w:tcW w:w="942" w:type="dxa"/>
            <w:tcBorders>
              <w:top w:val="nil"/>
              <w:left w:val="nil"/>
              <w:bottom w:val="nil"/>
              <w:right w:val="nil"/>
            </w:tcBorders>
            <w:shd w:val="clear" w:color="auto" w:fill="auto"/>
            <w:noWrap/>
            <w:vAlign w:val="bottom"/>
            <w:hideMark/>
          </w:tcPr>
          <w:p w:rsidR="00B97B4D" w:rsidRPr="00B97B4D" w:rsidRDefault="00B97B4D" w:rsidP="00B97B4D">
            <w:pPr>
              <w:widowControl/>
              <w:suppressAutoHyphens w:val="0"/>
              <w:rPr>
                <w:rFonts w:ascii="Calibri" w:eastAsia="Times New Roman" w:hAnsi="Calibri" w:cs="Times New Roman"/>
                <w:color w:val="000000"/>
                <w:kern w:val="0"/>
                <w:sz w:val="22"/>
                <w:szCs w:val="22"/>
                <w:lang w:eastAsia="tr-TR" w:bidi="ar-SA"/>
              </w:rPr>
            </w:pPr>
          </w:p>
        </w:tc>
        <w:tc>
          <w:tcPr>
            <w:tcW w:w="201" w:type="dxa"/>
            <w:tcBorders>
              <w:top w:val="nil"/>
              <w:left w:val="nil"/>
              <w:bottom w:val="nil"/>
              <w:right w:val="nil"/>
            </w:tcBorders>
            <w:shd w:val="clear" w:color="auto" w:fill="auto"/>
            <w:noWrap/>
            <w:vAlign w:val="bottom"/>
            <w:hideMark/>
          </w:tcPr>
          <w:p w:rsidR="00B97B4D" w:rsidRPr="00B97B4D" w:rsidRDefault="00B97B4D" w:rsidP="00B97B4D">
            <w:pPr>
              <w:widowControl/>
              <w:suppressAutoHyphens w:val="0"/>
              <w:rPr>
                <w:rFonts w:ascii="Calibri" w:eastAsia="Times New Roman" w:hAnsi="Calibri" w:cs="Times New Roman"/>
                <w:color w:val="000000"/>
                <w:kern w:val="0"/>
                <w:sz w:val="22"/>
                <w:szCs w:val="22"/>
                <w:lang w:eastAsia="tr-TR" w:bidi="ar-SA"/>
              </w:rPr>
            </w:pPr>
          </w:p>
        </w:tc>
        <w:tc>
          <w:tcPr>
            <w:tcW w:w="3676" w:type="dxa"/>
            <w:tcBorders>
              <w:top w:val="nil"/>
              <w:left w:val="single" w:sz="4" w:space="0" w:color="auto"/>
              <w:bottom w:val="single" w:sz="4" w:space="0" w:color="auto"/>
              <w:right w:val="single" w:sz="4" w:space="0" w:color="auto"/>
            </w:tcBorders>
            <w:shd w:val="clear" w:color="000000" w:fill="EEECE1"/>
            <w:noWrap/>
            <w:vAlign w:val="center"/>
            <w:hideMark/>
          </w:tcPr>
          <w:p w:rsidR="00B97B4D" w:rsidRPr="00B97B4D" w:rsidRDefault="00B97B4D" w:rsidP="00B97B4D">
            <w:pPr>
              <w:widowControl/>
              <w:suppressAutoHyphens w:val="0"/>
              <w:jc w:val="right"/>
              <w:rPr>
                <w:rFonts w:eastAsia="Times New Roman" w:cs="Times New Roman"/>
                <w:b/>
                <w:bCs/>
                <w:color w:val="FF0000"/>
                <w:kern w:val="0"/>
                <w:sz w:val="28"/>
                <w:szCs w:val="28"/>
                <w:lang w:eastAsia="tr-TR" w:bidi="ar-SA"/>
              </w:rPr>
            </w:pPr>
            <w:r w:rsidRPr="00B97B4D">
              <w:rPr>
                <w:rFonts w:eastAsia="Times New Roman" w:cs="Times New Roman"/>
                <w:b/>
                <w:bCs/>
                <w:color w:val="FF0000"/>
                <w:kern w:val="0"/>
                <w:sz w:val="28"/>
                <w:szCs w:val="28"/>
                <w:lang w:eastAsia="tr-TR" w:bidi="ar-SA"/>
              </w:rPr>
              <w:t>Toplam</w:t>
            </w:r>
          </w:p>
        </w:tc>
        <w:tc>
          <w:tcPr>
            <w:tcW w:w="1701" w:type="dxa"/>
            <w:tcBorders>
              <w:top w:val="nil"/>
              <w:left w:val="nil"/>
              <w:bottom w:val="single" w:sz="4" w:space="0" w:color="auto"/>
              <w:right w:val="single" w:sz="4" w:space="0" w:color="auto"/>
            </w:tcBorders>
            <w:shd w:val="clear" w:color="000000" w:fill="EEECE1"/>
            <w:noWrap/>
            <w:vAlign w:val="center"/>
            <w:hideMark/>
          </w:tcPr>
          <w:p w:rsidR="00B97B4D" w:rsidRPr="00B97B4D" w:rsidRDefault="00B97B4D" w:rsidP="00B97B4D">
            <w:pPr>
              <w:widowControl/>
              <w:suppressAutoHyphens w:val="0"/>
              <w:jc w:val="center"/>
              <w:rPr>
                <w:rFonts w:eastAsia="Times New Roman" w:cs="Times New Roman"/>
                <w:b/>
                <w:bCs/>
                <w:color w:val="FF0000"/>
                <w:kern w:val="0"/>
                <w:sz w:val="28"/>
                <w:szCs w:val="28"/>
                <w:lang w:eastAsia="tr-TR" w:bidi="ar-SA"/>
              </w:rPr>
            </w:pPr>
            <w:r w:rsidRPr="00B97B4D">
              <w:rPr>
                <w:rFonts w:eastAsia="Times New Roman" w:cs="Times New Roman"/>
                <w:b/>
                <w:bCs/>
                <w:color w:val="FF0000"/>
                <w:kern w:val="0"/>
                <w:sz w:val="28"/>
                <w:szCs w:val="28"/>
                <w:lang w:eastAsia="tr-TR" w:bidi="ar-SA"/>
              </w:rPr>
              <w:t>1</w:t>
            </w:r>
          </w:p>
        </w:tc>
        <w:tc>
          <w:tcPr>
            <w:tcW w:w="1701" w:type="dxa"/>
            <w:tcBorders>
              <w:top w:val="nil"/>
              <w:left w:val="nil"/>
              <w:bottom w:val="single" w:sz="4" w:space="0" w:color="auto"/>
              <w:right w:val="single" w:sz="4" w:space="0" w:color="auto"/>
            </w:tcBorders>
            <w:shd w:val="clear" w:color="000000" w:fill="EEECE1"/>
            <w:noWrap/>
            <w:vAlign w:val="center"/>
            <w:hideMark/>
          </w:tcPr>
          <w:p w:rsidR="00B97B4D" w:rsidRPr="00B97B4D" w:rsidRDefault="00B97B4D" w:rsidP="00B97B4D">
            <w:pPr>
              <w:widowControl/>
              <w:suppressAutoHyphens w:val="0"/>
              <w:jc w:val="center"/>
              <w:rPr>
                <w:rFonts w:eastAsia="Times New Roman" w:cs="Times New Roman"/>
                <w:b/>
                <w:bCs/>
                <w:color w:val="FF0000"/>
                <w:kern w:val="0"/>
                <w:sz w:val="28"/>
                <w:szCs w:val="28"/>
                <w:lang w:eastAsia="tr-TR" w:bidi="ar-SA"/>
              </w:rPr>
            </w:pPr>
            <w:r w:rsidRPr="00B97B4D">
              <w:rPr>
                <w:rFonts w:eastAsia="Times New Roman" w:cs="Times New Roman"/>
                <w:b/>
                <w:bCs/>
                <w:color w:val="FF0000"/>
                <w:kern w:val="0"/>
                <w:sz w:val="28"/>
                <w:szCs w:val="28"/>
                <w:lang w:eastAsia="tr-TR" w:bidi="ar-SA"/>
              </w:rPr>
              <w:t>24</w:t>
            </w:r>
          </w:p>
        </w:tc>
      </w:tr>
    </w:tbl>
    <w:p w:rsidR="008223D4" w:rsidRPr="000F3673" w:rsidRDefault="008223D4" w:rsidP="007530E6">
      <w:pPr>
        <w:pStyle w:val="Balk3"/>
        <w:tabs>
          <w:tab w:val="left" w:pos="709"/>
          <w:tab w:val="left" w:pos="851"/>
        </w:tabs>
        <w:spacing w:before="0" w:after="0" w:line="360" w:lineRule="auto"/>
        <w:ind w:firstLine="709"/>
        <w:rPr>
          <w:rFonts w:ascii="Times New Roman" w:hAnsi="Times New Roman" w:cs="Times New Roman"/>
          <w:iCs/>
          <w:sz w:val="24"/>
          <w:szCs w:val="24"/>
        </w:rPr>
      </w:pPr>
    </w:p>
    <w:p w:rsidR="003801E3" w:rsidRPr="007B0BD8" w:rsidRDefault="008223D4" w:rsidP="00CC5255">
      <w:pPr>
        <w:pStyle w:val="Balk3"/>
        <w:numPr>
          <w:ilvl w:val="0"/>
          <w:numId w:val="15"/>
        </w:numPr>
        <w:tabs>
          <w:tab w:val="left" w:pos="709"/>
          <w:tab w:val="left" w:pos="851"/>
        </w:tabs>
        <w:spacing w:before="120" w:after="0" w:line="360" w:lineRule="auto"/>
        <w:ind w:left="1134" w:hanging="425"/>
        <w:rPr>
          <w:rFonts w:ascii="Times New Roman" w:hAnsi="Times New Roman" w:cs="Times New Roman"/>
          <w:iCs/>
          <w:color w:val="365F91" w:themeColor="accent1" w:themeShade="BF"/>
          <w:sz w:val="24"/>
          <w:szCs w:val="24"/>
        </w:rPr>
      </w:pPr>
      <w:r w:rsidRPr="000F3673">
        <w:rPr>
          <w:rFonts w:ascii="Times New Roman" w:hAnsi="Times New Roman" w:cs="Times New Roman"/>
          <w:iCs/>
          <w:sz w:val="24"/>
          <w:szCs w:val="24"/>
        </w:rPr>
        <w:br w:type="page"/>
      </w:r>
      <w:bookmarkStart w:id="15" w:name="_Toc342313732"/>
      <w:bookmarkStart w:id="16" w:name="_Toc342313980"/>
      <w:bookmarkStart w:id="17" w:name="_Toc342314301"/>
      <w:r w:rsidR="003801E3" w:rsidRPr="007B0BD8">
        <w:rPr>
          <w:rFonts w:ascii="Times New Roman" w:hAnsi="Times New Roman" w:cs="Times New Roman"/>
          <w:iCs/>
          <w:color w:val="365F91" w:themeColor="accent1" w:themeShade="BF"/>
          <w:sz w:val="24"/>
          <w:szCs w:val="24"/>
        </w:rPr>
        <w:lastRenderedPageBreak/>
        <w:t>Örgüt Yapısı</w:t>
      </w:r>
      <w:bookmarkEnd w:id="15"/>
      <w:bookmarkEnd w:id="16"/>
      <w:bookmarkEnd w:id="17"/>
    </w:p>
    <w:p w:rsidR="00D91D4D" w:rsidRDefault="003801E3" w:rsidP="00D91D4D">
      <w:pPr>
        <w:pStyle w:val="GvdeMetni21"/>
        <w:tabs>
          <w:tab w:val="clear" w:pos="2340"/>
          <w:tab w:val="left" w:pos="709"/>
          <w:tab w:val="left" w:pos="851"/>
        </w:tabs>
        <w:spacing w:before="120" w:line="360" w:lineRule="auto"/>
        <w:ind w:left="0" w:firstLine="708"/>
        <w:rPr>
          <w:rFonts w:ascii="Times New Roman" w:hAnsi="Times New Roman" w:cs="Times New Roman"/>
          <w:sz w:val="24"/>
          <w:szCs w:val="24"/>
          <w:lang w:val="tr-TR"/>
        </w:rPr>
      </w:pPr>
      <w:r w:rsidRPr="000F3673">
        <w:rPr>
          <w:rFonts w:ascii="Times New Roman" w:hAnsi="Times New Roman" w:cs="Times New Roman"/>
          <w:sz w:val="24"/>
          <w:szCs w:val="24"/>
          <w:lang w:val="tr-TR"/>
        </w:rPr>
        <w:t>Gümüşhane Üniversitesi Strateji Geliştirme Daire Başkanlığımız aşağıda gösterile</w:t>
      </w:r>
      <w:r w:rsidR="00680EF4" w:rsidRPr="000F3673">
        <w:rPr>
          <w:rFonts w:ascii="Times New Roman" w:hAnsi="Times New Roman" w:cs="Times New Roman"/>
          <w:sz w:val="24"/>
          <w:szCs w:val="24"/>
          <w:lang w:val="tr-TR"/>
        </w:rPr>
        <w:t>n 4</w:t>
      </w:r>
      <w:r w:rsidR="003C664D" w:rsidRPr="000F3673">
        <w:rPr>
          <w:rFonts w:ascii="Times New Roman" w:hAnsi="Times New Roman" w:cs="Times New Roman"/>
          <w:sz w:val="24"/>
          <w:szCs w:val="24"/>
          <w:lang w:val="tr-TR"/>
        </w:rPr>
        <w:t xml:space="preserve"> şube </w:t>
      </w:r>
      <w:r w:rsidRPr="000F3673">
        <w:rPr>
          <w:rFonts w:ascii="Times New Roman" w:hAnsi="Times New Roman" w:cs="Times New Roman"/>
          <w:sz w:val="24"/>
          <w:szCs w:val="24"/>
          <w:lang w:val="tr-TR"/>
        </w:rPr>
        <w:t>müdürlü</w:t>
      </w:r>
      <w:r w:rsidR="00364C69" w:rsidRPr="000F3673">
        <w:rPr>
          <w:rFonts w:ascii="Times New Roman" w:hAnsi="Times New Roman" w:cs="Times New Roman"/>
          <w:sz w:val="24"/>
          <w:szCs w:val="24"/>
          <w:lang w:val="tr-TR"/>
        </w:rPr>
        <w:t>ğünden</w:t>
      </w:r>
      <w:r w:rsidRPr="000F3673">
        <w:rPr>
          <w:rFonts w:ascii="Times New Roman" w:hAnsi="Times New Roman" w:cs="Times New Roman"/>
          <w:sz w:val="24"/>
          <w:szCs w:val="24"/>
          <w:lang w:val="tr-TR"/>
        </w:rPr>
        <w:t xml:space="preserve"> oluşmaktadır.</w:t>
      </w:r>
    </w:p>
    <w:p w:rsidR="00D50A51" w:rsidRDefault="00D50A51" w:rsidP="00D91D4D">
      <w:pPr>
        <w:pStyle w:val="GvdeMetni21"/>
        <w:tabs>
          <w:tab w:val="clear" w:pos="2340"/>
          <w:tab w:val="left" w:pos="709"/>
          <w:tab w:val="left" w:pos="851"/>
        </w:tabs>
        <w:spacing w:before="120" w:line="360" w:lineRule="auto"/>
        <w:ind w:left="0" w:firstLine="708"/>
        <w:rPr>
          <w:rFonts w:ascii="Times New Roman" w:hAnsi="Times New Roman" w:cs="Times New Roman"/>
          <w:sz w:val="24"/>
          <w:szCs w:val="24"/>
          <w:lang w:val="tr-TR"/>
        </w:rPr>
      </w:pPr>
    </w:p>
    <w:p w:rsidR="00D91D4D" w:rsidRDefault="00B543D9" w:rsidP="00D50A51">
      <w:pPr>
        <w:pStyle w:val="GvdeMetni21"/>
        <w:tabs>
          <w:tab w:val="clear" w:pos="2340"/>
          <w:tab w:val="left" w:pos="709"/>
          <w:tab w:val="left" w:pos="851"/>
        </w:tabs>
        <w:spacing w:before="120" w:line="360" w:lineRule="auto"/>
        <w:ind w:left="0"/>
        <w:rPr>
          <w:rFonts w:ascii="Times New Roman" w:hAnsi="Times New Roman" w:cs="Times New Roman"/>
          <w:sz w:val="24"/>
          <w:szCs w:val="24"/>
          <w:lang w:val="tr-TR"/>
        </w:rPr>
      </w:pPr>
      <w:r>
        <w:object w:dxaOrig="9970" w:dyaOrig="8751">
          <v:shape id="_x0000_i1025" type="#_x0000_t75" style="width:452.4pt;height:464.25pt" o:ole="">
            <v:imagedata r:id="rId16" o:title=""/>
          </v:shape>
          <o:OLEObject Type="Embed" ProgID="Visio.Drawing.11" ShapeID="_x0000_i1025" DrawAspect="Content" ObjectID="_1484115302" r:id="rId17"/>
        </w:object>
      </w:r>
    </w:p>
    <w:p w:rsidR="009F4E0F" w:rsidRDefault="009F4E0F" w:rsidP="007530E6">
      <w:pPr>
        <w:pStyle w:val="Balk3"/>
        <w:tabs>
          <w:tab w:val="left" w:pos="709"/>
          <w:tab w:val="left" w:pos="851"/>
        </w:tabs>
        <w:spacing w:before="0" w:after="0" w:line="360" w:lineRule="auto"/>
        <w:ind w:firstLine="708"/>
        <w:rPr>
          <w:rFonts w:ascii="Times New Roman" w:hAnsi="Times New Roman" w:cs="Times New Roman"/>
          <w:iCs/>
          <w:sz w:val="24"/>
          <w:szCs w:val="24"/>
        </w:rPr>
      </w:pPr>
      <w:bookmarkStart w:id="18" w:name="_Toc342313733"/>
      <w:bookmarkStart w:id="19" w:name="_Toc342313981"/>
      <w:bookmarkStart w:id="20" w:name="_Toc342314302"/>
    </w:p>
    <w:p w:rsidR="00D50A51" w:rsidRDefault="00D50A51" w:rsidP="00D50A51"/>
    <w:p w:rsidR="00D50A51" w:rsidRDefault="00D50A51" w:rsidP="00D50A51"/>
    <w:p w:rsidR="00D50A51" w:rsidRDefault="00D50A51" w:rsidP="00D50A51"/>
    <w:p w:rsidR="00D50A51" w:rsidRDefault="00D50A51" w:rsidP="00D50A51"/>
    <w:p w:rsidR="00D50A51" w:rsidRDefault="00D50A51" w:rsidP="00D50A51"/>
    <w:p w:rsidR="00D50A51" w:rsidRPr="00D50A51" w:rsidRDefault="00D50A51" w:rsidP="00D50A51">
      <w:pPr>
        <w:rPr>
          <w:sz w:val="12"/>
          <w:szCs w:val="12"/>
        </w:rPr>
      </w:pPr>
    </w:p>
    <w:p w:rsidR="00D50A51" w:rsidRPr="00D50A51" w:rsidRDefault="00D50A51" w:rsidP="00D50A51">
      <w:pPr>
        <w:rPr>
          <w:sz w:val="12"/>
          <w:szCs w:val="12"/>
        </w:rPr>
      </w:pPr>
    </w:p>
    <w:bookmarkEnd w:id="18"/>
    <w:bookmarkEnd w:id="19"/>
    <w:bookmarkEnd w:id="20"/>
    <w:p w:rsidR="00B12C71" w:rsidRPr="007B0BD8" w:rsidRDefault="00B12C71" w:rsidP="00B12C71">
      <w:pPr>
        <w:pStyle w:val="Balk3"/>
        <w:numPr>
          <w:ilvl w:val="0"/>
          <w:numId w:val="16"/>
        </w:numPr>
        <w:tabs>
          <w:tab w:val="left" w:pos="567"/>
          <w:tab w:val="left" w:pos="709"/>
          <w:tab w:val="left" w:pos="851"/>
        </w:tabs>
        <w:spacing w:before="120" w:after="0" w:line="360" w:lineRule="auto"/>
        <w:ind w:firstLine="192"/>
        <w:rPr>
          <w:rFonts w:ascii="Times New Roman" w:hAnsi="Times New Roman" w:cs="Times New Roman"/>
          <w:b w:val="0"/>
          <w:iCs/>
          <w:color w:val="365F91" w:themeColor="accent1" w:themeShade="BF"/>
          <w:sz w:val="24"/>
          <w:szCs w:val="24"/>
        </w:rPr>
      </w:pPr>
      <w:r w:rsidRPr="007B0BD8">
        <w:rPr>
          <w:rFonts w:ascii="Times New Roman" w:hAnsi="Times New Roman" w:cs="Times New Roman"/>
          <w:iCs/>
          <w:color w:val="365F91" w:themeColor="accent1" w:themeShade="BF"/>
          <w:sz w:val="24"/>
          <w:szCs w:val="24"/>
        </w:rPr>
        <w:t>Bilgi ve Teknolojik Kaynaklar</w:t>
      </w:r>
    </w:p>
    <w:p w:rsidR="00B12C71" w:rsidRPr="00B92B96" w:rsidRDefault="00B12C71" w:rsidP="00B12C71">
      <w:pPr>
        <w:pStyle w:val="ListeParagraf"/>
        <w:numPr>
          <w:ilvl w:val="1"/>
          <w:numId w:val="21"/>
        </w:numPr>
        <w:tabs>
          <w:tab w:val="left" w:pos="1134"/>
        </w:tabs>
        <w:spacing w:before="120" w:line="360" w:lineRule="auto"/>
        <w:ind w:left="1134" w:hanging="567"/>
        <w:jc w:val="both"/>
        <w:rPr>
          <w:rFonts w:ascii="Times New Roman" w:hAnsi="Times New Roman"/>
          <w:b/>
          <w:color w:val="943634" w:themeColor="accent2" w:themeShade="BF"/>
          <w:sz w:val="24"/>
          <w:szCs w:val="24"/>
        </w:rPr>
      </w:pPr>
      <w:r w:rsidRPr="00B92B96">
        <w:rPr>
          <w:rFonts w:ascii="Times New Roman" w:hAnsi="Times New Roman"/>
          <w:b/>
          <w:color w:val="943634" w:themeColor="accent2" w:themeShade="BF"/>
          <w:sz w:val="24"/>
          <w:szCs w:val="24"/>
        </w:rPr>
        <w:t>Yazılımlar</w:t>
      </w:r>
    </w:p>
    <w:p w:rsidR="00B12C71" w:rsidRPr="00B92B96" w:rsidRDefault="00777006" w:rsidP="00777006">
      <w:pPr>
        <w:tabs>
          <w:tab w:val="left" w:pos="567"/>
          <w:tab w:val="left" w:pos="709"/>
          <w:tab w:val="left" w:pos="851"/>
        </w:tabs>
        <w:spacing w:before="120" w:line="360" w:lineRule="auto"/>
        <w:jc w:val="both"/>
        <w:rPr>
          <w:rFonts w:cs="Times New Roman"/>
        </w:rPr>
      </w:pPr>
      <w:r>
        <w:rPr>
          <w:rFonts w:cs="Times New Roman"/>
        </w:rPr>
        <w:t xml:space="preserve">      </w:t>
      </w:r>
      <w:r w:rsidR="00B12C71" w:rsidRPr="00B92B96">
        <w:rPr>
          <w:rFonts w:cs="Times New Roman"/>
        </w:rPr>
        <w:t>Başkanlığımızda aşağıda belirtilen yazılımlar kullanılmaktadır:</w:t>
      </w:r>
    </w:p>
    <w:p w:rsidR="00B12C71" w:rsidRPr="00B92B96" w:rsidRDefault="00B12C71" w:rsidP="00777006">
      <w:pPr>
        <w:widowControl/>
        <w:numPr>
          <w:ilvl w:val="0"/>
          <w:numId w:val="22"/>
        </w:numPr>
        <w:tabs>
          <w:tab w:val="left" w:pos="142"/>
          <w:tab w:val="left" w:pos="426"/>
          <w:tab w:val="left" w:pos="709"/>
        </w:tabs>
        <w:suppressAutoHyphens w:val="0"/>
        <w:spacing w:line="360" w:lineRule="auto"/>
        <w:ind w:left="567" w:hanging="567"/>
        <w:jc w:val="both"/>
        <w:rPr>
          <w:rFonts w:cs="Times New Roman"/>
        </w:rPr>
      </w:pPr>
      <w:r w:rsidRPr="00B92B96">
        <w:rPr>
          <w:rFonts w:cs="Times New Roman"/>
        </w:rPr>
        <w:t>Muhasebe Otomasyon Sistemi (Say2000i),</w:t>
      </w:r>
    </w:p>
    <w:p w:rsidR="00B12C71" w:rsidRPr="00B92B96" w:rsidRDefault="00B12C71" w:rsidP="00777006">
      <w:pPr>
        <w:widowControl/>
        <w:numPr>
          <w:ilvl w:val="0"/>
          <w:numId w:val="22"/>
        </w:numPr>
        <w:tabs>
          <w:tab w:val="left" w:pos="142"/>
          <w:tab w:val="left" w:pos="426"/>
          <w:tab w:val="left" w:pos="709"/>
        </w:tabs>
        <w:suppressAutoHyphens w:val="0"/>
        <w:spacing w:line="360" w:lineRule="auto"/>
        <w:ind w:left="567" w:hanging="567"/>
        <w:jc w:val="both"/>
        <w:rPr>
          <w:rFonts w:cs="Times New Roman"/>
        </w:rPr>
      </w:pPr>
      <w:r w:rsidRPr="00B92B96">
        <w:rPr>
          <w:rFonts w:cs="Times New Roman"/>
        </w:rPr>
        <w:t>Bütçe Yönetim Enformasyon Sistemi (e-Bütçe),</w:t>
      </w:r>
    </w:p>
    <w:p w:rsidR="00B12C71" w:rsidRPr="00B92B96" w:rsidRDefault="00B12C71" w:rsidP="00777006">
      <w:pPr>
        <w:widowControl/>
        <w:numPr>
          <w:ilvl w:val="0"/>
          <w:numId w:val="22"/>
        </w:numPr>
        <w:tabs>
          <w:tab w:val="left" w:pos="142"/>
          <w:tab w:val="left" w:pos="426"/>
          <w:tab w:val="left" w:pos="709"/>
        </w:tabs>
        <w:suppressAutoHyphens w:val="0"/>
        <w:spacing w:line="360" w:lineRule="auto"/>
        <w:ind w:left="567" w:hanging="567"/>
        <w:jc w:val="both"/>
        <w:rPr>
          <w:rFonts w:cs="Times New Roman"/>
        </w:rPr>
      </w:pPr>
      <w:r w:rsidRPr="00B92B96">
        <w:rPr>
          <w:rFonts w:cs="Times New Roman"/>
        </w:rPr>
        <w:t>Kamu Hesapları Bilgi Sistemi (KBS),</w:t>
      </w:r>
    </w:p>
    <w:p w:rsidR="00B12C71" w:rsidRPr="00B92B96" w:rsidRDefault="00B12C71" w:rsidP="00777006">
      <w:pPr>
        <w:widowControl/>
        <w:numPr>
          <w:ilvl w:val="0"/>
          <w:numId w:val="22"/>
        </w:numPr>
        <w:tabs>
          <w:tab w:val="left" w:pos="142"/>
          <w:tab w:val="left" w:pos="426"/>
          <w:tab w:val="left" w:pos="709"/>
        </w:tabs>
        <w:suppressAutoHyphens w:val="0"/>
        <w:spacing w:line="360" w:lineRule="auto"/>
        <w:ind w:left="567" w:hanging="567"/>
        <w:jc w:val="both"/>
        <w:rPr>
          <w:rFonts w:cs="Times New Roman"/>
        </w:rPr>
      </w:pPr>
      <w:r w:rsidRPr="00B92B96">
        <w:rPr>
          <w:rFonts w:cs="Times New Roman"/>
        </w:rPr>
        <w:t>Kamu Elektronik Bordro Sistemi (e-Bordro).</w:t>
      </w:r>
    </w:p>
    <w:p w:rsidR="00B12C71" w:rsidRPr="00B92B96" w:rsidRDefault="00B12C71" w:rsidP="00777006">
      <w:pPr>
        <w:widowControl/>
        <w:numPr>
          <w:ilvl w:val="0"/>
          <w:numId w:val="22"/>
        </w:numPr>
        <w:tabs>
          <w:tab w:val="left" w:pos="142"/>
          <w:tab w:val="left" w:pos="426"/>
          <w:tab w:val="left" w:pos="709"/>
        </w:tabs>
        <w:suppressAutoHyphens w:val="0"/>
        <w:spacing w:line="360" w:lineRule="auto"/>
        <w:ind w:left="567" w:hanging="567"/>
        <w:jc w:val="both"/>
        <w:rPr>
          <w:rFonts w:cs="Times New Roman"/>
        </w:rPr>
      </w:pPr>
      <w:r w:rsidRPr="00B92B96">
        <w:rPr>
          <w:rFonts w:cs="Times New Roman"/>
        </w:rPr>
        <w:t>SGB.NET Otomasyon Programı,</w:t>
      </w:r>
    </w:p>
    <w:p w:rsidR="00B12C71" w:rsidRPr="00B92B96" w:rsidRDefault="00B12C71" w:rsidP="00777006">
      <w:pPr>
        <w:widowControl/>
        <w:numPr>
          <w:ilvl w:val="0"/>
          <w:numId w:val="22"/>
        </w:numPr>
        <w:tabs>
          <w:tab w:val="left" w:pos="142"/>
          <w:tab w:val="left" w:pos="426"/>
          <w:tab w:val="left" w:pos="709"/>
        </w:tabs>
        <w:suppressAutoHyphens w:val="0"/>
        <w:spacing w:line="360" w:lineRule="auto"/>
        <w:ind w:left="567" w:hanging="567"/>
        <w:jc w:val="both"/>
        <w:rPr>
          <w:rFonts w:cs="Times New Roman"/>
        </w:rPr>
      </w:pPr>
      <w:r w:rsidRPr="00B92B96">
        <w:rPr>
          <w:rFonts w:cs="Times New Roman"/>
        </w:rPr>
        <w:t>Harcama Yönetim Sistemi (HYS),</w:t>
      </w:r>
    </w:p>
    <w:p w:rsidR="00B12C71" w:rsidRPr="00B92B96" w:rsidRDefault="00B12C71" w:rsidP="00777006">
      <w:pPr>
        <w:widowControl/>
        <w:numPr>
          <w:ilvl w:val="0"/>
          <w:numId w:val="22"/>
        </w:numPr>
        <w:tabs>
          <w:tab w:val="left" w:pos="142"/>
          <w:tab w:val="left" w:pos="426"/>
          <w:tab w:val="left" w:pos="709"/>
        </w:tabs>
        <w:suppressAutoHyphens w:val="0"/>
        <w:spacing w:line="360" w:lineRule="auto"/>
        <w:ind w:left="567" w:hanging="567"/>
        <w:jc w:val="both"/>
        <w:rPr>
          <w:rFonts w:cs="Times New Roman"/>
        </w:rPr>
      </w:pPr>
      <w:r w:rsidRPr="00B92B96">
        <w:rPr>
          <w:rFonts w:cs="Times New Roman"/>
        </w:rPr>
        <w:t>TÜBİTAK Projeleri Transfer Takip Sistemi (TTS),</w:t>
      </w:r>
    </w:p>
    <w:p w:rsidR="00B12C71" w:rsidRPr="00B92B96" w:rsidRDefault="00B12C71" w:rsidP="00777006">
      <w:pPr>
        <w:widowControl/>
        <w:numPr>
          <w:ilvl w:val="0"/>
          <w:numId w:val="22"/>
        </w:numPr>
        <w:tabs>
          <w:tab w:val="left" w:pos="142"/>
          <w:tab w:val="left" w:pos="426"/>
          <w:tab w:val="left" w:pos="709"/>
          <w:tab w:val="left" w:pos="1134"/>
        </w:tabs>
        <w:suppressAutoHyphens w:val="0"/>
        <w:spacing w:line="360" w:lineRule="auto"/>
        <w:ind w:left="567" w:hanging="567"/>
        <w:jc w:val="both"/>
        <w:rPr>
          <w:rFonts w:cs="Times New Roman"/>
        </w:rPr>
      </w:pPr>
      <w:r w:rsidRPr="00B92B96">
        <w:rPr>
          <w:rFonts w:cs="Times New Roman"/>
        </w:rPr>
        <w:t xml:space="preserve">Kalkınma Bakanlığı Kamu Yatırımları Proje Bilgi Sistemi, </w:t>
      </w:r>
    </w:p>
    <w:p w:rsidR="00B12C71" w:rsidRPr="00B92B96" w:rsidRDefault="00B12C71" w:rsidP="00777006">
      <w:pPr>
        <w:widowControl/>
        <w:numPr>
          <w:ilvl w:val="0"/>
          <w:numId w:val="22"/>
        </w:numPr>
        <w:tabs>
          <w:tab w:val="left" w:pos="142"/>
          <w:tab w:val="left" w:pos="426"/>
          <w:tab w:val="left" w:pos="709"/>
          <w:tab w:val="left" w:pos="1134"/>
        </w:tabs>
        <w:suppressAutoHyphens w:val="0"/>
        <w:spacing w:line="360" w:lineRule="auto"/>
        <w:ind w:left="567" w:hanging="567"/>
        <w:jc w:val="both"/>
        <w:rPr>
          <w:rFonts w:cs="Times New Roman"/>
        </w:rPr>
      </w:pPr>
      <w:r w:rsidRPr="00B92B96">
        <w:rPr>
          <w:rFonts w:cs="Times New Roman"/>
        </w:rPr>
        <w:t>Elektronik Doküman Yönetim Sistemi  (EDYS)</w:t>
      </w:r>
    </w:p>
    <w:p w:rsidR="00B12C71" w:rsidRPr="00B92B96" w:rsidRDefault="00B12C71" w:rsidP="00777006">
      <w:pPr>
        <w:widowControl/>
        <w:numPr>
          <w:ilvl w:val="0"/>
          <w:numId w:val="22"/>
        </w:numPr>
        <w:tabs>
          <w:tab w:val="left" w:pos="142"/>
          <w:tab w:val="left" w:pos="426"/>
          <w:tab w:val="left" w:pos="709"/>
          <w:tab w:val="left" w:pos="1134"/>
        </w:tabs>
        <w:suppressAutoHyphens w:val="0"/>
        <w:spacing w:line="360" w:lineRule="auto"/>
        <w:ind w:left="567" w:hanging="567"/>
        <w:jc w:val="both"/>
        <w:rPr>
          <w:rFonts w:cs="Times New Roman"/>
        </w:rPr>
      </w:pPr>
      <w:r w:rsidRPr="00B92B96">
        <w:rPr>
          <w:rFonts w:cs="Times New Roman"/>
        </w:rPr>
        <w:t>Kira Takip Programı yazılımları kullanılmaktadır.</w:t>
      </w:r>
    </w:p>
    <w:p w:rsidR="00B12C71" w:rsidRPr="00B92B96" w:rsidRDefault="00B12C71" w:rsidP="00B12C71">
      <w:pPr>
        <w:tabs>
          <w:tab w:val="left" w:pos="567"/>
          <w:tab w:val="left" w:pos="709"/>
          <w:tab w:val="left" w:pos="851"/>
        </w:tabs>
        <w:spacing w:line="360" w:lineRule="auto"/>
        <w:ind w:left="851"/>
        <w:jc w:val="both"/>
        <w:rPr>
          <w:rFonts w:cs="Times New Roman"/>
        </w:rPr>
      </w:pPr>
    </w:p>
    <w:p w:rsidR="00B12C71" w:rsidRDefault="00B12C71" w:rsidP="00B12C71">
      <w:pPr>
        <w:tabs>
          <w:tab w:val="left" w:pos="567"/>
          <w:tab w:val="left" w:pos="709"/>
          <w:tab w:val="left" w:pos="851"/>
        </w:tabs>
        <w:spacing w:line="360" w:lineRule="auto"/>
        <w:ind w:firstLine="567"/>
        <w:jc w:val="both"/>
        <w:rPr>
          <w:rFonts w:cs="Times New Roman"/>
        </w:rPr>
      </w:pPr>
      <w:r w:rsidRPr="00B92B96">
        <w:rPr>
          <w:rFonts w:cs="Times New Roman"/>
        </w:rPr>
        <w:t>Ayrıca Başbakanlık Mevzuat Bilgi Sistemi, Devlet Teşkilatı Veri Tabanı, Resmi Gazete Bilgi Sistemi, Sayıştay, Kamu İhale Kurumu, YÖK ve diğer üniversitelerin sistemlerinden yararlanılmaktadır.</w:t>
      </w:r>
    </w:p>
    <w:p w:rsidR="007B7777" w:rsidRDefault="007B7777" w:rsidP="00B12C71">
      <w:pPr>
        <w:tabs>
          <w:tab w:val="left" w:pos="567"/>
          <w:tab w:val="left" w:pos="709"/>
          <w:tab w:val="left" w:pos="851"/>
        </w:tabs>
        <w:spacing w:line="360" w:lineRule="auto"/>
        <w:ind w:firstLine="567"/>
        <w:jc w:val="both"/>
        <w:rPr>
          <w:rFonts w:cs="Times New Roman"/>
        </w:rPr>
      </w:pPr>
    </w:p>
    <w:p w:rsidR="003801E3" w:rsidRPr="0056691C" w:rsidRDefault="003801E3" w:rsidP="0056691C">
      <w:pPr>
        <w:pStyle w:val="ListeParagraf"/>
        <w:numPr>
          <w:ilvl w:val="1"/>
          <w:numId w:val="40"/>
        </w:numPr>
        <w:tabs>
          <w:tab w:val="left" w:pos="709"/>
          <w:tab w:val="left" w:pos="851"/>
        </w:tabs>
        <w:spacing w:before="120" w:line="360" w:lineRule="auto"/>
        <w:ind w:left="1134" w:hanging="425"/>
        <w:jc w:val="both"/>
        <w:rPr>
          <w:rFonts w:ascii="Times New Roman" w:hAnsi="Times New Roman"/>
          <w:b/>
          <w:color w:val="943634" w:themeColor="accent2" w:themeShade="BF"/>
          <w:sz w:val="24"/>
          <w:szCs w:val="24"/>
        </w:rPr>
      </w:pPr>
      <w:r w:rsidRPr="0056691C">
        <w:rPr>
          <w:rFonts w:ascii="Times New Roman" w:hAnsi="Times New Roman"/>
          <w:b/>
          <w:color w:val="943634" w:themeColor="accent2" w:themeShade="BF"/>
          <w:sz w:val="24"/>
          <w:szCs w:val="24"/>
        </w:rPr>
        <w:t>Bilgisayarlar</w:t>
      </w:r>
    </w:p>
    <w:p w:rsidR="003801E3" w:rsidRDefault="00886AB7" w:rsidP="007060E4">
      <w:pPr>
        <w:tabs>
          <w:tab w:val="left" w:pos="709"/>
          <w:tab w:val="left" w:pos="851"/>
        </w:tabs>
        <w:spacing w:before="120" w:line="360" w:lineRule="auto"/>
        <w:ind w:firstLine="708"/>
        <w:jc w:val="both"/>
        <w:rPr>
          <w:rFonts w:cs="Times New Roman"/>
        </w:rPr>
      </w:pPr>
      <w:r w:rsidRPr="000F3673">
        <w:rPr>
          <w:rFonts w:cs="Times New Roman"/>
        </w:rPr>
        <w:t>1</w:t>
      </w:r>
      <w:r w:rsidR="007060E4">
        <w:rPr>
          <w:rFonts w:cs="Times New Roman"/>
        </w:rPr>
        <w:t>3</w:t>
      </w:r>
      <w:r w:rsidR="003801E3" w:rsidRPr="000F3673">
        <w:rPr>
          <w:rFonts w:cs="Times New Roman"/>
        </w:rPr>
        <w:t xml:space="preserve"> Adet </w:t>
      </w:r>
      <w:r w:rsidR="00FF7375">
        <w:rPr>
          <w:rFonts w:cs="Times New Roman"/>
        </w:rPr>
        <w:t>Masaüstü B</w:t>
      </w:r>
      <w:r w:rsidR="003801E3" w:rsidRPr="000F3673">
        <w:rPr>
          <w:rFonts w:cs="Times New Roman"/>
        </w:rPr>
        <w:t>ilgisayar, 5 Adet Malîye Bakanlığı Muhasebat G</w:t>
      </w:r>
      <w:r w:rsidR="00367A5F" w:rsidRPr="000F3673">
        <w:rPr>
          <w:rFonts w:cs="Times New Roman"/>
        </w:rPr>
        <w:t>enel</w:t>
      </w:r>
      <w:r w:rsidR="00680EF4" w:rsidRPr="000F3673">
        <w:rPr>
          <w:rFonts w:cs="Times New Roman"/>
        </w:rPr>
        <w:t xml:space="preserve"> </w:t>
      </w:r>
      <w:r w:rsidR="003801E3" w:rsidRPr="000F3673">
        <w:rPr>
          <w:rFonts w:cs="Times New Roman"/>
        </w:rPr>
        <w:t xml:space="preserve">Müdürlüğüne ait </w:t>
      </w:r>
      <w:proofErr w:type="gramStart"/>
      <w:r w:rsidR="00680EF4" w:rsidRPr="000F3673">
        <w:rPr>
          <w:rFonts w:cs="Times New Roman"/>
        </w:rPr>
        <w:t>S</w:t>
      </w:r>
      <w:r w:rsidR="003801E3" w:rsidRPr="000F3673">
        <w:rPr>
          <w:rFonts w:cs="Times New Roman"/>
        </w:rPr>
        <w:t>ay</w:t>
      </w:r>
      <w:proofErr w:type="gramEnd"/>
      <w:r w:rsidR="003801E3" w:rsidRPr="000F3673">
        <w:rPr>
          <w:rFonts w:cs="Times New Roman"/>
        </w:rPr>
        <w:t xml:space="preserve"> 2000i</w:t>
      </w:r>
      <w:r w:rsidR="008623D2" w:rsidRPr="000F3673">
        <w:rPr>
          <w:rFonts w:cs="Times New Roman"/>
        </w:rPr>
        <w:t xml:space="preserve"> </w:t>
      </w:r>
      <w:r w:rsidR="00FF7375">
        <w:rPr>
          <w:rFonts w:cs="Times New Roman"/>
        </w:rPr>
        <w:t>B</w:t>
      </w:r>
      <w:r w:rsidR="008623D2" w:rsidRPr="000F3673">
        <w:rPr>
          <w:rFonts w:cs="Times New Roman"/>
        </w:rPr>
        <w:t>ilgisayarı ve 4</w:t>
      </w:r>
      <w:r w:rsidR="00FF7375">
        <w:rPr>
          <w:rFonts w:cs="Times New Roman"/>
        </w:rPr>
        <w:t xml:space="preserve"> adet T</w:t>
      </w:r>
      <w:r w:rsidR="003801E3" w:rsidRPr="000F3673">
        <w:rPr>
          <w:rFonts w:cs="Times New Roman"/>
        </w:rPr>
        <w:t xml:space="preserve">aşınabilir </w:t>
      </w:r>
      <w:r w:rsidR="00FF7375">
        <w:rPr>
          <w:rFonts w:cs="Times New Roman"/>
        </w:rPr>
        <w:t>B</w:t>
      </w:r>
      <w:r w:rsidR="003801E3" w:rsidRPr="000F3673">
        <w:rPr>
          <w:rFonts w:cs="Times New Roman"/>
        </w:rPr>
        <w:t>ilgisayar bulunmaktadır.</w:t>
      </w:r>
    </w:p>
    <w:p w:rsidR="00FC63A4" w:rsidRDefault="00FC63A4" w:rsidP="007060E4">
      <w:pPr>
        <w:tabs>
          <w:tab w:val="left" w:pos="709"/>
          <w:tab w:val="left" w:pos="851"/>
        </w:tabs>
        <w:spacing w:before="120" w:line="360" w:lineRule="auto"/>
        <w:ind w:firstLine="708"/>
        <w:jc w:val="both"/>
        <w:rPr>
          <w:rFonts w:cs="Times New Roman"/>
        </w:rPr>
      </w:pPr>
    </w:p>
    <w:p w:rsidR="00FC63A4" w:rsidRDefault="00FC63A4" w:rsidP="007060E4">
      <w:pPr>
        <w:tabs>
          <w:tab w:val="left" w:pos="709"/>
          <w:tab w:val="left" w:pos="851"/>
        </w:tabs>
        <w:spacing w:before="120" w:line="360" w:lineRule="auto"/>
        <w:ind w:firstLine="708"/>
        <w:jc w:val="both"/>
        <w:rPr>
          <w:rFonts w:cs="Times New Roman"/>
        </w:rPr>
      </w:pPr>
    </w:p>
    <w:p w:rsidR="00FC63A4" w:rsidRDefault="00FC63A4" w:rsidP="007060E4">
      <w:pPr>
        <w:tabs>
          <w:tab w:val="left" w:pos="709"/>
          <w:tab w:val="left" w:pos="851"/>
        </w:tabs>
        <w:spacing w:before="120" w:line="360" w:lineRule="auto"/>
        <w:ind w:firstLine="708"/>
        <w:jc w:val="both"/>
        <w:rPr>
          <w:rFonts w:cs="Times New Roman"/>
        </w:rPr>
      </w:pPr>
    </w:p>
    <w:p w:rsidR="00FC63A4" w:rsidRDefault="00FC63A4" w:rsidP="007060E4">
      <w:pPr>
        <w:tabs>
          <w:tab w:val="left" w:pos="709"/>
          <w:tab w:val="left" w:pos="851"/>
        </w:tabs>
        <w:spacing w:before="120" w:line="360" w:lineRule="auto"/>
        <w:ind w:firstLine="708"/>
        <w:jc w:val="both"/>
        <w:rPr>
          <w:rFonts w:cs="Times New Roman"/>
        </w:rPr>
      </w:pPr>
    </w:p>
    <w:p w:rsidR="00FC63A4" w:rsidRDefault="00FC63A4" w:rsidP="007060E4">
      <w:pPr>
        <w:tabs>
          <w:tab w:val="left" w:pos="709"/>
          <w:tab w:val="left" w:pos="851"/>
        </w:tabs>
        <w:spacing w:before="120" w:line="360" w:lineRule="auto"/>
        <w:ind w:firstLine="708"/>
        <w:jc w:val="both"/>
        <w:rPr>
          <w:rFonts w:cs="Times New Roman"/>
        </w:rPr>
      </w:pPr>
    </w:p>
    <w:p w:rsidR="00FC63A4" w:rsidRDefault="00FC63A4" w:rsidP="007060E4">
      <w:pPr>
        <w:tabs>
          <w:tab w:val="left" w:pos="709"/>
          <w:tab w:val="left" w:pos="851"/>
        </w:tabs>
        <w:spacing w:before="120" w:line="360" w:lineRule="auto"/>
        <w:ind w:firstLine="708"/>
        <w:jc w:val="both"/>
        <w:rPr>
          <w:rFonts w:cs="Times New Roman"/>
        </w:rPr>
      </w:pPr>
    </w:p>
    <w:p w:rsidR="00FC63A4" w:rsidRDefault="00FC63A4" w:rsidP="007060E4">
      <w:pPr>
        <w:tabs>
          <w:tab w:val="left" w:pos="709"/>
          <w:tab w:val="left" w:pos="851"/>
        </w:tabs>
        <w:spacing w:before="120" w:line="360" w:lineRule="auto"/>
        <w:ind w:firstLine="708"/>
        <w:jc w:val="both"/>
        <w:rPr>
          <w:rFonts w:cs="Times New Roman"/>
        </w:rPr>
      </w:pPr>
    </w:p>
    <w:p w:rsidR="00FC63A4" w:rsidRPr="00FC63A4" w:rsidRDefault="00FC63A4" w:rsidP="007060E4">
      <w:pPr>
        <w:tabs>
          <w:tab w:val="left" w:pos="709"/>
          <w:tab w:val="left" w:pos="851"/>
        </w:tabs>
        <w:spacing w:before="120" w:line="360" w:lineRule="auto"/>
        <w:ind w:firstLine="708"/>
        <w:jc w:val="both"/>
        <w:rPr>
          <w:rFonts w:cs="Times New Roman"/>
          <w:sz w:val="10"/>
          <w:szCs w:val="10"/>
        </w:rPr>
      </w:pPr>
    </w:p>
    <w:p w:rsidR="007F7452" w:rsidRDefault="007F7452" w:rsidP="005F6EA7">
      <w:pPr>
        <w:tabs>
          <w:tab w:val="left" w:pos="709"/>
          <w:tab w:val="left" w:pos="851"/>
        </w:tabs>
        <w:spacing w:before="120" w:line="360" w:lineRule="auto"/>
        <w:ind w:firstLine="708"/>
        <w:rPr>
          <w:rFonts w:cs="Times New Roman"/>
          <w:sz w:val="10"/>
          <w:szCs w:val="10"/>
        </w:rPr>
      </w:pPr>
    </w:p>
    <w:p w:rsidR="00155C11" w:rsidRPr="00155C11" w:rsidRDefault="00155C11" w:rsidP="005F6EA7">
      <w:pPr>
        <w:tabs>
          <w:tab w:val="left" w:pos="709"/>
          <w:tab w:val="left" w:pos="851"/>
        </w:tabs>
        <w:spacing w:before="120" w:line="360" w:lineRule="auto"/>
        <w:ind w:firstLine="708"/>
        <w:rPr>
          <w:rFonts w:cs="Times New Roman"/>
          <w:sz w:val="4"/>
          <w:szCs w:val="4"/>
        </w:rPr>
      </w:pPr>
    </w:p>
    <w:tbl>
      <w:tblPr>
        <w:tblW w:w="9091" w:type="dxa"/>
        <w:tblInd w:w="51" w:type="dxa"/>
        <w:tblCellMar>
          <w:left w:w="70" w:type="dxa"/>
          <w:right w:w="70" w:type="dxa"/>
        </w:tblCellMar>
        <w:tblLook w:val="04A0"/>
      </w:tblPr>
      <w:tblGrid>
        <w:gridCol w:w="1012"/>
        <w:gridCol w:w="474"/>
        <w:gridCol w:w="146"/>
        <w:gridCol w:w="2073"/>
        <w:gridCol w:w="1843"/>
        <w:gridCol w:w="1701"/>
        <w:gridCol w:w="1842"/>
      </w:tblGrid>
      <w:tr w:rsidR="007F7452" w:rsidRPr="007F7452" w:rsidTr="00CA52BB">
        <w:trPr>
          <w:trHeight w:val="750"/>
        </w:trPr>
        <w:tc>
          <w:tcPr>
            <w:tcW w:w="3705" w:type="dxa"/>
            <w:gridSpan w:val="4"/>
            <w:tcBorders>
              <w:top w:val="nil"/>
              <w:left w:val="nil"/>
              <w:bottom w:val="single" w:sz="4" w:space="0" w:color="auto"/>
              <w:right w:val="single" w:sz="4" w:space="0" w:color="000000"/>
            </w:tcBorders>
            <w:shd w:val="clear" w:color="auto" w:fill="auto"/>
            <w:noWrap/>
            <w:hideMark/>
          </w:tcPr>
          <w:p w:rsidR="007F7452" w:rsidRPr="007F7452" w:rsidRDefault="007F7452" w:rsidP="00D12709">
            <w:pPr>
              <w:widowControl/>
              <w:suppressAutoHyphens w:val="0"/>
              <w:jc w:val="both"/>
              <w:rPr>
                <w:rFonts w:eastAsia="Times New Roman" w:cs="Times New Roman"/>
                <w:b/>
                <w:bCs/>
                <w:color w:val="538ED5"/>
                <w:kern w:val="0"/>
                <w:lang w:eastAsia="tr-TR" w:bidi="ar-SA"/>
              </w:rPr>
            </w:pPr>
            <w:r w:rsidRPr="007F7452">
              <w:rPr>
                <w:rFonts w:eastAsia="Times New Roman" w:cs="Times New Roman"/>
                <w:b/>
                <w:bCs/>
                <w:color w:val="538ED5"/>
                <w:kern w:val="0"/>
                <w:u w:val="single"/>
                <w:lang w:eastAsia="tr-TR" w:bidi="ar-SA"/>
              </w:rPr>
              <w:t xml:space="preserve">Tablo </w:t>
            </w:r>
            <w:r w:rsidR="007E7938" w:rsidRPr="007F7452">
              <w:rPr>
                <w:rFonts w:eastAsia="Times New Roman" w:cs="Times New Roman"/>
                <w:b/>
                <w:bCs/>
                <w:color w:val="538ED5"/>
                <w:kern w:val="0"/>
                <w:u w:val="single"/>
                <w:lang w:eastAsia="tr-TR" w:bidi="ar-SA"/>
              </w:rPr>
              <w:t>3:</w:t>
            </w:r>
            <w:r w:rsidR="007E7938" w:rsidRPr="007E7938">
              <w:rPr>
                <w:rFonts w:eastAsia="Times New Roman" w:cs="Times New Roman"/>
                <w:b/>
                <w:bCs/>
                <w:color w:val="538ED5"/>
                <w:kern w:val="0"/>
                <w:lang w:eastAsia="tr-TR" w:bidi="ar-SA"/>
              </w:rPr>
              <w:t xml:space="preserve"> Bilgisayarlar</w:t>
            </w:r>
            <w:r w:rsidRPr="007F7452">
              <w:rPr>
                <w:rFonts w:eastAsia="Times New Roman" w:cs="Times New Roman"/>
                <w:b/>
                <w:bCs/>
                <w:color w:val="538ED5"/>
                <w:kern w:val="0"/>
                <w:lang w:eastAsia="tr-TR" w:bidi="ar-SA"/>
              </w:rPr>
              <w:t xml:space="preserve"> Amaç / Adet Tablosu</w:t>
            </w:r>
          </w:p>
        </w:tc>
        <w:tc>
          <w:tcPr>
            <w:tcW w:w="1843" w:type="dxa"/>
            <w:tcBorders>
              <w:top w:val="single" w:sz="4" w:space="0" w:color="auto"/>
              <w:left w:val="nil"/>
              <w:bottom w:val="single" w:sz="4" w:space="0" w:color="auto"/>
              <w:right w:val="single" w:sz="4" w:space="0" w:color="auto"/>
            </w:tcBorders>
            <w:shd w:val="clear" w:color="000000" w:fill="EEECE1"/>
            <w:vAlign w:val="center"/>
            <w:hideMark/>
          </w:tcPr>
          <w:p w:rsidR="007F7452" w:rsidRPr="007F7452" w:rsidRDefault="007F7452" w:rsidP="007F7452">
            <w:pPr>
              <w:widowControl/>
              <w:suppressAutoHyphens w:val="0"/>
              <w:jc w:val="center"/>
              <w:rPr>
                <w:rFonts w:eastAsia="Times New Roman" w:cs="Times New Roman"/>
                <w:b/>
                <w:bCs/>
                <w:color w:val="000000"/>
                <w:kern w:val="0"/>
                <w:lang w:eastAsia="tr-TR" w:bidi="ar-SA"/>
              </w:rPr>
            </w:pPr>
            <w:r w:rsidRPr="007F7452">
              <w:rPr>
                <w:rFonts w:eastAsia="Times New Roman" w:cs="Times New Roman"/>
                <w:b/>
                <w:bCs/>
                <w:color w:val="000000"/>
                <w:kern w:val="0"/>
                <w:lang w:eastAsia="tr-TR" w:bidi="ar-SA"/>
              </w:rPr>
              <w:t>İdari Amaçlı</w:t>
            </w:r>
            <w:r w:rsidRPr="007F7452">
              <w:rPr>
                <w:rFonts w:eastAsia="Times New Roman" w:cs="Times New Roman"/>
                <w:b/>
                <w:bCs/>
                <w:color w:val="000000"/>
                <w:kern w:val="0"/>
                <w:lang w:eastAsia="tr-TR" w:bidi="ar-SA"/>
              </w:rPr>
              <w:br/>
              <w:t>(Adet)</w:t>
            </w:r>
          </w:p>
        </w:tc>
        <w:tc>
          <w:tcPr>
            <w:tcW w:w="1701" w:type="dxa"/>
            <w:tcBorders>
              <w:top w:val="single" w:sz="4" w:space="0" w:color="auto"/>
              <w:left w:val="nil"/>
              <w:bottom w:val="single" w:sz="4" w:space="0" w:color="auto"/>
              <w:right w:val="single" w:sz="4" w:space="0" w:color="auto"/>
            </w:tcBorders>
            <w:shd w:val="clear" w:color="000000" w:fill="EEECE1"/>
            <w:vAlign w:val="center"/>
            <w:hideMark/>
          </w:tcPr>
          <w:p w:rsidR="007F7452" w:rsidRPr="007F7452" w:rsidRDefault="007F7452" w:rsidP="007F7452">
            <w:pPr>
              <w:widowControl/>
              <w:suppressAutoHyphens w:val="0"/>
              <w:jc w:val="center"/>
              <w:rPr>
                <w:rFonts w:eastAsia="Times New Roman" w:cs="Times New Roman"/>
                <w:b/>
                <w:bCs/>
                <w:color w:val="000000"/>
                <w:kern w:val="0"/>
                <w:lang w:eastAsia="tr-TR" w:bidi="ar-SA"/>
              </w:rPr>
            </w:pPr>
            <w:r w:rsidRPr="007F7452">
              <w:rPr>
                <w:rFonts w:eastAsia="Times New Roman" w:cs="Times New Roman"/>
                <w:b/>
                <w:bCs/>
                <w:color w:val="000000"/>
                <w:kern w:val="0"/>
                <w:lang w:eastAsia="tr-TR" w:bidi="ar-SA"/>
              </w:rPr>
              <w:t>Eğitim Amaçlı</w:t>
            </w:r>
            <w:r w:rsidRPr="007F7452">
              <w:rPr>
                <w:rFonts w:eastAsia="Times New Roman" w:cs="Times New Roman"/>
                <w:b/>
                <w:bCs/>
                <w:color w:val="000000"/>
                <w:kern w:val="0"/>
                <w:lang w:eastAsia="tr-TR" w:bidi="ar-SA"/>
              </w:rPr>
              <w:br/>
              <w:t>(Adet)</w:t>
            </w:r>
          </w:p>
        </w:tc>
        <w:tc>
          <w:tcPr>
            <w:tcW w:w="1842" w:type="dxa"/>
            <w:tcBorders>
              <w:top w:val="single" w:sz="4" w:space="0" w:color="auto"/>
              <w:left w:val="nil"/>
              <w:bottom w:val="single" w:sz="4" w:space="0" w:color="auto"/>
              <w:right w:val="single" w:sz="4" w:space="0" w:color="auto"/>
            </w:tcBorders>
            <w:shd w:val="clear" w:color="000000" w:fill="EEECE1"/>
            <w:vAlign w:val="center"/>
            <w:hideMark/>
          </w:tcPr>
          <w:p w:rsidR="007F7452" w:rsidRPr="007F7452" w:rsidRDefault="007F7452" w:rsidP="007F7452">
            <w:pPr>
              <w:widowControl/>
              <w:suppressAutoHyphens w:val="0"/>
              <w:jc w:val="center"/>
              <w:rPr>
                <w:rFonts w:eastAsia="Times New Roman" w:cs="Times New Roman"/>
                <w:b/>
                <w:bCs/>
                <w:color w:val="000000"/>
                <w:kern w:val="0"/>
                <w:lang w:eastAsia="tr-TR" w:bidi="ar-SA"/>
              </w:rPr>
            </w:pPr>
            <w:r w:rsidRPr="007F7452">
              <w:rPr>
                <w:rFonts w:eastAsia="Times New Roman" w:cs="Times New Roman"/>
                <w:b/>
                <w:bCs/>
                <w:color w:val="000000"/>
                <w:kern w:val="0"/>
                <w:lang w:eastAsia="tr-TR" w:bidi="ar-SA"/>
              </w:rPr>
              <w:t>Araştırma Amaçlı</w:t>
            </w:r>
            <w:r w:rsidRPr="007F7452">
              <w:rPr>
                <w:rFonts w:eastAsia="Times New Roman" w:cs="Times New Roman"/>
                <w:b/>
                <w:bCs/>
                <w:color w:val="000000"/>
                <w:kern w:val="0"/>
                <w:lang w:eastAsia="tr-TR" w:bidi="ar-SA"/>
              </w:rPr>
              <w:br/>
              <w:t>(Adet)</w:t>
            </w:r>
          </w:p>
        </w:tc>
      </w:tr>
      <w:tr w:rsidR="007F7452" w:rsidRPr="007F7452" w:rsidTr="00FC63A4">
        <w:trPr>
          <w:trHeight w:val="595"/>
        </w:trPr>
        <w:tc>
          <w:tcPr>
            <w:tcW w:w="1012" w:type="dxa"/>
            <w:vMerge w:val="restar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7F7452" w:rsidRPr="007F7452" w:rsidRDefault="007F7452" w:rsidP="007F7452">
            <w:pPr>
              <w:widowControl/>
              <w:suppressAutoHyphens w:val="0"/>
              <w:jc w:val="center"/>
              <w:rPr>
                <w:rFonts w:eastAsia="Times New Roman" w:cs="Times New Roman"/>
                <w:b/>
                <w:bCs/>
                <w:color w:val="000000"/>
                <w:kern w:val="0"/>
                <w:sz w:val="36"/>
                <w:szCs w:val="36"/>
                <w:lang w:eastAsia="tr-TR" w:bidi="ar-SA"/>
              </w:rPr>
            </w:pPr>
            <w:r w:rsidRPr="007F7452">
              <w:rPr>
                <w:rFonts w:eastAsia="Times New Roman" w:cs="Times New Roman"/>
                <w:b/>
                <w:bCs/>
                <w:color w:val="000000"/>
                <w:kern w:val="0"/>
                <w:sz w:val="36"/>
                <w:szCs w:val="36"/>
                <w:lang w:eastAsia="tr-TR" w:bidi="ar-SA"/>
              </w:rPr>
              <w:t>Cinsi</w:t>
            </w:r>
          </w:p>
        </w:tc>
        <w:tc>
          <w:tcPr>
            <w:tcW w:w="2693" w:type="dxa"/>
            <w:gridSpan w:val="3"/>
            <w:tcBorders>
              <w:top w:val="single" w:sz="4" w:space="0" w:color="auto"/>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rPr>
                <w:rFonts w:eastAsia="Times New Roman" w:cs="Times New Roman"/>
                <w:color w:val="000000"/>
                <w:kern w:val="0"/>
                <w:lang w:eastAsia="tr-TR" w:bidi="ar-SA"/>
              </w:rPr>
            </w:pPr>
            <w:r w:rsidRPr="007F7452">
              <w:rPr>
                <w:rFonts w:eastAsia="Times New Roman" w:cs="Times New Roman"/>
                <w:color w:val="000000"/>
                <w:kern w:val="0"/>
                <w:lang w:eastAsia="tr-TR" w:bidi="ar-SA"/>
              </w:rPr>
              <w:t>Masa Üstü Bilgisayar</w:t>
            </w:r>
          </w:p>
        </w:tc>
        <w:tc>
          <w:tcPr>
            <w:tcW w:w="1843"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eastAsia="Times New Roman" w:cs="Times New Roman"/>
                <w:color w:val="000000"/>
                <w:kern w:val="0"/>
                <w:lang w:eastAsia="tr-TR" w:bidi="ar-SA"/>
              </w:rPr>
            </w:pPr>
            <w:r w:rsidRPr="007F7452">
              <w:rPr>
                <w:rFonts w:eastAsia="Times New Roman" w:cs="Times New Roman"/>
                <w:color w:val="000000"/>
                <w:kern w:val="0"/>
                <w:lang w:eastAsia="tr-TR" w:bidi="ar-SA"/>
              </w:rPr>
              <w:t>13</w:t>
            </w:r>
          </w:p>
        </w:tc>
        <w:tc>
          <w:tcPr>
            <w:tcW w:w="1701"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eastAsia="Times New Roman" w:cs="Times New Roman"/>
                <w:color w:val="000000"/>
                <w:kern w:val="0"/>
                <w:lang w:eastAsia="tr-TR" w:bidi="ar-SA"/>
              </w:rPr>
            </w:pPr>
            <w:r w:rsidRPr="007F7452">
              <w:rPr>
                <w:rFonts w:eastAsia="Times New Roman" w:cs="Times New Roman"/>
                <w:color w:val="000000"/>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ascii="Calibri" w:eastAsia="Times New Roman" w:hAnsi="Calibri" w:cs="Times New Roman"/>
                <w:color w:val="000000"/>
                <w:kern w:val="0"/>
                <w:sz w:val="22"/>
                <w:szCs w:val="22"/>
                <w:lang w:eastAsia="tr-TR" w:bidi="ar-SA"/>
              </w:rPr>
            </w:pPr>
            <w:r w:rsidRPr="007F7452">
              <w:rPr>
                <w:rFonts w:ascii="Calibri" w:eastAsia="Times New Roman" w:hAnsi="Calibri" w:cs="Times New Roman"/>
                <w:color w:val="000000"/>
                <w:kern w:val="0"/>
                <w:sz w:val="22"/>
                <w:szCs w:val="22"/>
                <w:lang w:eastAsia="tr-TR" w:bidi="ar-SA"/>
              </w:rPr>
              <w:t>-</w:t>
            </w:r>
          </w:p>
        </w:tc>
      </w:tr>
      <w:tr w:rsidR="007F7452" w:rsidRPr="007F7452" w:rsidTr="00FC63A4">
        <w:trPr>
          <w:trHeight w:val="690"/>
        </w:trPr>
        <w:tc>
          <w:tcPr>
            <w:tcW w:w="1012" w:type="dxa"/>
            <w:vMerge/>
            <w:tcBorders>
              <w:top w:val="nil"/>
              <w:left w:val="single" w:sz="4" w:space="0" w:color="auto"/>
              <w:bottom w:val="single" w:sz="4" w:space="0" w:color="auto"/>
              <w:right w:val="single" w:sz="4" w:space="0" w:color="auto"/>
            </w:tcBorders>
            <w:vAlign w:val="center"/>
            <w:hideMark/>
          </w:tcPr>
          <w:p w:rsidR="007F7452" w:rsidRPr="007F7452" w:rsidRDefault="007F7452" w:rsidP="007F7452">
            <w:pPr>
              <w:widowControl/>
              <w:suppressAutoHyphens w:val="0"/>
              <w:rPr>
                <w:rFonts w:eastAsia="Times New Roman" w:cs="Times New Roman"/>
                <w:b/>
                <w:bCs/>
                <w:color w:val="000000"/>
                <w:kern w:val="0"/>
                <w:sz w:val="36"/>
                <w:szCs w:val="36"/>
                <w:lang w:eastAsia="tr-TR" w:bidi="ar-SA"/>
              </w:rPr>
            </w:pP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7F7452" w:rsidRPr="007F7452" w:rsidRDefault="007F7452" w:rsidP="007F7452">
            <w:pPr>
              <w:widowControl/>
              <w:suppressAutoHyphens w:val="0"/>
              <w:rPr>
                <w:rFonts w:eastAsia="Times New Roman" w:cs="Times New Roman"/>
                <w:color w:val="000000"/>
                <w:kern w:val="0"/>
                <w:lang w:eastAsia="tr-TR" w:bidi="ar-SA"/>
              </w:rPr>
            </w:pPr>
            <w:r w:rsidRPr="007F7452">
              <w:rPr>
                <w:rFonts w:eastAsia="Times New Roman" w:cs="Times New Roman"/>
                <w:color w:val="000000"/>
                <w:kern w:val="0"/>
                <w:lang w:eastAsia="tr-TR" w:bidi="ar-SA"/>
              </w:rPr>
              <w:t xml:space="preserve">Say 2000i Bilgisayarı </w:t>
            </w:r>
            <w:r w:rsidRPr="007F7452">
              <w:rPr>
                <w:rFonts w:eastAsia="Times New Roman" w:cs="Times New Roman"/>
                <w:color w:val="000000"/>
                <w:kern w:val="0"/>
                <w:lang w:eastAsia="tr-TR" w:bidi="ar-SA"/>
              </w:rPr>
              <w:br/>
              <w:t>(Malîye Bakanlığına ait)</w:t>
            </w:r>
          </w:p>
        </w:tc>
        <w:tc>
          <w:tcPr>
            <w:tcW w:w="1843"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eastAsia="Times New Roman" w:cs="Times New Roman"/>
                <w:color w:val="000000"/>
                <w:kern w:val="0"/>
                <w:lang w:eastAsia="tr-TR" w:bidi="ar-SA"/>
              </w:rPr>
            </w:pPr>
            <w:r w:rsidRPr="007F7452">
              <w:rPr>
                <w:rFonts w:eastAsia="Times New Roman" w:cs="Times New Roman"/>
                <w:color w:val="000000"/>
                <w:kern w:val="0"/>
                <w:lang w:eastAsia="tr-TR" w:bidi="ar-SA"/>
              </w:rPr>
              <w:t>5</w:t>
            </w:r>
          </w:p>
        </w:tc>
        <w:tc>
          <w:tcPr>
            <w:tcW w:w="1701"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eastAsia="Times New Roman" w:cs="Times New Roman"/>
                <w:color w:val="000000"/>
                <w:kern w:val="0"/>
                <w:lang w:eastAsia="tr-TR" w:bidi="ar-SA"/>
              </w:rPr>
            </w:pPr>
            <w:r w:rsidRPr="007F7452">
              <w:rPr>
                <w:rFonts w:eastAsia="Times New Roman" w:cs="Times New Roman"/>
                <w:color w:val="000000"/>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ascii="Calibri" w:eastAsia="Times New Roman" w:hAnsi="Calibri" w:cs="Times New Roman"/>
                <w:color w:val="000000"/>
                <w:kern w:val="0"/>
                <w:sz w:val="22"/>
                <w:szCs w:val="22"/>
                <w:lang w:eastAsia="tr-TR" w:bidi="ar-SA"/>
              </w:rPr>
            </w:pPr>
            <w:r w:rsidRPr="007F7452">
              <w:rPr>
                <w:rFonts w:ascii="Calibri" w:eastAsia="Times New Roman" w:hAnsi="Calibri" w:cs="Times New Roman"/>
                <w:color w:val="000000"/>
                <w:kern w:val="0"/>
                <w:sz w:val="22"/>
                <w:szCs w:val="22"/>
                <w:lang w:eastAsia="tr-TR" w:bidi="ar-SA"/>
              </w:rPr>
              <w:t>-</w:t>
            </w:r>
          </w:p>
        </w:tc>
      </w:tr>
      <w:tr w:rsidR="007F7452" w:rsidRPr="007F7452" w:rsidTr="00FC63A4">
        <w:trPr>
          <w:trHeight w:val="558"/>
        </w:trPr>
        <w:tc>
          <w:tcPr>
            <w:tcW w:w="1012" w:type="dxa"/>
            <w:vMerge/>
            <w:tcBorders>
              <w:top w:val="nil"/>
              <w:left w:val="single" w:sz="4" w:space="0" w:color="auto"/>
              <w:bottom w:val="single" w:sz="4" w:space="0" w:color="auto"/>
              <w:right w:val="single" w:sz="4" w:space="0" w:color="auto"/>
            </w:tcBorders>
            <w:vAlign w:val="center"/>
            <w:hideMark/>
          </w:tcPr>
          <w:p w:rsidR="007F7452" w:rsidRPr="007F7452" w:rsidRDefault="007F7452" w:rsidP="007F7452">
            <w:pPr>
              <w:widowControl/>
              <w:suppressAutoHyphens w:val="0"/>
              <w:rPr>
                <w:rFonts w:eastAsia="Times New Roman" w:cs="Times New Roman"/>
                <w:b/>
                <w:bCs/>
                <w:color w:val="000000"/>
                <w:kern w:val="0"/>
                <w:sz w:val="36"/>
                <w:szCs w:val="36"/>
                <w:lang w:eastAsia="tr-TR" w:bidi="ar-SA"/>
              </w:rPr>
            </w:pP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7F7452" w:rsidRPr="007F7452" w:rsidRDefault="007F7452" w:rsidP="007F7452">
            <w:pPr>
              <w:widowControl/>
              <w:suppressAutoHyphens w:val="0"/>
              <w:rPr>
                <w:rFonts w:eastAsia="Times New Roman" w:cs="Times New Roman"/>
                <w:color w:val="000000"/>
                <w:kern w:val="0"/>
                <w:lang w:eastAsia="tr-TR" w:bidi="ar-SA"/>
              </w:rPr>
            </w:pPr>
            <w:r w:rsidRPr="007F7452">
              <w:rPr>
                <w:rFonts w:eastAsia="Times New Roman" w:cs="Times New Roman"/>
                <w:color w:val="000000"/>
                <w:kern w:val="0"/>
                <w:lang w:eastAsia="tr-TR" w:bidi="ar-SA"/>
              </w:rPr>
              <w:t>Taşınabilir Bilgisayar</w:t>
            </w:r>
          </w:p>
        </w:tc>
        <w:tc>
          <w:tcPr>
            <w:tcW w:w="1843"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eastAsia="Times New Roman" w:cs="Times New Roman"/>
                <w:color w:val="000000"/>
                <w:kern w:val="0"/>
                <w:lang w:eastAsia="tr-TR" w:bidi="ar-SA"/>
              </w:rPr>
            </w:pPr>
            <w:r w:rsidRPr="007F7452">
              <w:rPr>
                <w:rFonts w:eastAsia="Times New Roman" w:cs="Times New Roman"/>
                <w:color w:val="000000"/>
                <w:kern w:val="0"/>
                <w:lang w:eastAsia="tr-TR" w:bidi="ar-SA"/>
              </w:rPr>
              <w:t>4</w:t>
            </w:r>
          </w:p>
        </w:tc>
        <w:tc>
          <w:tcPr>
            <w:tcW w:w="1701"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eastAsia="Times New Roman" w:cs="Times New Roman"/>
                <w:color w:val="000000"/>
                <w:kern w:val="0"/>
                <w:lang w:eastAsia="tr-TR" w:bidi="ar-SA"/>
              </w:rPr>
            </w:pPr>
            <w:r w:rsidRPr="007F7452">
              <w:rPr>
                <w:rFonts w:eastAsia="Times New Roman" w:cs="Times New Roman"/>
                <w:color w:val="000000"/>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ascii="Calibri" w:eastAsia="Times New Roman" w:hAnsi="Calibri" w:cs="Times New Roman"/>
                <w:color w:val="000000"/>
                <w:kern w:val="0"/>
                <w:sz w:val="22"/>
                <w:szCs w:val="22"/>
                <w:lang w:eastAsia="tr-TR" w:bidi="ar-SA"/>
              </w:rPr>
            </w:pPr>
            <w:r w:rsidRPr="007F7452">
              <w:rPr>
                <w:rFonts w:ascii="Calibri" w:eastAsia="Times New Roman" w:hAnsi="Calibri" w:cs="Times New Roman"/>
                <w:color w:val="000000"/>
                <w:kern w:val="0"/>
                <w:sz w:val="22"/>
                <w:szCs w:val="22"/>
                <w:lang w:eastAsia="tr-TR" w:bidi="ar-SA"/>
              </w:rPr>
              <w:t>-</w:t>
            </w:r>
          </w:p>
        </w:tc>
      </w:tr>
      <w:tr w:rsidR="007F7452" w:rsidRPr="007F7452" w:rsidTr="00FC63A4">
        <w:trPr>
          <w:trHeight w:val="536"/>
        </w:trPr>
        <w:tc>
          <w:tcPr>
            <w:tcW w:w="1012" w:type="dxa"/>
            <w:vMerge/>
            <w:tcBorders>
              <w:top w:val="nil"/>
              <w:left w:val="single" w:sz="4" w:space="0" w:color="auto"/>
              <w:bottom w:val="single" w:sz="4" w:space="0" w:color="auto"/>
              <w:right w:val="single" w:sz="4" w:space="0" w:color="auto"/>
            </w:tcBorders>
            <w:vAlign w:val="center"/>
            <w:hideMark/>
          </w:tcPr>
          <w:p w:rsidR="007F7452" w:rsidRPr="007F7452" w:rsidRDefault="007F7452" w:rsidP="007F7452">
            <w:pPr>
              <w:widowControl/>
              <w:suppressAutoHyphens w:val="0"/>
              <w:rPr>
                <w:rFonts w:eastAsia="Times New Roman" w:cs="Times New Roman"/>
                <w:b/>
                <w:bCs/>
                <w:color w:val="000000"/>
                <w:kern w:val="0"/>
                <w:sz w:val="36"/>
                <w:szCs w:val="36"/>
                <w:lang w:eastAsia="tr-TR" w:bidi="ar-SA"/>
              </w:rPr>
            </w:pP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7F7452" w:rsidRPr="007F7452" w:rsidRDefault="007F7452" w:rsidP="007F7452">
            <w:pPr>
              <w:widowControl/>
              <w:suppressAutoHyphens w:val="0"/>
              <w:spacing w:after="240"/>
              <w:rPr>
                <w:rFonts w:eastAsia="Times New Roman" w:cs="Times New Roman"/>
                <w:color w:val="000000"/>
                <w:kern w:val="0"/>
                <w:lang w:eastAsia="tr-TR" w:bidi="ar-SA"/>
              </w:rPr>
            </w:pPr>
            <w:r w:rsidRPr="007F7452">
              <w:rPr>
                <w:rFonts w:eastAsia="Times New Roman" w:cs="Times New Roman"/>
                <w:color w:val="000000"/>
                <w:kern w:val="0"/>
                <w:lang w:eastAsia="tr-TR" w:bidi="ar-SA"/>
              </w:rPr>
              <w:t xml:space="preserve">Thin Client </w:t>
            </w:r>
            <w:r w:rsidRPr="007F7452">
              <w:rPr>
                <w:rFonts w:eastAsia="Times New Roman" w:cs="Times New Roman"/>
                <w:color w:val="000000"/>
                <w:kern w:val="0"/>
                <w:lang w:eastAsia="tr-TR" w:bidi="ar-SA"/>
              </w:rPr>
              <w:br/>
              <w:t>(Maliye Bakanlığına ait)</w:t>
            </w:r>
          </w:p>
        </w:tc>
        <w:tc>
          <w:tcPr>
            <w:tcW w:w="1843"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eastAsia="Times New Roman" w:cs="Times New Roman"/>
                <w:color w:val="000000"/>
                <w:kern w:val="0"/>
                <w:lang w:eastAsia="tr-TR" w:bidi="ar-SA"/>
              </w:rPr>
            </w:pPr>
            <w:r w:rsidRPr="007F7452">
              <w:rPr>
                <w:rFonts w:eastAsia="Times New Roman" w:cs="Times New Roman"/>
                <w:color w:val="000000"/>
                <w:kern w:val="0"/>
                <w:lang w:eastAsia="tr-TR" w:bidi="ar-SA"/>
              </w:rPr>
              <w:t>5</w:t>
            </w:r>
          </w:p>
        </w:tc>
        <w:tc>
          <w:tcPr>
            <w:tcW w:w="1701"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eastAsia="Times New Roman" w:cs="Times New Roman"/>
                <w:color w:val="000000"/>
                <w:kern w:val="0"/>
                <w:lang w:eastAsia="tr-TR" w:bidi="ar-SA"/>
              </w:rPr>
            </w:pPr>
            <w:r w:rsidRPr="007F7452">
              <w:rPr>
                <w:rFonts w:eastAsia="Times New Roman" w:cs="Times New Roman"/>
                <w:color w:val="000000"/>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ascii="Calibri" w:eastAsia="Times New Roman" w:hAnsi="Calibri" w:cs="Times New Roman"/>
                <w:color w:val="000000"/>
                <w:kern w:val="0"/>
                <w:sz w:val="22"/>
                <w:szCs w:val="22"/>
                <w:lang w:eastAsia="tr-TR" w:bidi="ar-SA"/>
              </w:rPr>
            </w:pPr>
            <w:r w:rsidRPr="007F7452">
              <w:rPr>
                <w:rFonts w:ascii="Calibri" w:eastAsia="Times New Roman" w:hAnsi="Calibri" w:cs="Times New Roman"/>
                <w:color w:val="000000"/>
                <w:kern w:val="0"/>
                <w:sz w:val="22"/>
                <w:szCs w:val="22"/>
                <w:lang w:eastAsia="tr-TR" w:bidi="ar-SA"/>
              </w:rPr>
              <w:t>-</w:t>
            </w:r>
          </w:p>
        </w:tc>
      </w:tr>
      <w:tr w:rsidR="007F7452" w:rsidRPr="007F7452" w:rsidTr="00CA52BB">
        <w:trPr>
          <w:trHeight w:val="795"/>
        </w:trPr>
        <w:tc>
          <w:tcPr>
            <w:tcW w:w="1012" w:type="dxa"/>
            <w:vMerge/>
            <w:tcBorders>
              <w:top w:val="nil"/>
              <w:left w:val="single" w:sz="4" w:space="0" w:color="auto"/>
              <w:bottom w:val="single" w:sz="4" w:space="0" w:color="auto"/>
              <w:right w:val="single" w:sz="4" w:space="0" w:color="auto"/>
            </w:tcBorders>
            <w:vAlign w:val="center"/>
            <w:hideMark/>
          </w:tcPr>
          <w:p w:rsidR="007F7452" w:rsidRPr="007F7452" w:rsidRDefault="007F7452" w:rsidP="007F7452">
            <w:pPr>
              <w:widowControl/>
              <w:suppressAutoHyphens w:val="0"/>
              <w:rPr>
                <w:rFonts w:eastAsia="Times New Roman" w:cs="Times New Roman"/>
                <w:b/>
                <w:bCs/>
                <w:color w:val="000000"/>
                <w:kern w:val="0"/>
                <w:sz w:val="36"/>
                <w:szCs w:val="36"/>
                <w:lang w:eastAsia="tr-TR" w:bidi="ar-SA"/>
              </w:rPr>
            </w:pP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7F7452" w:rsidRPr="007F7452" w:rsidRDefault="007F7452" w:rsidP="007F7452">
            <w:pPr>
              <w:widowControl/>
              <w:suppressAutoHyphens w:val="0"/>
              <w:rPr>
                <w:rFonts w:eastAsia="Times New Roman" w:cs="Times New Roman"/>
                <w:color w:val="000000"/>
                <w:kern w:val="0"/>
                <w:lang w:eastAsia="tr-TR" w:bidi="ar-SA"/>
              </w:rPr>
            </w:pPr>
            <w:r w:rsidRPr="007F7452">
              <w:rPr>
                <w:rFonts w:eastAsia="Times New Roman" w:cs="Times New Roman"/>
                <w:color w:val="000000"/>
                <w:kern w:val="0"/>
                <w:lang w:eastAsia="tr-TR" w:bidi="ar-SA"/>
              </w:rPr>
              <w:t xml:space="preserve">Thin Client Sunucusu </w:t>
            </w:r>
            <w:r w:rsidRPr="007F7452">
              <w:rPr>
                <w:rFonts w:eastAsia="Times New Roman" w:cs="Times New Roman"/>
                <w:color w:val="000000"/>
                <w:kern w:val="0"/>
                <w:lang w:eastAsia="tr-TR" w:bidi="ar-SA"/>
              </w:rPr>
              <w:br/>
              <w:t>(Malîye Bakanlığına ait)</w:t>
            </w:r>
          </w:p>
        </w:tc>
        <w:tc>
          <w:tcPr>
            <w:tcW w:w="1843"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eastAsia="Times New Roman" w:cs="Times New Roman"/>
                <w:color w:val="000000"/>
                <w:kern w:val="0"/>
                <w:lang w:eastAsia="tr-TR" w:bidi="ar-SA"/>
              </w:rPr>
            </w:pPr>
            <w:r w:rsidRPr="007F7452">
              <w:rPr>
                <w:rFonts w:eastAsia="Times New Roman" w:cs="Times New Roman"/>
                <w:color w:val="000000"/>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eastAsia="Times New Roman" w:cs="Times New Roman"/>
                <w:color w:val="000000"/>
                <w:kern w:val="0"/>
                <w:lang w:eastAsia="tr-TR" w:bidi="ar-SA"/>
              </w:rPr>
            </w:pPr>
            <w:r w:rsidRPr="007F7452">
              <w:rPr>
                <w:rFonts w:eastAsia="Times New Roman" w:cs="Times New Roman"/>
                <w:color w:val="000000"/>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ascii="Calibri" w:eastAsia="Times New Roman" w:hAnsi="Calibri" w:cs="Times New Roman"/>
                <w:color w:val="000000"/>
                <w:kern w:val="0"/>
                <w:sz w:val="22"/>
                <w:szCs w:val="22"/>
                <w:lang w:eastAsia="tr-TR" w:bidi="ar-SA"/>
              </w:rPr>
            </w:pPr>
            <w:r w:rsidRPr="007F7452">
              <w:rPr>
                <w:rFonts w:ascii="Calibri" w:eastAsia="Times New Roman" w:hAnsi="Calibri" w:cs="Times New Roman"/>
                <w:color w:val="000000"/>
                <w:kern w:val="0"/>
                <w:sz w:val="22"/>
                <w:szCs w:val="22"/>
                <w:lang w:eastAsia="tr-TR" w:bidi="ar-SA"/>
              </w:rPr>
              <w:t>-</w:t>
            </w:r>
          </w:p>
        </w:tc>
      </w:tr>
      <w:tr w:rsidR="007F7452" w:rsidRPr="007F7452" w:rsidTr="00922E08">
        <w:trPr>
          <w:trHeight w:val="647"/>
        </w:trPr>
        <w:tc>
          <w:tcPr>
            <w:tcW w:w="1012" w:type="dxa"/>
            <w:vMerge/>
            <w:tcBorders>
              <w:top w:val="nil"/>
              <w:left w:val="single" w:sz="4" w:space="0" w:color="auto"/>
              <w:bottom w:val="single" w:sz="4" w:space="0" w:color="auto"/>
              <w:right w:val="single" w:sz="4" w:space="0" w:color="auto"/>
            </w:tcBorders>
            <w:vAlign w:val="center"/>
            <w:hideMark/>
          </w:tcPr>
          <w:p w:rsidR="007F7452" w:rsidRPr="007F7452" w:rsidRDefault="007F7452" w:rsidP="007F7452">
            <w:pPr>
              <w:widowControl/>
              <w:suppressAutoHyphens w:val="0"/>
              <w:rPr>
                <w:rFonts w:eastAsia="Times New Roman" w:cs="Times New Roman"/>
                <w:b/>
                <w:bCs/>
                <w:color w:val="000000"/>
                <w:kern w:val="0"/>
                <w:sz w:val="36"/>
                <w:szCs w:val="36"/>
                <w:lang w:eastAsia="tr-TR" w:bidi="ar-SA"/>
              </w:rPr>
            </w:pP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7F7452" w:rsidRPr="007F7452" w:rsidRDefault="007F7452" w:rsidP="007F7452">
            <w:pPr>
              <w:widowControl/>
              <w:suppressAutoHyphens w:val="0"/>
              <w:rPr>
                <w:rFonts w:eastAsia="Times New Roman" w:cs="Times New Roman"/>
                <w:color w:val="000000"/>
                <w:kern w:val="0"/>
                <w:lang w:eastAsia="tr-TR" w:bidi="ar-SA"/>
              </w:rPr>
            </w:pPr>
            <w:r w:rsidRPr="007F7452">
              <w:rPr>
                <w:rFonts w:eastAsia="Times New Roman" w:cs="Times New Roman"/>
                <w:color w:val="000000"/>
                <w:kern w:val="0"/>
                <w:lang w:eastAsia="tr-TR" w:bidi="ar-SA"/>
              </w:rPr>
              <w:t xml:space="preserve">Yönlendirici </w:t>
            </w:r>
            <w:r w:rsidRPr="007F7452">
              <w:rPr>
                <w:rFonts w:eastAsia="Times New Roman" w:cs="Times New Roman"/>
                <w:color w:val="000000"/>
                <w:kern w:val="0"/>
                <w:lang w:eastAsia="tr-TR" w:bidi="ar-SA"/>
              </w:rPr>
              <w:br/>
              <w:t>(Malîye Bakanlığına ait)</w:t>
            </w:r>
          </w:p>
        </w:tc>
        <w:tc>
          <w:tcPr>
            <w:tcW w:w="1843"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eastAsia="Times New Roman" w:cs="Times New Roman"/>
                <w:color w:val="000000"/>
                <w:kern w:val="0"/>
                <w:lang w:eastAsia="tr-TR" w:bidi="ar-SA"/>
              </w:rPr>
            </w:pPr>
            <w:r w:rsidRPr="007F7452">
              <w:rPr>
                <w:rFonts w:eastAsia="Times New Roman" w:cs="Times New Roman"/>
                <w:color w:val="000000"/>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eastAsia="Times New Roman" w:cs="Times New Roman"/>
                <w:color w:val="000000"/>
                <w:kern w:val="0"/>
                <w:lang w:eastAsia="tr-TR" w:bidi="ar-SA"/>
              </w:rPr>
            </w:pPr>
            <w:r w:rsidRPr="007F7452">
              <w:rPr>
                <w:rFonts w:eastAsia="Times New Roman" w:cs="Times New Roman"/>
                <w:color w:val="000000"/>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ascii="Calibri" w:eastAsia="Times New Roman" w:hAnsi="Calibri" w:cs="Times New Roman"/>
                <w:color w:val="000000"/>
                <w:kern w:val="0"/>
                <w:sz w:val="22"/>
                <w:szCs w:val="22"/>
                <w:lang w:eastAsia="tr-TR" w:bidi="ar-SA"/>
              </w:rPr>
            </w:pPr>
            <w:r w:rsidRPr="007F7452">
              <w:rPr>
                <w:rFonts w:ascii="Calibri" w:eastAsia="Times New Roman" w:hAnsi="Calibri" w:cs="Times New Roman"/>
                <w:color w:val="000000"/>
                <w:kern w:val="0"/>
                <w:sz w:val="22"/>
                <w:szCs w:val="22"/>
                <w:lang w:eastAsia="tr-TR" w:bidi="ar-SA"/>
              </w:rPr>
              <w:t>-</w:t>
            </w:r>
          </w:p>
        </w:tc>
      </w:tr>
      <w:tr w:rsidR="007F7452" w:rsidRPr="007F7452" w:rsidTr="007B7777">
        <w:trPr>
          <w:trHeight w:val="620"/>
        </w:trPr>
        <w:tc>
          <w:tcPr>
            <w:tcW w:w="1012" w:type="dxa"/>
            <w:vMerge/>
            <w:tcBorders>
              <w:top w:val="nil"/>
              <w:left w:val="single" w:sz="4" w:space="0" w:color="auto"/>
              <w:bottom w:val="single" w:sz="4" w:space="0" w:color="auto"/>
              <w:right w:val="single" w:sz="4" w:space="0" w:color="auto"/>
            </w:tcBorders>
            <w:vAlign w:val="center"/>
            <w:hideMark/>
          </w:tcPr>
          <w:p w:rsidR="007F7452" w:rsidRPr="007F7452" w:rsidRDefault="007F7452" w:rsidP="007F7452">
            <w:pPr>
              <w:widowControl/>
              <w:suppressAutoHyphens w:val="0"/>
              <w:rPr>
                <w:rFonts w:eastAsia="Times New Roman" w:cs="Times New Roman"/>
                <w:b/>
                <w:bCs/>
                <w:color w:val="000000"/>
                <w:kern w:val="0"/>
                <w:sz w:val="36"/>
                <w:szCs w:val="36"/>
                <w:lang w:eastAsia="tr-TR" w:bidi="ar-SA"/>
              </w:rPr>
            </w:pP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7F7452" w:rsidRPr="007F7452" w:rsidRDefault="007F7452" w:rsidP="007F7452">
            <w:pPr>
              <w:widowControl/>
              <w:suppressAutoHyphens w:val="0"/>
              <w:spacing w:after="240"/>
              <w:rPr>
                <w:rFonts w:eastAsia="Times New Roman" w:cs="Times New Roman"/>
                <w:color w:val="000000"/>
                <w:kern w:val="0"/>
                <w:lang w:eastAsia="tr-TR" w:bidi="ar-SA"/>
              </w:rPr>
            </w:pPr>
            <w:r w:rsidRPr="007F7452">
              <w:rPr>
                <w:rFonts w:eastAsia="Times New Roman" w:cs="Times New Roman"/>
                <w:color w:val="000000"/>
                <w:kern w:val="0"/>
                <w:lang w:eastAsia="tr-TR" w:bidi="ar-SA"/>
              </w:rPr>
              <w:t xml:space="preserve">T - 1 IP Telefonu </w:t>
            </w:r>
            <w:r w:rsidRPr="007F7452">
              <w:rPr>
                <w:rFonts w:eastAsia="Times New Roman" w:cs="Times New Roman"/>
                <w:color w:val="000000"/>
                <w:kern w:val="0"/>
                <w:lang w:eastAsia="tr-TR" w:bidi="ar-SA"/>
              </w:rPr>
              <w:br/>
              <w:t>(Maliye Bakanlığına ait)</w:t>
            </w:r>
          </w:p>
        </w:tc>
        <w:tc>
          <w:tcPr>
            <w:tcW w:w="1843"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eastAsia="Times New Roman" w:cs="Times New Roman"/>
                <w:color w:val="000000"/>
                <w:kern w:val="0"/>
                <w:lang w:eastAsia="tr-TR" w:bidi="ar-SA"/>
              </w:rPr>
            </w:pPr>
            <w:r w:rsidRPr="007F7452">
              <w:rPr>
                <w:rFonts w:eastAsia="Times New Roman" w:cs="Times New Roman"/>
                <w:color w:val="000000"/>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eastAsia="Times New Roman" w:cs="Times New Roman"/>
                <w:color w:val="000000"/>
                <w:kern w:val="0"/>
                <w:lang w:eastAsia="tr-TR" w:bidi="ar-SA"/>
              </w:rPr>
            </w:pPr>
            <w:r w:rsidRPr="007F7452">
              <w:rPr>
                <w:rFonts w:eastAsia="Times New Roman" w:cs="Times New Roman"/>
                <w:color w:val="000000"/>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ascii="Calibri" w:eastAsia="Times New Roman" w:hAnsi="Calibri" w:cs="Times New Roman"/>
                <w:color w:val="000000"/>
                <w:kern w:val="0"/>
                <w:sz w:val="22"/>
                <w:szCs w:val="22"/>
                <w:lang w:eastAsia="tr-TR" w:bidi="ar-SA"/>
              </w:rPr>
            </w:pPr>
            <w:r w:rsidRPr="007F7452">
              <w:rPr>
                <w:rFonts w:ascii="Calibri" w:eastAsia="Times New Roman" w:hAnsi="Calibri" w:cs="Times New Roman"/>
                <w:color w:val="000000"/>
                <w:kern w:val="0"/>
                <w:sz w:val="22"/>
                <w:szCs w:val="22"/>
                <w:lang w:eastAsia="tr-TR" w:bidi="ar-SA"/>
              </w:rPr>
              <w:t>-</w:t>
            </w:r>
          </w:p>
        </w:tc>
      </w:tr>
      <w:tr w:rsidR="007F7452" w:rsidRPr="007F7452" w:rsidTr="00CA52BB">
        <w:trPr>
          <w:trHeight w:val="573"/>
        </w:trPr>
        <w:tc>
          <w:tcPr>
            <w:tcW w:w="1012" w:type="dxa"/>
            <w:tcBorders>
              <w:top w:val="nil"/>
              <w:left w:val="nil"/>
              <w:bottom w:val="nil"/>
              <w:right w:val="nil"/>
            </w:tcBorders>
            <w:shd w:val="clear" w:color="auto" w:fill="auto"/>
            <w:noWrap/>
            <w:vAlign w:val="bottom"/>
            <w:hideMark/>
          </w:tcPr>
          <w:p w:rsidR="007F7452" w:rsidRPr="007F7452" w:rsidRDefault="007F7452" w:rsidP="007F7452">
            <w:pPr>
              <w:widowControl/>
              <w:suppressAutoHyphens w:val="0"/>
              <w:rPr>
                <w:rFonts w:ascii="Calibri" w:eastAsia="Times New Roman" w:hAnsi="Calibri" w:cs="Times New Roman"/>
                <w:color w:val="000000"/>
                <w:kern w:val="0"/>
                <w:sz w:val="22"/>
                <w:szCs w:val="22"/>
                <w:lang w:eastAsia="tr-TR" w:bidi="ar-SA"/>
              </w:rPr>
            </w:pPr>
          </w:p>
        </w:tc>
        <w:tc>
          <w:tcPr>
            <w:tcW w:w="474" w:type="dxa"/>
            <w:tcBorders>
              <w:top w:val="nil"/>
              <w:left w:val="nil"/>
              <w:bottom w:val="nil"/>
              <w:right w:val="nil"/>
            </w:tcBorders>
            <w:shd w:val="clear" w:color="auto" w:fill="auto"/>
            <w:noWrap/>
            <w:vAlign w:val="bottom"/>
            <w:hideMark/>
          </w:tcPr>
          <w:p w:rsidR="007F7452" w:rsidRPr="007F7452" w:rsidRDefault="007F7452" w:rsidP="007F7452">
            <w:pPr>
              <w:widowControl/>
              <w:suppressAutoHyphens w:val="0"/>
              <w:rPr>
                <w:rFonts w:ascii="Calibri" w:eastAsia="Times New Roman" w:hAnsi="Calibri" w:cs="Times New Roman"/>
                <w:color w:val="000000"/>
                <w:kern w:val="0"/>
                <w:sz w:val="22"/>
                <w:szCs w:val="22"/>
                <w:lang w:eastAsia="tr-TR" w:bidi="ar-SA"/>
              </w:rPr>
            </w:pPr>
          </w:p>
        </w:tc>
        <w:tc>
          <w:tcPr>
            <w:tcW w:w="146" w:type="dxa"/>
            <w:tcBorders>
              <w:top w:val="nil"/>
              <w:left w:val="nil"/>
              <w:bottom w:val="nil"/>
              <w:right w:val="nil"/>
            </w:tcBorders>
            <w:shd w:val="clear" w:color="auto" w:fill="auto"/>
            <w:noWrap/>
            <w:vAlign w:val="bottom"/>
            <w:hideMark/>
          </w:tcPr>
          <w:p w:rsidR="007F7452" w:rsidRPr="007F7452" w:rsidRDefault="007F7452" w:rsidP="007F7452">
            <w:pPr>
              <w:widowControl/>
              <w:suppressAutoHyphens w:val="0"/>
              <w:rPr>
                <w:rFonts w:ascii="Calibri" w:eastAsia="Times New Roman" w:hAnsi="Calibri" w:cs="Times New Roman"/>
                <w:color w:val="000000"/>
                <w:kern w:val="0"/>
                <w:sz w:val="22"/>
                <w:szCs w:val="22"/>
                <w:lang w:eastAsia="tr-TR" w:bidi="ar-SA"/>
              </w:rPr>
            </w:pPr>
          </w:p>
        </w:tc>
        <w:tc>
          <w:tcPr>
            <w:tcW w:w="2073" w:type="dxa"/>
            <w:tcBorders>
              <w:top w:val="nil"/>
              <w:left w:val="single" w:sz="4" w:space="0" w:color="auto"/>
              <w:bottom w:val="single" w:sz="4" w:space="0" w:color="auto"/>
              <w:right w:val="single" w:sz="4" w:space="0" w:color="auto"/>
            </w:tcBorders>
            <w:shd w:val="clear" w:color="000000" w:fill="EEECE1"/>
            <w:noWrap/>
            <w:vAlign w:val="center"/>
            <w:hideMark/>
          </w:tcPr>
          <w:p w:rsidR="007F7452" w:rsidRPr="007F7452" w:rsidRDefault="007F7452" w:rsidP="007F7452">
            <w:pPr>
              <w:widowControl/>
              <w:suppressAutoHyphens w:val="0"/>
              <w:jc w:val="right"/>
              <w:rPr>
                <w:rFonts w:eastAsia="Times New Roman" w:cs="Times New Roman"/>
                <w:b/>
                <w:bCs/>
                <w:color w:val="FF0000"/>
                <w:kern w:val="0"/>
                <w:sz w:val="28"/>
                <w:szCs w:val="28"/>
                <w:lang w:eastAsia="tr-TR" w:bidi="ar-SA"/>
              </w:rPr>
            </w:pPr>
            <w:r w:rsidRPr="007F7452">
              <w:rPr>
                <w:rFonts w:eastAsia="Times New Roman" w:cs="Times New Roman"/>
                <w:b/>
                <w:bCs/>
                <w:color w:val="FF0000"/>
                <w:kern w:val="0"/>
                <w:sz w:val="28"/>
                <w:szCs w:val="28"/>
                <w:lang w:eastAsia="tr-TR" w:bidi="ar-SA"/>
              </w:rPr>
              <w:t>Toplam</w:t>
            </w:r>
          </w:p>
        </w:tc>
        <w:tc>
          <w:tcPr>
            <w:tcW w:w="1843" w:type="dxa"/>
            <w:tcBorders>
              <w:top w:val="nil"/>
              <w:left w:val="nil"/>
              <w:bottom w:val="single" w:sz="4" w:space="0" w:color="auto"/>
              <w:right w:val="single" w:sz="4" w:space="0" w:color="auto"/>
            </w:tcBorders>
            <w:shd w:val="clear" w:color="000000" w:fill="EEECE1"/>
            <w:noWrap/>
            <w:vAlign w:val="center"/>
            <w:hideMark/>
          </w:tcPr>
          <w:p w:rsidR="007F7452" w:rsidRPr="007F7452" w:rsidRDefault="007F7452" w:rsidP="007F7452">
            <w:pPr>
              <w:widowControl/>
              <w:suppressAutoHyphens w:val="0"/>
              <w:jc w:val="center"/>
              <w:rPr>
                <w:rFonts w:eastAsia="Times New Roman" w:cs="Times New Roman"/>
                <w:b/>
                <w:bCs/>
                <w:color w:val="FF0000"/>
                <w:kern w:val="0"/>
                <w:sz w:val="28"/>
                <w:szCs w:val="28"/>
                <w:lang w:eastAsia="tr-TR" w:bidi="ar-SA"/>
              </w:rPr>
            </w:pPr>
            <w:r w:rsidRPr="007F7452">
              <w:rPr>
                <w:rFonts w:eastAsia="Times New Roman" w:cs="Times New Roman"/>
                <w:b/>
                <w:bCs/>
                <w:color w:val="FF0000"/>
                <w:kern w:val="0"/>
                <w:sz w:val="28"/>
                <w:szCs w:val="28"/>
                <w:lang w:eastAsia="tr-TR" w:bidi="ar-SA"/>
              </w:rPr>
              <w:t>30</w:t>
            </w:r>
          </w:p>
        </w:tc>
        <w:tc>
          <w:tcPr>
            <w:tcW w:w="1701" w:type="dxa"/>
            <w:tcBorders>
              <w:top w:val="nil"/>
              <w:left w:val="nil"/>
              <w:bottom w:val="single" w:sz="4" w:space="0" w:color="auto"/>
              <w:right w:val="single" w:sz="4" w:space="0" w:color="auto"/>
            </w:tcBorders>
            <w:shd w:val="clear" w:color="000000" w:fill="EEECE1"/>
            <w:noWrap/>
            <w:vAlign w:val="center"/>
            <w:hideMark/>
          </w:tcPr>
          <w:p w:rsidR="007F7452" w:rsidRPr="007F7452" w:rsidRDefault="007F7452" w:rsidP="007F7452">
            <w:pPr>
              <w:widowControl/>
              <w:suppressAutoHyphens w:val="0"/>
              <w:jc w:val="center"/>
              <w:rPr>
                <w:rFonts w:eastAsia="Times New Roman" w:cs="Times New Roman"/>
                <w:b/>
                <w:bCs/>
                <w:color w:val="FF0000"/>
                <w:kern w:val="0"/>
                <w:sz w:val="28"/>
                <w:szCs w:val="28"/>
                <w:lang w:eastAsia="tr-TR" w:bidi="ar-SA"/>
              </w:rPr>
            </w:pPr>
            <w:r w:rsidRPr="007F7452">
              <w:rPr>
                <w:rFonts w:eastAsia="Times New Roman" w:cs="Times New Roman"/>
                <w:b/>
                <w:bCs/>
                <w:color w:val="FF0000"/>
                <w:kern w:val="0"/>
                <w:sz w:val="28"/>
                <w:szCs w:val="28"/>
                <w:lang w:eastAsia="tr-TR" w:bidi="ar-SA"/>
              </w:rPr>
              <w:t>0</w:t>
            </w:r>
          </w:p>
        </w:tc>
        <w:tc>
          <w:tcPr>
            <w:tcW w:w="1842" w:type="dxa"/>
            <w:tcBorders>
              <w:top w:val="nil"/>
              <w:left w:val="nil"/>
              <w:bottom w:val="single" w:sz="4" w:space="0" w:color="auto"/>
              <w:right w:val="single" w:sz="4" w:space="0" w:color="auto"/>
            </w:tcBorders>
            <w:shd w:val="clear" w:color="000000" w:fill="EEECE1"/>
            <w:noWrap/>
            <w:vAlign w:val="center"/>
            <w:hideMark/>
          </w:tcPr>
          <w:p w:rsidR="007F7452" w:rsidRPr="007F7452" w:rsidRDefault="007F7452" w:rsidP="007F7452">
            <w:pPr>
              <w:widowControl/>
              <w:suppressAutoHyphens w:val="0"/>
              <w:jc w:val="center"/>
              <w:rPr>
                <w:rFonts w:eastAsia="Times New Roman" w:cs="Times New Roman"/>
                <w:b/>
                <w:bCs/>
                <w:color w:val="FF0000"/>
                <w:kern w:val="0"/>
                <w:sz w:val="28"/>
                <w:szCs w:val="28"/>
                <w:lang w:eastAsia="tr-TR" w:bidi="ar-SA"/>
              </w:rPr>
            </w:pPr>
            <w:r w:rsidRPr="007F7452">
              <w:rPr>
                <w:rFonts w:eastAsia="Times New Roman" w:cs="Times New Roman"/>
                <w:b/>
                <w:bCs/>
                <w:color w:val="FF0000"/>
                <w:kern w:val="0"/>
                <w:sz w:val="28"/>
                <w:szCs w:val="28"/>
                <w:lang w:eastAsia="tr-TR" w:bidi="ar-SA"/>
              </w:rPr>
              <w:t>0</w:t>
            </w:r>
          </w:p>
        </w:tc>
      </w:tr>
    </w:tbl>
    <w:p w:rsidR="007F7452" w:rsidRDefault="007F7452" w:rsidP="005F6EA7">
      <w:pPr>
        <w:tabs>
          <w:tab w:val="left" w:pos="709"/>
          <w:tab w:val="left" w:pos="851"/>
        </w:tabs>
        <w:spacing w:before="120" w:line="360" w:lineRule="auto"/>
        <w:ind w:firstLine="708"/>
        <w:rPr>
          <w:rFonts w:cs="Times New Roman"/>
          <w:sz w:val="4"/>
          <w:szCs w:val="4"/>
        </w:rPr>
      </w:pPr>
    </w:p>
    <w:p w:rsidR="00A746E5" w:rsidRPr="00A746E5" w:rsidRDefault="00A746E5" w:rsidP="005F6EA7">
      <w:pPr>
        <w:tabs>
          <w:tab w:val="left" w:pos="709"/>
          <w:tab w:val="left" w:pos="851"/>
        </w:tabs>
        <w:spacing w:before="120" w:line="360" w:lineRule="auto"/>
        <w:ind w:firstLine="708"/>
        <w:rPr>
          <w:rFonts w:cs="Times New Roman"/>
          <w:sz w:val="4"/>
          <w:szCs w:val="4"/>
        </w:rPr>
      </w:pPr>
    </w:p>
    <w:p w:rsidR="003801E3" w:rsidRPr="0056691C" w:rsidRDefault="003801E3" w:rsidP="0056691C">
      <w:pPr>
        <w:pStyle w:val="ListeParagraf"/>
        <w:numPr>
          <w:ilvl w:val="1"/>
          <w:numId w:val="40"/>
        </w:numPr>
        <w:tabs>
          <w:tab w:val="left" w:pos="709"/>
          <w:tab w:val="left" w:pos="1134"/>
        </w:tabs>
        <w:spacing w:before="120" w:line="360" w:lineRule="auto"/>
        <w:ind w:left="1134" w:hanging="425"/>
        <w:rPr>
          <w:rFonts w:ascii="Times New Roman" w:hAnsi="Times New Roman"/>
          <w:b/>
          <w:color w:val="943634" w:themeColor="accent2" w:themeShade="BF"/>
          <w:sz w:val="24"/>
          <w:szCs w:val="24"/>
        </w:rPr>
      </w:pPr>
      <w:r w:rsidRPr="0056691C">
        <w:rPr>
          <w:rFonts w:ascii="Times New Roman" w:hAnsi="Times New Roman"/>
          <w:b/>
          <w:color w:val="943634" w:themeColor="accent2" w:themeShade="BF"/>
          <w:sz w:val="24"/>
          <w:szCs w:val="24"/>
        </w:rPr>
        <w:t>Diğer Bilgi ve Teknolojik Kaynaklar</w:t>
      </w:r>
    </w:p>
    <w:tbl>
      <w:tblPr>
        <w:tblW w:w="9091" w:type="dxa"/>
        <w:tblInd w:w="51" w:type="dxa"/>
        <w:tblCellMar>
          <w:left w:w="70" w:type="dxa"/>
          <w:right w:w="70" w:type="dxa"/>
        </w:tblCellMar>
        <w:tblLook w:val="04A0"/>
      </w:tblPr>
      <w:tblGrid>
        <w:gridCol w:w="1012"/>
        <w:gridCol w:w="474"/>
        <w:gridCol w:w="160"/>
        <w:gridCol w:w="2059"/>
        <w:gridCol w:w="1843"/>
        <w:gridCol w:w="1701"/>
        <w:gridCol w:w="1842"/>
      </w:tblGrid>
      <w:tr w:rsidR="002F47F9" w:rsidRPr="002F47F9" w:rsidTr="00CA52BB">
        <w:trPr>
          <w:trHeight w:val="630"/>
        </w:trPr>
        <w:tc>
          <w:tcPr>
            <w:tcW w:w="3705" w:type="dxa"/>
            <w:gridSpan w:val="4"/>
            <w:tcBorders>
              <w:top w:val="nil"/>
              <w:left w:val="nil"/>
              <w:bottom w:val="single" w:sz="4" w:space="0" w:color="auto"/>
              <w:right w:val="single" w:sz="4" w:space="0" w:color="000000"/>
            </w:tcBorders>
            <w:shd w:val="clear" w:color="auto" w:fill="auto"/>
            <w:noWrap/>
            <w:hideMark/>
          </w:tcPr>
          <w:p w:rsidR="002F47F9" w:rsidRPr="007B0BD8" w:rsidRDefault="002F47F9" w:rsidP="00D12709">
            <w:pPr>
              <w:widowControl/>
              <w:suppressAutoHyphens w:val="0"/>
              <w:jc w:val="both"/>
              <w:rPr>
                <w:rFonts w:eastAsia="Times New Roman" w:cs="Times New Roman"/>
                <w:b/>
                <w:bCs/>
                <w:color w:val="365F91" w:themeColor="accent1" w:themeShade="BF"/>
                <w:kern w:val="0"/>
                <w:lang w:eastAsia="tr-TR" w:bidi="ar-SA"/>
              </w:rPr>
            </w:pPr>
            <w:r w:rsidRPr="007B0BD8">
              <w:rPr>
                <w:rFonts w:eastAsia="Times New Roman" w:cs="Times New Roman"/>
                <w:b/>
                <w:bCs/>
                <w:color w:val="365F91" w:themeColor="accent1" w:themeShade="BF"/>
                <w:kern w:val="0"/>
                <w:u w:val="single"/>
                <w:lang w:eastAsia="tr-TR" w:bidi="ar-SA"/>
              </w:rPr>
              <w:t>Tablo 4 :</w:t>
            </w:r>
            <w:r w:rsidRPr="007B0BD8">
              <w:rPr>
                <w:rFonts w:eastAsia="Times New Roman" w:cs="Times New Roman"/>
                <w:b/>
                <w:bCs/>
                <w:color w:val="365F91" w:themeColor="accent1" w:themeShade="BF"/>
                <w:kern w:val="0"/>
                <w:lang w:eastAsia="tr-TR" w:bidi="ar-SA"/>
              </w:rPr>
              <w:t xml:space="preserve"> Diğer Teknolojik Kaynaklar</w:t>
            </w:r>
          </w:p>
        </w:tc>
        <w:tc>
          <w:tcPr>
            <w:tcW w:w="1843" w:type="dxa"/>
            <w:tcBorders>
              <w:top w:val="single" w:sz="4" w:space="0" w:color="auto"/>
              <w:left w:val="nil"/>
              <w:bottom w:val="single" w:sz="4" w:space="0" w:color="auto"/>
              <w:right w:val="single" w:sz="4" w:space="0" w:color="auto"/>
            </w:tcBorders>
            <w:shd w:val="clear" w:color="000000" w:fill="EEECE1"/>
            <w:vAlign w:val="center"/>
            <w:hideMark/>
          </w:tcPr>
          <w:p w:rsidR="002F47F9" w:rsidRPr="002F47F9" w:rsidRDefault="002F47F9" w:rsidP="002F47F9">
            <w:pPr>
              <w:widowControl/>
              <w:suppressAutoHyphens w:val="0"/>
              <w:jc w:val="center"/>
              <w:rPr>
                <w:rFonts w:eastAsia="Times New Roman" w:cs="Times New Roman"/>
                <w:b/>
                <w:bCs/>
                <w:color w:val="000000"/>
                <w:kern w:val="0"/>
                <w:lang w:eastAsia="tr-TR" w:bidi="ar-SA"/>
              </w:rPr>
            </w:pPr>
            <w:r w:rsidRPr="002F47F9">
              <w:rPr>
                <w:rFonts w:eastAsia="Times New Roman" w:cs="Times New Roman"/>
                <w:b/>
                <w:bCs/>
                <w:color w:val="000000"/>
                <w:kern w:val="0"/>
                <w:lang w:eastAsia="tr-TR" w:bidi="ar-SA"/>
              </w:rPr>
              <w:t>İdari Amaçlı</w:t>
            </w:r>
            <w:r w:rsidRPr="002F47F9">
              <w:rPr>
                <w:rFonts w:eastAsia="Times New Roman" w:cs="Times New Roman"/>
                <w:b/>
                <w:bCs/>
                <w:color w:val="000000"/>
                <w:kern w:val="0"/>
                <w:lang w:eastAsia="tr-TR" w:bidi="ar-SA"/>
              </w:rPr>
              <w:br/>
              <w:t>(Adet)</w:t>
            </w:r>
          </w:p>
        </w:tc>
        <w:tc>
          <w:tcPr>
            <w:tcW w:w="1701" w:type="dxa"/>
            <w:tcBorders>
              <w:top w:val="single" w:sz="4" w:space="0" w:color="auto"/>
              <w:left w:val="nil"/>
              <w:bottom w:val="single" w:sz="4" w:space="0" w:color="auto"/>
              <w:right w:val="single" w:sz="4" w:space="0" w:color="auto"/>
            </w:tcBorders>
            <w:shd w:val="clear" w:color="000000" w:fill="EEECE1"/>
            <w:vAlign w:val="center"/>
            <w:hideMark/>
          </w:tcPr>
          <w:p w:rsidR="002F47F9" w:rsidRPr="002F47F9" w:rsidRDefault="002F47F9" w:rsidP="002F47F9">
            <w:pPr>
              <w:widowControl/>
              <w:suppressAutoHyphens w:val="0"/>
              <w:jc w:val="center"/>
              <w:rPr>
                <w:rFonts w:eastAsia="Times New Roman" w:cs="Times New Roman"/>
                <w:b/>
                <w:bCs/>
                <w:color w:val="000000"/>
                <w:kern w:val="0"/>
                <w:lang w:eastAsia="tr-TR" w:bidi="ar-SA"/>
              </w:rPr>
            </w:pPr>
            <w:r w:rsidRPr="002F47F9">
              <w:rPr>
                <w:rFonts w:eastAsia="Times New Roman" w:cs="Times New Roman"/>
                <w:b/>
                <w:bCs/>
                <w:color w:val="000000"/>
                <w:kern w:val="0"/>
                <w:lang w:eastAsia="tr-TR" w:bidi="ar-SA"/>
              </w:rPr>
              <w:t>Eğitim Amaçlı</w:t>
            </w:r>
            <w:r w:rsidRPr="002F47F9">
              <w:rPr>
                <w:rFonts w:eastAsia="Times New Roman" w:cs="Times New Roman"/>
                <w:b/>
                <w:bCs/>
                <w:color w:val="000000"/>
                <w:kern w:val="0"/>
                <w:lang w:eastAsia="tr-TR" w:bidi="ar-SA"/>
              </w:rPr>
              <w:br/>
              <w:t>(Adet)</w:t>
            </w:r>
          </w:p>
        </w:tc>
        <w:tc>
          <w:tcPr>
            <w:tcW w:w="1842" w:type="dxa"/>
            <w:tcBorders>
              <w:top w:val="single" w:sz="4" w:space="0" w:color="auto"/>
              <w:left w:val="nil"/>
              <w:bottom w:val="single" w:sz="4" w:space="0" w:color="auto"/>
              <w:right w:val="single" w:sz="4" w:space="0" w:color="auto"/>
            </w:tcBorders>
            <w:shd w:val="clear" w:color="000000" w:fill="EEECE1"/>
            <w:vAlign w:val="center"/>
            <w:hideMark/>
          </w:tcPr>
          <w:p w:rsidR="002F47F9" w:rsidRPr="002F47F9" w:rsidRDefault="002F47F9" w:rsidP="002F47F9">
            <w:pPr>
              <w:widowControl/>
              <w:suppressAutoHyphens w:val="0"/>
              <w:jc w:val="center"/>
              <w:rPr>
                <w:rFonts w:eastAsia="Times New Roman" w:cs="Times New Roman"/>
                <w:b/>
                <w:bCs/>
                <w:color w:val="000000"/>
                <w:kern w:val="0"/>
                <w:lang w:eastAsia="tr-TR" w:bidi="ar-SA"/>
              </w:rPr>
            </w:pPr>
            <w:r w:rsidRPr="002F47F9">
              <w:rPr>
                <w:rFonts w:eastAsia="Times New Roman" w:cs="Times New Roman"/>
                <w:b/>
                <w:bCs/>
                <w:color w:val="000000"/>
                <w:kern w:val="0"/>
                <w:lang w:eastAsia="tr-TR" w:bidi="ar-SA"/>
              </w:rPr>
              <w:t>Araştırma Amaçlı</w:t>
            </w:r>
            <w:r w:rsidRPr="002F47F9">
              <w:rPr>
                <w:rFonts w:eastAsia="Times New Roman" w:cs="Times New Roman"/>
                <w:b/>
                <w:bCs/>
                <w:color w:val="000000"/>
                <w:kern w:val="0"/>
                <w:lang w:eastAsia="tr-TR" w:bidi="ar-SA"/>
              </w:rPr>
              <w:br/>
              <w:t>(Adet)</w:t>
            </w:r>
          </w:p>
        </w:tc>
      </w:tr>
      <w:tr w:rsidR="002F47F9" w:rsidRPr="002F47F9" w:rsidTr="00CA52BB">
        <w:trPr>
          <w:trHeight w:val="557"/>
        </w:trPr>
        <w:tc>
          <w:tcPr>
            <w:tcW w:w="1012" w:type="dxa"/>
            <w:vMerge w:val="restar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2F47F9" w:rsidRPr="002F47F9" w:rsidRDefault="002F47F9" w:rsidP="002F47F9">
            <w:pPr>
              <w:widowControl/>
              <w:suppressAutoHyphens w:val="0"/>
              <w:jc w:val="center"/>
              <w:rPr>
                <w:rFonts w:eastAsia="Times New Roman" w:cs="Times New Roman"/>
                <w:b/>
                <w:bCs/>
                <w:color w:val="000000"/>
                <w:kern w:val="0"/>
                <w:sz w:val="36"/>
                <w:szCs w:val="36"/>
                <w:lang w:eastAsia="tr-TR" w:bidi="ar-SA"/>
              </w:rPr>
            </w:pPr>
            <w:r w:rsidRPr="002F47F9">
              <w:rPr>
                <w:rFonts w:eastAsia="Times New Roman" w:cs="Times New Roman"/>
                <w:b/>
                <w:bCs/>
                <w:color w:val="000000"/>
                <w:kern w:val="0"/>
                <w:sz w:val="36"/>
                <w:szCs w:val="36"/>
                <w:lang w:eastAsia="tr-TR" w:bidi="ar-SA"/>
              </w:rPr>
              <w:t>Cinsi</w:t>
            </w:r>
          </w:p>
        </w:tc>
        <w:tc>
          <w:tcPr>
            <w:tcW w:w="2693" w:type="dxa"/>
            <w:gridSpan w:val="3"/>
            <w:tcBorders>
              <w:top w:val="single" w:sz="4" w:space="0" w:color="auto"/>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rPr>
                <w:rFonts w:eastAsia="Times New Roman" w:cs="Times New Roman"/>
                <w:color w:val="000000"/>
                <w:kern w:val="0"/>
                <w:lang w:eastAsia="tr-TR" w:bidi="ar-SA"/>
              </w:rPr>
            </w:pPr>
            <w:r w:rsidRPr="002F47F9">
              <w:rPr>
                <w:rFonts w:eastAsia="Times New Roman" w:cs="Times New Roman"/>
                <w:color w:val="000000"/>
                <w:kern w:val="0"/>
                <w:lang w:eastAsia="tr-TR" w:bidi="ar-SA"/>
              </w:rPr>
              <w:t>Projeksiyon</w:t>
            </w:r>
          </w:p>
        </w:tc>
        <w:tc>
          <w:tcPr>
            <w:tcW w:w="1843"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eastAsia="Times New Roman" w:cs="Times New Roman"/>
                <w:color w:val="000000"/>
                <w:kern w:val="0"/>
                <w:lang w:eastAsia="tr-TR" w:bidi="ar-SA"/>
              </w:rPr>
            </w:pPr>
            <w:r w:rsidRPr="002F47F9">
              <w:rPr>
                <w:rFonts w:eastAsia="Times New Roman" w:cs="Times New Roman"/>
                <w:color w:val="000000"/>
                <w:kern w:val="0"/>
                <w:lang w:eastAsia="tr-TR" w:bidi="ar-SA"/>
              </w:rPr>
              <w:t>-</w:t>
            </w:r>
          </w:p>
        </w:tc>
        <w:tc>
          <w:tcPr>
            <w:tcW w:w="1701"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eastAsia="Times New Roman" w:cs="Times New Roman"/>
                <w:color w:val="000000"/>
                <w:kern w:val="0"/>
                <w:lang w:eastAsia="tr-TR" w:bidi="ar-SA"/>
              </w:rPr>
            </w:pPr>
            <w:r w:rsidRPr="002F47F9">
              <w:rPr>
                <w:rFonts w:eastAsia="Times New Roman" w:cs="Times New Roman"/>
                <w:color w:val="000000"/>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ascii="Calibri" w:eastAsia="Times New Roman" w:hAnsi="Calibri" w:cs="Times New Roman"/>
                <w:color w:val="000000"/>
                <w:kern w:val="0"/>
                <w:sz w:val="22"/>
                <w:szCs w:val="22"/>
                <w:lang w:eastAsia="tr-TR" w:bidi="ar-SA"/>
              </w:rPr>
            </w:pPr>
            <w:r w:rsidRPr="002F47F9">
              <w:rPr>
                <w:rFonts w:ascii="Calibri" w:eastAsia="Times New Roman" w:hAnsi="Calibri" w:cs="Times New Roman"/>
                <w:color w:val="000000"/>
                <w:kern w:val="0"/>
                <w:sz w:val="22"/>
                <w:szCs w:val="22"/>
                <w:lang w:eastAsia="tr-TR" w:bidi="ar-SA"/>
              </w:rPr>
              <w:t>-</w:t>
            </w:r>
          </w:p>
        </w:tc>
      </w:tr>
      <w:tr w:rsidR="002F47F9" w:rsidRPr="002F47F9" w:rsidTr="00A746E5">
        <w:trPr>
          <w:trHeight w:val="640"/>
        </w:trPr>
        <w:tc>
          <w:tcPr>
            <w:tcW w:w="1012" w:type="dxa"/>
            <w:vMerge/>
            <w:tcBorders>
              <w:top w:val="nil"/>
              <w:left w:val="single" w:sz="4" w:space="0" w:color="auto"/>
              <w:bottom w:val="single" w:sz="4" w:space="0" w:color="auto"/>
              <w:right w:val="single" w:sz="4" w:space="0" w:color="auto"/>
            </w:tcBorders>
            <w:vAlign w:val="center"/>
            <w:hideMark/>
          </w:tcPr>
          <w:p w:rsidR="002F47F9" w:rsidRPr="002F47F9" w:rsidRDefault="002F47F9" w:rsidP="002F47F9">
            <w:pPr>
              <w:widowControl/>
              <w:suppressAutoHyphens w:val="0"/>
              <w:rPr>
                <w:rFonts w:eastAsia="Times New Roman" w:cs="Times New Roman"/>
                <w:b/>
                <w:bCs/>
                <w:color w:val="000000"/>
                <w:kern w:val="0"/>
                <w:sz w:val="36"/>
                <w:szCs w:val="36"/>
                <w:lang w:eastAsia="tr-TR" w:bidi="ar-SA"/>
              </w:rPr>
            </w:pP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2F47F9" w:rsidRPr="002F47F9" w:rsidRDefault="002F47F9" w:rsidP="002F47F9">
            <w:pPr>
              <w:widowControl/>
              <w:suppressAutoHyphens w:val="0"/>
              <w:rPr>
                <w:rFonts w:eastAsia="Times New Roman" w:cs="Times New Roman"/>
                <w:color w:val="000000"/>
                <w:kern w:val="0"/>
                <w:lang w:eastAsia="tr-TR" w:bidi="ar-SA"/>
              </w:rPr>
            </w:pPr>
            <w:r w:rsidRPr="002F47F9">
              <w:rPr>
                <w:rFonts w:eastAsia="Times New Roman" w:cs="Times New Roman"/>
                <w:color w:val="000000"/>
                <w:kern w:val="0"/>
                <w:lang w:eastAsia="tr-TR" w:bidi="ar-SA"/>
              </w:rPr>
              <w:t>Fotokopi Makinesi</w:t>
            </w:r>
          </w:p>
        </w:tc>
        <w:tc>
          <w:tcPr>
            <w:tcW w:w="1843"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eastAsia="Times New Roman" w:cs="Times New Roman"/>
                <w:color w:val="000000"/>
                <w:kern w:val="0"/>
                <w:lang w:eastAsia="tr-TR" w:bidi="ar-SA"/>
              </w:rPr>
            </w:pPr>
            <w:r w:rsidRPr="002F47F9">
              <w:rPr>
                <w:rFonts w:eastAsia="Times New Roman" w:cs="Times New Roman"/>
                <w:color w:val="000000"/>
                <w:kern w:val="0"/>
                <w:lang w:eastAsia="tr-TR" w:bidi="ar-SA"/>
              </w:rPr>
              <w:t>2</w:t>
            </w:r>
          </w:p>
        </w:tc>
        <w:tc>
          <w:tcPr>
            <w:tcW w:w="1701"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eastAsia="Times New Roman" w:cs="Times New Roman"/>
                <w:color w:val="000000"/>
                <w:kern w:val="0"/>
                <w:lang w:eastAsia="tr-TR" w:bidi="ar-SA"/>
              </w:rPr>
            </w:pPr>
            <w:r w:rsidRPr="002F47F9">
              <w:rPr>
                <w:rFonts w:eastAsia="Times New Roman" w:cs="Times New Roman"/>
                <w:color w:val="000000"/>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ascii="Calibri" w:eastAsia="Times New Roman" w:hAnsi="Calibri" w:cs="Times New Roman"/>
                <w:color w:val="000000"/>
                <w:kern w:val="0"/>
                <w:sz w:val="22"/>
                <w:szCs w:val="22"/>
                <w:lang w:eastAsia="tr-TR" w:bidi="ar-SA"/>
              </w:rPr>
            </w:pPr>
            <w:r w:rsidRPr="002F47F9">
              <w:rPr>
                <w:rFonts w:ascii="Calibri" w:eastAsia="Times New Roman" w:hAnsi="Calibri" w:cs="Times New Roman"/>
                <w:color w:val="000000"/>
                <w:kern w:val="0"/>
                <w:sz w:val="22"/>
                <w:szCs w:val="22"/>
                <w:lang w:eastAsia="tr-TR" w:bidi="ar-SA"/>
              </w:rPr>
              <w:t>-</w:t>
            </w:r>
          </w:p>
        </w:tc>
      </w:tr>
      <w:tr w:rsidR="002F47F9" w:rsidRPr="002F47F9" w:rsidTr="00A746E5">
        <w:trPr>
          <w:trHeight w:val="436"/>
        </w:trPr>
        <w:tc>
          <w:tcPr>
            <w:tcW w:w="1012" w:type="dxa"/>
            <w:vMerge/>
            <w:tcBorders>
              <w:top w:val="nil"/>
              <w:left w:val="single" w:sz="4" w:space="0" w:color="auto"/>
              <w:bottom w:val="single" w:sz="4" w:space="0" w:color="auto"/>
              <w:right w:val="single" w:sz="4" w:space="0" w:color="auto"/>
            </w:tcBorders>
            <w:vAlign w:val="center"/>
            <w:hideMark/>
          </w:tcPr>
          <w:p w:rsidR="002F47F9" w:rsidRPr="002F47F9" w:rsidRDefault="002F47F9" w:rsidP="002F47F9">
            <w:pPr>
              <w:widowControl/>
              <w:suppressAutoHyphens w:val="0"/>
              <w:rPr>
                <w:rFonts w:eastAsia="Times New Roman" w:cs="Times New Roman"/>
                <w:b/>
                <w:bCs/>
                <w:color w:val="000000"/>
                <w:kern w:val="0"/>
                <w:sz w:val="36"/>
                <w:szCs w:val="36"/>
                <w:lang w:eastAsia="tr-TR" w:bidi="ar-SA"/>
              </w:rPr>
            </w:pP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2F47F9" w:rsidRPr="002F47F9" w:rsidRDefault="002F47F9" w:rsidP="002F47F9">
            <w:pPr>
              <w:widowControl/>
              <w:suppressAutoHyphens w:val="0"/>
              <w:rPr>
                <w:rFonts w:eastAsia="Times New Roman" w:cs="Times New Roman"/>
                <w:color w:val="000000"/>
                <w:kern w:val="0"/>
                <w:lang w:eastAsia="tr-TR" w:bidi="ar-SA"/>
              </w:rPr>
            </w:pPr>
            <w:r w:rsidRPr="002F47F9">
              <w:rPr>
                <w:rFonts w:eastAsia="Times New Roman" w:cs="Times New Roman"/>
                <w:color w:val="000000"/>
                <w:kern w:val="0"/>
                <w:lang w:eastAsia="tr-TR" w:bidi="ar-SA"/>
              </w:rPr>
              <w:t>Yazıcılar</w:t>
            </w:r>
          </w:p>
        </w:tc>
        <w:tc>
          <w:tcPr>
            <w:tcW w:w="1843"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eastAsia="Times New Roman" w:cs="Times New Roman"/>
                <w:color w:val="000000"/>
                <w:kern w:val="0"/>
                <w:lang w:eastAsia="tr-TR" w:bidi="ar-SA"/>
              </w:rPr>
            </w:pPr>
            <w:r w:rsidRPr="002F47F9">
              <w:rPr>
                <w:rFonts w:eastAsia="Times New Roman" w:cs="Times New Roman"/>
                <w:color w:val="000000"/>
                <w:kern w:val="0"/>
                <w:lang w:eastAsia="tr-TR" w:bidi="ar-SA"/>
              </w:rPr>
              <w:t>10</w:t>
            </w:r>
          </w:p>
        </w:tc>
        <w:tc>
          <w:tcPr>
            <w:tcW w:w="1701"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eastAsia="Times New Roman" w:cs="Times New Roman"/>
                <w:color w:val="000000"/>
                <w:kern w:val="0"/>
                <w:lang w:eastAsia="tr-TR" w:bidi="ar-SA"/>
              </w:rPr>
            </w:pPr>
            <w:r w:rsidRPr="002F47F9">
              <w:rPr>
                <w:rFonts w:eastAsia="Times New Roman" w:cs="Times New Roman"/>
                <w:color w:val="000000"/>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ascii="Calibri" w:eastAsia="Times New Roman" w:hAnsi="Calibri" w:cs="Times New Roman"/>
                <w:color w:val="000000"/>
                <w:kern w:val="0"/>
                <w:sz w:val="22"/>
                <w:szCs w:val="22"/>
                <w:lang w:eastAsia="tr-TR" w:bidi="ar-SA"/>
              </w:rPr>
            </w:pPr>
            <w:r w:rsidRPr="002F47F9">
              <w:rPr>
                <w:rFonts w:ascii="Calibri" w:eastAsia="Times New Roman" w:hAnsi="Calibri" w:cs="Times New Roman"/>
                <w:color w:val="000000"/>
                <w:kern w:val="0"/>
                <w:sz w:val="22"/>
                <w:szCs w:val="22"/>
                <w:lang w:eastAsia="tr-TR" w:bidi="ar-SA"/>
              </w:rPr>
              <w:t>-</w:t>
            </w:r>
          </w:p>
        </w:tc>
      </w:tr>
      <w:tr w:rsidR="002F47F9" w:rsidRPr="002F47F9" w:rsidTr="00CA52BB">
        <w:trPr>
          <w:trHeight w:val="556"/>
        </w:trPr>
        <w:tc>
          <w:tcPr>
            <w:tcW w:w="1012" w:type="dxa"/>
            <w:vMerge/>
            <w:tcBorders>
              <w:top w:val="nil"/>
              <w:left w:val="single" w:sz="4" w:space="0" w:color="auto"/>
              <w:bottom w:val="single" w:sz="4" w:space="0" w:color="auto"/>
              <w:right w:val="single" w:sz="4" w:space="0" w:color="auto"/>
            </w:tcBorders>
            <w:vAlign w:val="center"/>
            <w:hideMark/>
          </w:tcPr>
          <w:p w:rsidR="002F47F9" w:rsidRPr="002F47F9" w:rsidRDefault="002F47F9" w:rsidP="002F47F9">
            <w:pPr>
              <w:widowControl/>
              <w:suppressAutoHyphens w:val="0"/>
              <w:rPr>
                <w:rFonts w:eastAsia="Times New Roman" w:cs="Times New Roman"/>
                <w:b/>
                <w:bCs/>
                <w:color w:val="000000"/>
                <w:kern w:val="0"/>
                <w:sz w:val="36"/>
                <w:szCs w:val="36"/>
                <w:lang w:eastAsia="tr-TR" w:bidi="ar-SA"/>
              </w:rPr>
            </w:pP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2F47F9" w:rsidRPr="002F47F9" w:rsidRDefault="002F47F9" w:rsidP="002F47F9">
            <w:pPr>
              <w:widowControl/>
              <w:suppressAutoHyphens w:val="0"/>
              <w:rPr>
                <w:rFonts w:eastAsia="Times New Roman" w:cs="Times New Roman"/>
                <w:color w:val="000000"/>
                <w:kern w:val="0"/>
                <w:lang w:eastAsia="tr-TR" w:bidi="ar-SA"/>
              </w:rPr>
            </w:pPr>
            <w:r w:rsidRPr="002F47F9">
              <w:rPr>
                <w:rFonts w:eastAsia="Times New Roman" w:cs="Times New Roman"/>
                <w:color w:val="000000"/>
                <w:kern w:val="0"/>
                <w:lang w:eastAsia="tr-TR" w:bidi="ar-SA"/>
              </w:rPr>
              <w:t>Faksmile Makinesi</w:t>
            </w:r>
          </w:p>
        </w:tc>
        <w:tc>
          <w:tcPr>
            <w:tcW w:w="1843"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eastAsia="Times New Roman" w:cs="Times New Roman"/>
                <w:color w:val="000000"/>
                <w:kern w:val="0"/>
                <w:lang w:eastAsia="tr-TR" w:bidi="ar-SA"/>
              </w:rPr>
            </w:pPr>
            <w:r w:rsidRPr="002F47F9">
              <w:rPr>
                <w:rFonts w:eastAsia="Times New Roman" w:cs="Times New Roman"/>
                <w:color w:val="000000"/>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eastAsia="Times New Roman" w:cs="Times New Roman"/>
                <w:color w:val="000000"/>
                <w:kern w:val="0"/>
                <w:lang w:eastAsia="tr-TR" w:bidi="ar-SA"/>
              </w:rPr>
            </w:pPr>
            <w:r w:rsidRPr="002F47F9">
              <w:rPr>
                <w:rFonts w:eastAsia="Times New Roman" w:cs="Times New Roman"/>
                <w:color w:val="000000"/>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ascii="Calibri" w:eastAsia="Times New Roman" w:hAnsi="Calibri" w:cs="Times New Roman"/>
                <w:color w:val="000000"/>
                <w:kern w:val="0"/>
                <w:sz w:val="22"/>
                <w:szCs w:val="22"/>
                <w:lang w:eastAsia="tr-TR" w:bidi="ar-SA"/>
              </w:rPr>
            </w:pPr>
            <w:r w:rsidRPr="002F47F9">
              <w:rPr>
                <w:rFonts w:ascii="Calibri" w:eastAsia="Times New Roman" w:hAnsi="Calibri" w:cs="Times New Roman"/>
                <w:color w:val="000000"/>
                <w:kern w:val="0"/>
                <w:sz w:val="22"/>
                <w:szCs w:val="22"/>
                <w:lang w:eastAsia="tr-TR" w:bidi="ar-SA"/>
              </w:rPr>
              <w:t>-</w:t>
            </w:r>
          </w:p>
        </w:tc>
      </w:tr>
      <w:tr w:rsidR="002F47F9" w:rsidRPr="002F47F9" w:rsidTr="00CA52BB">
        <w:trPr>
          <w:trHeight w:val="550"/>
        </w:trPr>
        <w:tc>
          <w:tcPr>
            <w:tcW w:w="1012" w:type="dxa"/>
            <w:vMerge/>
            <w:tcBorders>
              <w:top w:val="nil"/>
              <w:left w:val="single" w:sz="4" w:space="0" w:color="auto"/>
              <w:bottom w:val="single" w:sz="4" w:space="0" w:color="auto"/>
              <w:right w:val="single" w:sz="4" w:space="0" w:color="auto"/>
            </w:tcBorders>
            <w:vAlign w:val="center"/>
            <w:hideMark/>
          </w:tcPr>
          <w:p w:rsidR="002F47F9" w:rsidRPr="002F47F9" w:rsidRDefault="002F47F9" w:rsidP="002F47F9">
            <w:pPr>
              <w:widowControl/>
              <w:suppressAutoHyphens w:val="0"/>
              <w:rPr>
                <w:rFonts w:eastAsia="Times New Roman" w:cs="Times New Roman"/>
                <w:b/>
                <w:bCs/>
                <w:color w:val="000000"/>
                <w:kern w:val="0"/>
                <w:sz w:val="36"/>
                <w:szCs w:val="36"/>
                <w:lang w:eastAsia="tr-TR" w:bidi="ar-SA"/>
              </w:rPr>
            </w:pP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2F47F9" w:rsidRPr="002F47F9" w:rsidRDefault="002F47F9" w:rsidP="002F47F9">
            <w:pPr>
              <w:widowControl/>
              <w:suppressAutoHyphens w:val="0"/>
              <w:rPr>
                <w:rFonts w:eastAsia="Times New Roman" w:cs="Times New Roman"/>
                <w:color w:val="000000"/>
                <w:kern w:val="0"/>
                <w:lang w:eastAsia="tr-TR" w:bidi="ar-SA"/>
              </w:rPr>
            </w:pPr>
            <w:r w:rsidRPr="002F47F9">
              <w:rPr>
                <w:rFonts w:eastAsia="Times New Roman" w:cs="Times New Roman"/>
                <w:color w:val="000000"/>
                <w:kern w:val="0"/>
                <w:lang w:eastAsia="tr-TR" w:bidi="ar-SA"/>
              </w:rPr>
              <w:t>Telefon Makinesi</w:t>
            </w:r>
          </w:p>
        </w:tc>
        <w:tc>
          <w:tcPr>
            <w:tcW w:w="1843"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eastAsia="Times New Roman" w:cs="Times New Roman"/>
                <w:color w:val="000000"/>
                <w:kern w:val="0"/>
                <w:lang w:eastAsia="tr-TR" w:bidi="ar-SA"/>
              </w:rPr>
            </w:pPr>
            <w:r w:rsidRPr="002F47F9">
              <w:rPr>
                <w:rFonts w:eastAsia="Times New Roman" w:cs="Times New Roman"/>
                <w:color w:val="000000"/>
                <w:kern w:val="0"/>
                <w:lang w:eastAsia="tr-TR" w:bidi="ar-SA"/>
              </w:rPr>
              <w:t>14</w:t>
            </w:r>
          </w:p>
        </w:tc>
        <w:tc>
          <w:tcPr>
            <w:tcW w:w="1701"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eastAsia="Times New Roman" w:cs="Times New Roman"/>
                <w:color w:val="000000"/>
                <w:kern w:val="0"/>
                <w:lang w:eastAsia="tr-TR" w:bidi="ar-SA"/>
              </w:rPr>
            </w:pPr>
            <w:r w:rsidRPr="002F47F9">
              <w:rPr>
                <w:rFonts w:eastAsia="Times New Roman" w:cs="Times New Roman"/>
                <w:color w:val="000000"/>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ascii="Calibri" w:eastAsia="Times New Roman" w:hAnsi="Calibri" w:cs="Times New Roman"/>
                <w:color w:val="000000"/>
                <w:kern w:val="0"/>
                <w:sz w:val="22"/>
                <w:szCs w:val="22"/>
                <w:lang w:eastAsia="tr-TR" w:bidi="ar-SA"/>
              </w:rPr>
            </w:pPr>
            <w:r w:rsidRPr="002F47F9">
              <w:rPr>
                <w:rFonts w:ascii="Calibri" w:eastAsia="Times New Roman" w:hAnsi="Calibri" w:cs="Times New Roman"/>
                <w:color w:val="000000"/>
                <w:kern w:val="0"/>
                <w:sz w:val="22"/>
                <w:szCs w:val="22"/>
                <w:lang w:eastAsia="tr-TR" w:bidi="ar-SA"/>
              </w:rPr>
              <w:t>-</w:t>
            </w:r>
          </w:p>
        </w:tc>
      </w:tr>
      <w:tr w:rsidR="002F47F9" w:rsidRPr="002F47F9" w:rsidTr="00CA52BB">
        <w:trPr>
          <w:trHeight w:val="630"/>
        </w:trPr>
        <w:tc>
          <w:tcPr>
            <w:tcW w:w="1012" w:type="dxa"/>
            <w:tcBorders>
              <w:top w:val="nil"/>
              <w:left w:val="nil"/>
              <w:bottom w:val="nil"/>
              <w:right w:val="nil"/>
            </w:tcBorders>
            <w:shd w:val="clear" w:color="auto" w:fill="auto"/>
            <w:noWrap/>
            <w:vAlign w:val="bottom"/>
            <w:hideMark/>
          </w:tcPr>
          <w:p w:rsidR="002F47F9" w:rsidRPr="002F47F9" w:rsidRDefault="002F47F9" w:rsidP="002F47F9">
            <w:pPr>
              <w:widowControl/>
              <w:suppressAutoHyphens w:val="0"/>
              <w:rPr>
                <w:rFonts w:ascii="Calibri" w:eastAsia="Times New Roman" w:hAnsi="Calibri" w:cs="Times New Roman"/>
                <w:color w:val="000000"/>
                <w:kern w:val="0"/>
                <w:sz w:val="22"/>
                <w:szCs w:val="22"/>
                <w:lang w:eastAsia="tr-TR" w:bidi="ar-SA"/>
              </w:rPr>
            </w:pPr>
          </w:p>
        </w:tc>
        <w:tc>
          <w:tcPr>
            <w:tcW w:w="474" w:type="dxa"/>
            <w:tcBorders>
              <w:top w:val="nil"/>
              <w:left w:val="nil"/>
              <w:bottom w:val="nil"/>
              <w:right w:val="nil"/>
            </w:tcBorders>
            <w:shd w:val="clear" w:color="auto" w:fill="auto"/>
            <w:noWrap/>
            <w:vAlign w:val="bottom"/>
            <w:hideMark/>
          </w:tcPr>
          <w:p w:rsidR="002F47F9" w:rsidRPr="002F47F9" w:rsidRDefault="002F47F9" w:rsidP="002F47F9">
            <w:pPr>
              <w:widowControl/>
              <w:suppressAutoHyphens w:val="0"/>
              <w:rPr>
                <w:rFonts w:ascii="Calibri" w:eastAsia="Times New Roman" w:hAnsi="Calibri" w:cs="Times New Roman"/>
                <w:color w:val="000000"/>
                <w:kern w:val="0"/>
                <w:sz w:val="22"/>
                <w:szCs w:val="22"/>
                <w:lang w:eastAsia="tr-TR" w:bidi="ar-SA"/>
              </w:rPr>
            </w:pPr>
          </w:p>
        </w:tc>
        <w:tc>
          <w:tcPr>
            <w:tcW w:w="160" w:type="dxa"/>
            <w:tcBorders>
              <w:top w:val="nil"/>
              <w:left w:val="nil"/>
              <w:bottom w:val="nil"/>
              <w:right w:val="nil"/>
            </w:tcBorders>
            <w:shd w:val="clear" w:color="auto" w:fill="auto"/>
            <w:noWrap/>
            <w:vAlign w:val="bottom"/>
            <w:hideMark/>
          </w:tcPr>
          <w:p w:rsidR="002F47F9" w:rsidRPr="002F47F9" w:rsidRDefault="002F47F9" w:rsidP="002F47F9">
            <w:pPr>
              <w:widowControl/>
              <w:suppressAutoHyphens w:val="0"/>
              <w:rPr>
                <w:rFonts w:ascii="Calibri" w:eastAsia="Times New Roman" w:hAnsi="Calibri" w:cs="Times New Roman"/>
                <w:color w:val="000000"/>
                <w:kern w:val="0"/>
                <w:sz w:val="22"/>
                <w:szCs w:val="22"/>
                <w:lang w:eastAsia="tr-TR" w:bidi="ar-SA"/>
              </w:rPr>
            </w:pPr>
          </w:p>
        </w:tc>
        <w:tc>
          <w:tcPr>
            <w:tcW w:w="2059" w:type="dxa"/>
            <w:tcBorders>
              <w:top w:val="nil"/>
              <w:left w:val="single" w:sz="4" w:space="0" w:color="auto"/>
              <w:bottom w:val="single" w:sz="4" w:space="0" w:color="auto"/>
              <w:right w:val="single" w:sz="4" w:space="0" w:color="auto"/>
            </w:tcBorders>
            <w:shd w:val="clear" w:color="000000" w:fill="EEECE1"/>
            <w:noWrap/>
            <w:vAlign w:val="center"/>
            <w:hideMark/>
          </w:tcPr>
          <w:p w:rsidR="002F47F9" w:rsidRPr="002F47F9" w:rsidRDefault="002F47F9" w:rsidP="002F47F9">
            <w:pPr>
              <w:widowControl/>
              <w:suppressAutoHyphens w:val="0"/>
              <w:jc w:val="right"/>
              <w:rPr>
                <w:rFonts w:eastAsia="Times New Roman" w:cs="Times New Roman"/>
                <w:b/>
                <w:bCs/>
                <w:color w:val="FF0000"/>
                <w:kern w:val="0"/>
                <w:sz w:val="28"/>
                <w:szCs w:val="28"/>
                <w:lang w:eastAsia="tr-TR" w:bidi="ar-SA"/>
              </w:rPr>
            </w:pPr>
            <w:r w:rsidRPr="002F47F9">
              <w:rPr>
                <w:rFonts w:eastAsia="Times New Roman" w:cs="Times New Roman"/>
                <w:b/>
                <w:bCs/>
                <w:color w:val="FF0000"/>
                <w:kern w:val="0"/>
                <w:sz w:val="28"/>
                <w:szCs w:val="28"/>
                <w:lang w:eastAsia="tr-TR" w:bidi="ar-SA"/>
              </w:rPr>
              <w:t>Toplam</w:t>
            </w:r>
          </w:p>
        </w:tc>
        <w:tc>
          <w:tcPr>
            <w:tcW w:w="1843" w:type="dxa"/>
            <w:tcBorders>
              <w:top w:val="nil"/>
              <w:left w:val="nil"/>
              <w:bottom w:val="single" w:sz="4" w:space="0" w:color="auto"/>
              <w:right w:val="single" w:sz="4" w:space="0" w:color="auto"/>
            </w:tcBorders>
            <w:shd w:val="clear" w:color="000000" w:fill="EEECE1"/>
            <w:noWrap/>
            <w:vAlign w:val="center"/>
            <w:hideMark/>
          </w:tcPr>
          <w:p w:rsidR="002F47F9" w:rsidRPr="002F47F9" w:rsidRDefault="002F47F9" w:rsidP="002F47F9">
            <w:pPr>
              <w:widowControl/>
              <w:suppressAutoHyphens w:val="0"/>
              <w:jc w:val="center"/>
              <w:rPr>
                <w:rFonts w:eastAsia="Times New Roman" w:cs="Times New Roman"/>
                <w:b/>
                <w:bCs/>
                <w:color w:val="FF0000"/>
                <w:kern w:val="0"/>
                <w:sz w:val="28"/>
                <w:szCs w:val="28"/>
                <w:lang w:eastAsia="tr-TR" w:bidi="ar-SA"/>
              </w:rPr>
            </w:pPr>
            <w:r w:rsidRPr="002F47F9">
              <w:rPr>
                <w:rFonts w:eastAsia="Times New Roman" w:cs="Times New Roman"/>
                <w:b/>
                <w:bCs/>
                <w:color w:val="FF0000"/>
                <w:kern w:val="0"/>
                <w:sz w:val="28"/>
                <w:szCs w:val="28"/>
                <w:lang w:eastAsia="tr-TR" w:bidi="ar-SA"/>
              </w:rPr>
              <w:t>27</w:t>
            </w:r>
          </w:p>
        </w:tc>
        <w:tc>
          <w:tcPr>
            <w:tcW w:w="1701" w:type="dxa"/>
            <w:tcBorders>
              <w:top w:val="nil"/>
              <w:left w:val="nil"/>
              <w:bottom w:val="single" w:sz="4" w:space="0" w:color="auto"/>
              <w:right w:val="single" w:sz="4" w:space="0" w:color="auto"/>
            </w:tcBorders>
            <w:shd w:val="clear" w:color="000000" w:fill="EEECE1"/>
            <w:noWrap/>
            <w:vAlign w:val="center"/>
            <w:hideMark/>
          </w:tcPr>
          <w:p w:rsidR="002F47F9" w:rsidRPr="002F47F9" w:rsidRDefault="002F47F9" w:rsidP="002F47F9">
            <w:pPr>
              <w:widowControl/>
              <w:suppressAutoHyphens w:val="0"/>
              <w:jc w:val="center"/>
              <w:rPr>
                <w:rFonts w:eastAsia="Times New Roman" w:cs="Times New Roman"/>
                <w:b/>
                <w:bCs/>
                <w:color w:val="FF0000"/>
                <w:kern w:val="0"/>
                <w:sz w:val="28"/>
                <w:szCs w:val="28"/>
                <w:lang w:eastAsia="tr-TR" w:bidi="ar-SA"/>
              </w:rPr>
            </w:pPr>
            <w:r w:rsidRPr="002F47F9">
              <w:rPr>
                <w:rFonts w:eastAsia="Times New Roman" w:cs="Times New Roman"/>
                <w:b/>
                <w:bCs/>
                <w:color w:val="FF0000"/>
                <w:kern w:val="0"/>
                <w:sz w:val="28"/>
                <w:szCs w:val="28"/>
                <w:lang w:eastAsia="tr-TR" w:bidi="ar-SA"/>
              </w:rPr>
              <w:t>0</w:t>
            </w:r>
          </w:p>
        </w:tc>
        <w:tc>
          <w:tcPr>
            <w:tcW w:w="1842" w:type="dxa"/>
            <w:tcBorders>
              <w:top w:val="nil"/>
              <w:left w:val="nil"/>
              <w:bottom w:val="single" w:sz="4" w:space="0" w:color="auto"/>
              <w:right w:val="single" w:sz="4" w:space="0" w:color="auto"/>
            </w:tcBorders>
            <w:shd w:val="clear" w:color="000000" w:fill="EEECE1"/>
            <w:noWrap/>
            <w:vAlign w:val="center"/>
            <w:hideMark/>
          </w:tcPr>
          <w:p w:rsidR="002F47F9" w:rsidRPr="002F47F9" w:rsidRDefault="002F47F9" w:rsidP="002F47F9">
            <w:pPr>
              <w:widowControl/>
              <w:suppressAutoHyphens w:val="0"/>
              <w:jc w:val="center"/>
              <w:rPr>
                <w:rFonts w:eastAsia="Times New Roman" w:cs="Times New Roman"/>
                <w:b/>
                <w:bCs/>
                <w:color w:val="FF0000"/>
                <w:kern w:val="0"/>
                <w:sz w:val="28"/>
                <w:szCs w:val="28"/>
                <w:lang w:eastAsia="tr-TR" w:bidi="ar-SA"/>
              </w:rPr>
            </w:pPr>
            <w:r w:rsidRPr="002F47F9">
              <w:rPr>
                <w:rFonts w:eastAsia="Times New Roman" w:cs="Times New Roman"/>
                <w:b/>
                <w:bCs/>
                <w:color w:val="FF0000"/>
                <w:kern w:val="0"/>
                <w:sz w:val="28"/>
                <w:szCs w:val="28"/>
                <w:lang w:eastAsia="tr-TR" w:bidi="ar-SA"/>
              </w:rPr>
              <w:t>0</w:t>
            </w:r>
          </w:p>
        </w:tc>
      </w:tr>
    </w:tbl>
    <w:p w:rsidR="00922E08" w:rsidRDefault="00922E08" w:rsidP="00922E08">
      <w:pPr>
        <w:pStyle w:val="Balk3"/>
        <w:tabs>
          <w:tab w:val="left" w:pos="709"/>
          <w:tab w:val="left" w:pos="851"/>
        </w:tabs>
        <w:spacing w:before="120" w:after="0" w:line="360" w:lineRule="auto"/>
        <w:ind w:left="1134"/>
        <w:rPr>
          <w:rFonts w:ascii="Times New Roman" w:hAnsi="Times New Roman" w:cs="Times New Roman"/>
          <w:iCs/>
          <w:color w:val="365F91" w:themeColor="accent1" w:themeShade="BF"/>
          <w:sz w:val="12"/>
          <w:szCs w:val="12"/>
        </w:rPr>
      </w:pPr>
      <w:bookmarkStart w:id="21" w:name="_Toc342313734"/>
      <w:bookmarkStart w:id="22" w:name="_Toc342313982"/>
      <w:bookmarkStart w:id="23" w:name="_Toc342314303"/>
    </w:p>
    <w:p w:rsidR="00FC63A4" w:rsidRDefault="00FC63A4" w:rsidP="00FC63A4"/>
    <w:p w:rsidR="00FC63A4" w:rsidRDefault="00FC63A4" w:rsidP="00FC63A4"/>
    <w:p w:rsidR="00EC58B2" w:rsidRDefault="00EC58B2" w:rsidP="00FC63A4"/>
    <w:p w:rsidR="00FC63A4" w:rsidRDefault="00FC63A4" w:rsidP="00FC63A4"/>
    <w:p w:rsidR="00FC63A4" w:rsidRDefault="00FC63A4" w:rsidP="00FC63A4"/>
    <w:p w:rsidR="003801E3" w:rsidRPr="007B0BD8" w:rsidRDefault="003801E3" w:rsidP="007109DE">
      <w:pPr>
        <w:pStyle w:val="Balk3"/>
        <w:numPr>
          <w:ilvl w:val="0"/>
          <w:numId w:val="23"/>
        </w:numPr>
        <w:tabs>
          <w:tab w:val="left" w:pos="709"/>
          <w:tab w:val="left" w:pos="851"/>
        </w:tabs>
        <w:spacing w:before="120" w:after="0" w:line="360" w:lineRule="auto"/>
        <w:ind w:left="1134" w:hanging="425"/>
        <w:rPr>
          <w:rFonts w:ascii="Times New Roman" w:hAnsi="Times New Roman" w:cs="Times New Roman"/>
          <w:iCs/>
          <w:color w:val="365F91" w:themeColor="accent1" w:themeShade="BF"/>
          <w:sz w:val="24"/>
          <w:szCs w:val="24"/>
        </w:rPr>
      </w:pPr>
      <w:r w:rsidRPr="007B0BD8">
        <w:rPr>
          <w:rFonts w:ascii="Times New Roman" w:hAnsi="Times New Roman" w:cs="Times New Roman"/>
          <w:iCs/>
          <w:color w:val="365F91" w:themeColor="accent1" w:themeShade="BF"/>
          <w:sz w:val="24"/>
          <w:szCs w:val="24"/>
        </w:rPr>
        <w:t>İnsan Kaynakları</w:t>
      </w:r>
      <w:bookmarkEnd w:id="21"/>
      <w:bookmarkEnd w:id="22"/>
      <w:bookmarkEnd w:id="23"/>
    </w:p>
    <w:p w:rsidR="007060E4" w:rsidRDefault="004A2109" w:rsidP="007060E4">
      <w:pPr>
        <w:tabs>
          <w:tab w:val="left" w:pos="567"/>
          <w:tab w:val="left" w:pos="709"/>
          <w:tab w:val="left" w:pos="851"/>
        </w:tabs>
        <w:spacing w:before="120" w:line="360" w:lineRule="auto"/>
        <w:ind w:firstLine="567"/>
        <w:jc w:val="both"/>
        <w:rPr>
          <w:rFonts w:cs="Times New Roman"/>
          <w:color w:val="000000" w:themeColor="text1"/>
          <w:sz w:val="4"/>
          <w:szCs w:val="4"/>
        </w:rPr>
      </w:pPr>
      <w:r w:rsidRPr="000F3673">
        <w:rPr>
          <w:rFonts w:cs="Times New Roman"/>
        </w:rPr>
        <w:tab/>
      </w:r>
      <w:r w:rsidR="007060E4" w:rsidRPr="00B92B96">
        <w:rPr>
          <w:rFonts w:cs="Times New Roman"/>
          <w:color w:val="000000" w:themeColor="text1"/>
        </w:rPr>
        <w:t xml:space="preserve">28.03.1983 tarih ve 2809 sayılı Yükseköğretim Kurumları Teşkilatı kanununa ek olarak çıkarılan 31.05.2008 tarih ve </w:t>
      </w:r>
      <w:r w:rsidR="007060E4" w:rsidRPr="00B92B96">
        <w:rPr>
          <w:rFonts w:cs="Times New Roman"/>
        </w:rPr>
        <w:t>5467</w:t>
      </w:r>
      <w:r w:rsidR="007060E4" w:rsidRPr="00B92B96">
        <w:rPr>
          <w:rFonts w:cs="Times New Roman"/>
          <w:color w:val="000000" w:themeColor="text1"/>
        </w:rPr>
        <w:t xml:space="preserve"> sayılı kanunla kurulan ve Genel Kadro ve Usulü Hakkında Kanun Hükmünde Kararnameye bağlı cetvelde Üniversitemize idari kadrolar tahsis edilmiştir. 201</w:t>
      </w:r>
      <w:r w:rsidR="007060E4">
        <w:rPr>
          <w:rFonts w:cs="Times New Roman"/>
          <w:color w:val="000000" w:themeColor="text1"/>
        </w:rPr>
        <w:t>4</w:t>
      </w:r>
      <w:r w:rsidR="007060E4" w:rsidRPr="00B92B96">
        <w:rPr>
          <w:rFonts w:cs="Times New Roman"/>
          <w:color w:val="000000" w:themeColor="text1"/>
        </w:rPr>
        <w:t xml:space="preserve"> Yılı Aralık Ayı itibariyle Başkanlığımızda fiilen çalışmakta bulunan 12 kadrolu personel ve 1 şirket personeliyle hizmet vermeye devam edilmektedir.</w:t>
      </w:r>
    </w:p>
    <w:p w:rsidR="007060E4" w:rsidRPr="007060E4" w:rsidRDefault="007060E4" w:rsidP="007060E4">
      <w:pPr>
        <w:tabs>
          <w:tab w:val="left" w:pos="567"/>
          <w:tab w:val="left" w:pos="709"/>
          <w:tab w:val="left" w:pos="851"/>
        </w:tabs>
        <w:spacing w:before="120" w:line="360" w:lineRule="auto"/>
        <w:ind w:firstLine="567"/>
        <w:jc w:val="both"/>
        <w:rPr>
          <w:rFonts w:cs="Times New Roman"/>
          <w:color w:val="000000" w:themeColor="text1"/>
          <w:sz w:val="4"/>
          <w:szCs w:val="4"/>
        </w:rPr>
      </w:pPr>
    </w:p>
    <w:tbl>
      <w:tblPr>
        <w:tblW w:w="9091" w:type="dxa"/>
        <w:tblInd w:w="51" w:type="dxa"/>
        <w:tblLayout w:type="fixed"/>
        <w:tblCellMar>
          <w:left w:w="70" w:type="dxa"/>
          <w:right w:w="70" w:type="dxa"/>
        </w:tblCellMar>
        <w:tblLook w:val="04A0"/>
      </w:tblPr>
      <w:tblGrid>
        <w:gridCol w:w="548"/>
        <w:gridCol w:w="10"/>
        <w:gridCol w:w="739"/>
        <w:gridCol w:w="548"/>
        <w:gridCol w:w="1009"/>
        <w:gridCol w:w="198"/>
        <w:gridCol w:w="516"/>
        <w:gridCol w:w="279"/>
        <w:gridCol w:w="595"/>
        <w:gridCol w:w="964"/>
        <w:gridCol w:w="850"/>
        <w:gridCol w:w="142"/>
        <w:gridCol w:w="851"/>
        <w:gridCol w:w="850"/>
        <w:gridCol w:w="992"/>
      </w:tblGrid>
      <w:tr w:rsidR="007F37E7" w:rsidRPr="007F37E7" w:rsidTr="00C018BE">
        <w:trPr>
          <w:trHeight w:val="570"/>
        </w:trPr>
        <w:tc>
          <w:tcPr>
            <w:tcW w:w="3847" w:type="dxa"/>
            <w:gridSpan w:val="8"/>
            <w:tcBorders>
              <w:top w:val="nil"/>
              <w:left w:val="nil"/>
              <w:bottom w:val="single" w:sz="4" w:space="0" w:color="auto"/>
              <w:right w:val="nil"/>
            </w:tcBorders>
            <w:shd w:val="clear" w:color="auto" w:fill="auto"/>
            <w:noWrap/>
            <w:hideMark/>
          </w:tcPr>
          <w:p w:rsidR="007F37E7" w:rsidRPr="007B0BD8" w:rsidRDefault="007F37E7" w:rsidP="00C018BE">
            <w:pPr>
              <w:widowControl/>
              <w:suppressAutoHyphens w:val="0"/>
              <w:rPr>
                <w:rFonts w:eastAsia="Times New Roman" w:cs="Times New Roman"/>
                <w:b/>
                <w:bCs/>
                <w:color w:val="365F91" w:themeColor="accent1" w:themeShade="BF"/>
                <w:kern w:val="0"/>
                <w:lang w:eastAsia="tr-TR" w:bidi="ar-SA"/>
              </w:rPr>
            </w:pPr>
            <w:r w:rsidRPr="007B0BD8">
              <w:rPr>
                <w:rFonts w:eastAsia="Times New Roman" w:cs="Times New Roman"/>
                <w:b/>
                <w:bCs/>
                <w:color w:val="365F91" w:themeColor="accent1" w:themeShade="BF"/>
                <w:kern w:val="0"/>
                <w:u w:val="single"/>
                <w:lang w:eastAsia="tr-TR" w:bidi="ar-SA"/>
              </w:rPr>
              <w:t>Tablo 5 :</w:t>
            </w:r>
            <w:r w:rsidRPr="007B0BD8">
              <w:rPr>
                <w:rFonts w:eastAsia="Times New Roman" w:cs="Times New Roman"/>
                <w:b/>
                <w:bCs/>
                <w:color w:val="365F91" w:themeColor="accent1" w:themeShade="BF"/>
                <w:kern w:val="0"/>
                <w:lang w:eastAsia="tr-TR" w:bidi="ar-SA"/>
              </w:rPr>
              <w:t xml:space="preserve"> İnsan Kaynakları Çalışan</w:t>
            </w:r>
          </w:p>
        </w:tc>
        <w:tc>
          <w:tcPr>
            <w:tcW w:w="4252" w:type="dxa"/>
            <w:gridSpan w:val="6"/>
            <w:tcBorders>
              <w:top w:val="nil"/>
              <w:left w:val="nil"/>
              <w:bottom w:val="nil"/>
              <w:right w:val="nil"/>
            </w:tcBorders>
            <w:shd w:val="clear" w:color="auto" w:fill="auto"/>
            <w:noWrap/>
            <w:hideMark/>
          </w:tcPr>
          <w:p w:rsidR="007F37E7" w:rsidRPr="007F37E7" w:rsidRDefault="00C018BE" w:rsidP="007F37E7">
            <w:pPr>
              <w:widowControl/>
              <w:suppressAutoHyphens w:val="0"/>
              <w:rPr>
                <w:rFonts w:eastAsia="Times New Roman" w:cs="Times New Roman"/>
                <w:b/>
                <w:bCs/>
                <w:color w:val="538ED5"/>
                <w:kern w:val="0"/>
                <w:lang w:eastAsia="tr-TR" w:bidi="ar-SA"/>
              </w:rPr>
            </w:pPr>
            <w:r>
              <w:rPr>
                <w:rFonts w:eastAsia="Times New Roman" w:cs="Times New Roman"/>
                <w:b/>
                <w:bCs/>
                <w:color w:val="365F91" w:themeColor="accent1" w:themeShade="BF"/>
                <w:kern w:val="0"/>
                <w:lang w:eastAsia="tr-TR" w:bidi="ar-SA"/>
              </w:rPr>
              <w:t>U</w:t>
            </w:r>
            <w:r w:rsidRPr="007B0BD8">
              <w:rPr>
                <w:rFonts w:eastAsia="Times New Roman" w:cs="Times New Roman"/>
                <w:b/>
                <w:bCs/>
                <w:color w:val="365F91" w:themeColor="accent1" w:themeShade="BF"/>
                <w:kern w:val="0"/>
                <w:lang w:eastAsia="tr-TR" w:bidi="ar-SA"/>
              </w:rPr>
              <w:t>nvan / Birim Dağılımı</w:t>
            </w:r>
          </w:p>
        </w:tc>
        <w:tc>
          <w:tcPr>
            <w:tcW w:w="992"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7F37E7" w:rsidRPr="007F37E7" w:rsidRDefault="007F37E7" w:rsidP="007F37E7">
            <w:pPr>
              <w:widowControl/>
              <w:suppressAutoHyphens w:val="0"/>
              <w:jc w:val="center"/>
              <w:rPr>
                <w:rFonts w:eastAsia="Times New Roman" w:cs="Times New Roman"/>
                <w:b/>
                <w:bCs/>
                <w:color w:val="000000"/>
                <w:kern w:val="0"/>
                <w:lang w:eastAsia="tr-TR" w:bidi="ar-SA"/>
              </w:rPr>
            </w:pPr>
            <w:r w:rsidRPr="007F37E7">
              <w:rPr>
                <w:rFonts w:eastAsia="Times New Roman" w:cs="Times New Roman"/>
                <w:b/>
                <w:bCs/>
                <w:color w:val="000000"/>
                <w:kern w:val="0"/>
                <w:lang w:eastAsia="tr-TR" w:bidi="ar-SA"/>
              </w:rPr>
              <w:t>Adet</w:t>
            </w:r>
          </w:p>
        </w:tc>
      </w:tr>
      <w:tr w:rsidR="00FD713B" w:rsidRPr="007F37E7" w:rsidTr="00922E08">
        <w:trPr>
          <w:trHeight w:val="481"/>
        </w:trPr>
        <w:tc>
          <w:tcPr>
            <w:tcW w:w="558" w:type="dxa"/>
            <w:gridSpan w:val="2"/>
            <w:vMerge w:val="restart"/>
            <w:tcBorders>
              <w:top w:val="single" w:sz="4" w:space="0" w:color="auto"/>
              <w:left w:val="single" w:sz="4" w:space="0" w:color="auto"/>
              <w:bottom w:val="single" w:sz="4" w:space="0" w:color="auto"/>
              <w:right w:val="nil"/>
            </w:tcBorders>
            <w:shd w:val="clear" w:color="000000" w:fill="EEECE1"/>
            <w:noWrap/>
            <w:textDirection w:val="btLr"/>
            <w:vAlign w:val="center"/>
            <w:hideMark/>
          </w:tcPr>
          <w:p w:rsidR="007F37E7" w:rsidRPr="007F37E7" w:rsidRDefault="007F37E7" w:rsidP="007F37E7">
            <w:pPr>
              <w:widowControl/>
              <w:suppressAutoHyphens w:val="0"/>
              <w:jc w:val="center"/>
              <w:rPr>
                <w:rFonts w:eastAsia="Times New Roman" w:cs="Times New Roman"/>
                <w:b/>
                <w:bCs/>
                <w:color w:val="000000"/>
                <w:kern w:val="0"/>
                <w:sz w:val="30"/>
                <w:szCs w:val="30"/>
                <w:lang w:eastAsia="tr-TR" w:bidi="ar-SA"/>
              </w:rPr>
            </w:pPr>
            <w:r w:rsidRPr="007F37E7">
              <w:rPr>
                <w:rFonts w:eastAsia="Times New Roman" w:cs="Times New Roman"/>
                <w:b/>
                <w:bCs/>
                <w:color w:val="000000"/>
                <w:kern w:val="0"/>
                <w:sz w:val="30"/>
                <w:szCs w:val="30"/>
                <w:lang w:eastAsia="tr-TR" w:bidi="ar-SA"/>
              </w:rPr>
              <w:t>Unvan</w:t>
            </w:r>
          </w:p>
        </w:tc>
        <w:tc>
          <w:tcPr>
            <w:tcW w:w="2296" w:type="dxa"/>
            <w:gridSpan w:val="3"/>
            <w:tcBorders>
              <w:top w:val="single" w:sz="4" w:space="0" w:color="auto"/>
              <w:left w:val="single" w:sz="4" w:space="0" w:color="auto"/>
              <w:bottom w:val="single" w:sz="8" w:space="0" w:color="auto"/>
              <w:right w:val="single" w:sz="4" w:space="0" w:color="auto"/>
            </w:tcBorders>
            <w:shd w:val="clear" w:color="auto" w:fill="auto"/>
            <w:noWrap/>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 xml:space="preserve">Daire Başkanı </w:t>
            </w:r>
          </w:p>
        </w:tc>
        <w:tc>
          <w:tcPr>
            <w:tcW w:w="714" w:type="dxa"/>
            <w:gridSpan w:val="2"/>
            <w:vMerge w:val="restart"/>
            <w:tcBorders>
              <w:top w:val="single" w:sz="4" w:space="0" w:color="auto"/>
              <w:left w:val="single" w:sz="4" w:space="0" w:color="auto"/>
              <w:bottom w:val="single" w:sz="4" w:space="0" w:color="auto"/>
              <w:right w:val="nil"/>
            </w:tcBorders>
            <w:shd w:val="clear" w:color="000000" w:fill="EEECE1"/>
            <w:noWrap/>
            <w:textDirection w:val="btLr"/>
            <w:vAlign w:val="center"/>
            <w:hideMark/>
          </w:tcPr>
          <w:p w:rsidR="007F37E7" w:rsidRPr="007F37E7" w:rsidRDefault="007F37E7" w:rsidP="007F37E7">
            <w:pPr>
              <w:widowControl/>
              <w:suppressAutoHyphens w:val="0"/>
              <w:jc w:val="center"/>
              <w:rPr>
                <w:rFonts w:eastAsia="Times New Roman" w:cs="Times New Roman"/>
                <w:b/>
                <w:bCs/>
                <w:color w:val="000000"/>
                <w:kern w:val="0"/>
                <w:sz w:val="30"/>
                <w:szCs w:val="30"/>
                <w:lang w:eastAsia="tr-TR" w:bidi="ar-SA"/>
              </w:rPr>
            </w:pPr>
            <w:r w:rsidRPr="007F37E7">
              <w:rPr>
                <w:rFonts w:eastAsia="Times New Roman" w:cs="Times New Roman"/>
                <w:b/>
                <w:bCs/>
                <w:color w:val="000000"/>
                <w:kern w:val="0"/>
                <w:sz w:val="30"/>
                <w:szCs w:val="30"/>
                <w:lang w:eastAsia="tr-TR" w:bidi="ar-SA"/>
              </w:rPr>
              <w:t>Birim</w:t>
            </w:r>
          </w:p>
        </w:tc>
        <w:tc>
          <w:tcPr>
            <w:tcW w:w="4531" w:type="dxa"/>
            <w:gridSpan w:val="7"/>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Başkanlık</w:t>
            </w:r>
          </w:p>
        </w:tc>
        <w:tc>
          <w:tcPr>
            <w:tcW w:w="992" w:type="dxa"/>
            <w:tcBorders>
              <w:top w:val="nil"/>
              <w:left w:val="nil"/>
              <w:bottom w:val="single" w:sz="8" w:space="0" w:color="auto"/>
              <w:right w:val="single" w:sz="4" w:space="0" w:color="auto"/>
            </w:tcBorders>
            <w:shd w:val="clear" w:color="auto" w:fill="auto"/>
            <w:noWrap/>
            <w:vAlign w:val="center"/>
            <w:hideMark/>
          </w:tcPr>
          <w:p w:rsidR="007F37E7" w:rsidRPr="007F37E7" w:rsidRDefault="007F37E7" w:rsidP="007F37E7">
            <w:pPr>
              <w:widowControl/>
              <w:suppressAutoHyphens w:val="0"/>
              <w:jc w:val="center"/>
              <w:rPr>
                <w:rFonts w:eastAsia="Times New Roman" w:cs="Times New Roman"/>
                <w:color w:val="000000"/>
                <w:kern w:val="0"/>
                <w:lang w:eastAsia="tr-TR" w:bidi="ar-SA"/>
              </w:rPr>
            </w:pPr>
            <w:r w:rsidRPr="007F37E7">
              <w:rPr>
                <w:rFonts w:eastAsia="Times New Roman" w:cs="Times New Roman"/>
                <w:color w:val="000000"/>
                <w:kern w:val="0"/>
                <w:lang w:eastAsia="tr-TR" w:bidi="ar-SA"/>
              </w:rPr>
              <w:t>1</w:t>
            </w:r>
          </w:p>
        </w:tc>
      </w:tr>
      <w:tr w:rsidR="00132B95" w:rsidRPr="007F37E7" w:rsidTr="00A3074D">
        <w:trPr>
          <w:trHeight w:val="738"/>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tcBorders>
              <w:top w:val="single" w:sz="12" w:space="0" w:color="auto"/>
              <w:left w:val="single" w:sz="4" w:space="0" w:color="auto"/>
              <w:bottom w:val="single" w:sz="12" w:space="0" w:color="auto"/>
              <w:right w:val="single" w:sz="4" w:space="0" w:color="auto"/>
            </w:tcBorders>
            <w:shd w:val="clear" w:color="auto" w:fill="auto"/>
            <w:vAlign w:val="center"/>
            <w:hideMark/>
          </w:tcPr>
          <w:p w:rsidR="007F37E7" w:rsidRPr="007F37E7" w:rsidRDefault="007F37E7" w:rsidP="0078208B">
            <w:pPr>
              <w:widowControl/>
              <w:suppressAutoHyphens w:val="0"/>
              <w:rPr>
                <w:rFonts w:eastAsia="Times New Roman" w:cs="Times New Roman"/>
                <w:color w:val="000000"/>
                <w:kern w:val="0"/>
                <w:sz w:val="22"/>
                <w:szCs w:val="22"/>
                <w:lang w:eastAsia="tr-TR" w:bidi="ar-SA"/>
              </w:rPr>
            </w:pPr>
            <w:r w:rsidRPr="007F37E7">
              <w:rPr>
                <w:rFonts w:eastAsia="Times New Roman" w:cs="Times New Roman"/>
                <w:color w:val="000000"/>
                <w:kern w:val="0"/>
                <w:sz w:val="22"/>
                <w:szCs w:val="22"/>
                <w:lang w:eastAsia="tr-TR" w:bidi="ar-SA"/>
              </w:rPr>
              <w:t xml:space="preserve">Şube Müdürü </w:t>
            </w: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12" w:space="0" w:color="auto"/>
              <w:left w:val="single" w:sz="4" w:space="0" w:color="auto"/>
              <w:bottom w:val="single" w:sz="8"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Muhasebe-Kesin Hesap ve Raporlama</w:t>
            </w:r>
            <w:r w:rsidRPr="007F37E7">
              <w:rPr>
                <w:rFonts w:eastAsia="Times New Roman" w:cs="Times New Roman"/>
                <w:color w:val="000000"/>
                <w:kern w:val="0"/>
                <w:sz w:val="23"/>
                <w:szCs w:val="23"/>
                <w:lang w:eastAsia="tr-TR" w:bidi="ar-SA"/>
              </w:rPr>
              <w:br/>
              <w:t>Şube Müdürlüğü</w:t>
            </w:r>
          </w:p>
        </w:tc>
        <w:tc>
          <w:tcPr>
            <w:tcW w:w="992" w:type="dxa"/>
            <w:tcBorders>
              <w:top w:val="single" w:sz="12" w:space="0" w:color="auto"/>
              <w:left w:val="nil"/>
              <w:bottom w:val="single" w:sz="8" w:space="0" w:color="auto"/>
              <w:right w:val="single" w:sz="4" w:space="0" w:color="auto"/>
            </w:tcBorders>
            <w:shd w:val="clear" w:color="auto" w:fill="auto"/>
            <w:noWrap/>
            <w:vAlign w:val="center"/>
            <w:hideMark/>
          </w:tcPr>
          <w:p w:rsidR="007F37E7" w:rsidRPr="007F37E7" w:rsidRDefault="007F37E7" w:rsidP="007F37E7">
            <w:pPr>
              <w:widowControl/>
              <w:suppressAutoHyphens w:val="0"/>
              <w:jc w:val="center"/>
              <w:rPr>
                <w:rFonts w:eastAsia="Times New Roman" w:cs="Times New Roman"/>
                <w:color w:val="000000"/>
                <w:kern w:val="0"/>
                <w:lang w:eastAsia="tr-TR" w:bidi="ar-SA"/>
              </w:rPr>
            </w:pPr>
            <w:r w:rsidRPr="007F37E7">
              <w:rPr>
                <w:rFonts w:eastAsia="Times New Roman" w:cs="Times New Roman"/>
                <w:color w:val="000000"/>
                <w:kern w:val="0"/>
                <w:lang w:eastAsia="tr-TR" w:bidi="ar-SA"/>
              </w:rPr>
              <w:t>1</w:t>
            </w:r>
          </w:p>
        </w:tc>
      </w:tr>
      <w:tr w:rsidR="00132B95" w:rsidRPr="007F37E7" w:rsidTr="007060E4">
        <w:trPr>
          <w:trHeight w:val="627"/>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Şube Müdürü</w:t>
            </w: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12" w:space="0" w:color="auto"/>
              <w:left w:val="single" w:sz="4" w:space="0" w:color="auto"/>
              <w:bottom w:val="single" w:sz="4"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 xml:space="preserve">İç Kontrol ve Ön Mali Kontrol Şube </w:t>
            </w:r>
            <w:r w:rsidRPr="007F37E7">
              <w:rPr>
                <w:rFonts w:eastAsia="Times New Roman" w:cs="Times New Roman"/>
                <w:color w:val="000000"/>
                <w:kern w:val="0"/>
                <w:sz w:val="23"/>
                <w:szCs w:val="23"/>
                <w:lang w:eastAsia="tr-TR" w:bidi="ar-SA"/>
              </w:rPr>
              <w:br/>
              <w:t>Müdürlüğü</w:t>
            </w:r>
          </w:p>
        </w:tc>
        <w:tc>
          <w:tcPr>
            <w:tcW w:w="992" w:type="dxa"/>
            <w:vMerge w:val="restart"/>
            <w:tcBorders>
              <w:top w:val="single" w:sz="12" w:space="0" w:color="auto"/>
              <w:left w:val="single" w:sz="4" w:space="0" w:color="auto"/>
              <w:bottom w:val="single" w:sz="8" w:space="0" w:color="000000"/>
              <w:right w:val="single" w:sz="4" w:space="0" w:color="auto"/>
            </w:tcBorders>
            <w:shd w:val="clear" w:color="auto" w:fill="auto"/>
            <w:noWrap/>
            <w:vAlign w:val="center"/>
            <w:hideMark/>
          </w:tcPr>
          <w:p w:rsidR="007F37E7" w:rsidRPr="007F37E7" w:rsidRDefault="007F37E7" w:rsidP="007F37E7">
            <w:pPr>
              <w:widowControl/>
              <w:suppressAutoHyphens w:val="0"/>
              <w:jc w:val="center"/>
              <w:rPr>
                <w:rFonts w:eastAsia="Times New Roman" w:cs="Times New Roman"/>
                <w:color w:val="000000"/>
                <w:kern w:val="0"/>
                <w:lang w:eastAsia="tr-TR" w:bidi="ar-SA"/>
              </w:rPr>
            </w:pPr>
            <w:r w:rsidRPr="007F37E7">
              <w:rPr>
                <w:rFonts w:eastAsia="Times New Roman" w:cs="Times New Roman"/>
                <w:color w:val="000000"/>
                <w:kern w:val="0"/>
                <w:lang w:eastAsia="tr-TR" w:bidi="ar-SA"/>
              </w:rPr>
              <w:t>1</w:t>
            </w:r>
          </w:p>
        </w:tc>
      </w:tr>
      <w:tr w:rsidR="00FD713B" w:rsidRPr="007F37E7" w:rsidTr="00FB13C0">
        <w:trPr>
          <w:trHeight w:val="623"/>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vMerge/>
            <w:tcBorders>
              <w:top w:val="single" w:sz="4" w:space="0" w:color="auto"/>
              <w:left w:val="single" w:sz="4" w:space="0" w:color="auto"/>
              <w:bottom w:val="single" w:sz="8" w:space="0" w:color="000000"/>
              <w:right w:val="single" w:sz="4" w:space="0" w:color="auto"/>
            </w:tcBorders>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Stratejik Planlama ve Yönetim Bilgi Sistemi Şube Müdürlüğü</w:t>
            </w:r>
          </w:p>
        </w:tc>
        <w:tc>
          <w:tcPr>
            <w:tcW w:w="992" w:type="dxa"/>
            <w:vMerge/>
            <w:tcBorders>
              <w:top w:val="single" w:sz="4" w:space="0" w:color="auto"/>
              <w:left w:val="single" w:sz="4" w:space="0" w:color="auto"/>
              <w:bottom w:val="single" w:sz="8" w:space="0" w:color="000000"/>
              <w:right w:val="single" w:sz="4" w:space="0" w:color="auto"/>
            </w:tcBorders>
            <w:vAlign w:val="center"/>
            <w:hideMark/>
          </w:tcPr>
          <w:p w:rsidR="007F37E7" w:rsidRPr="007F37E7" w:rsidRDefault="007F37E7" w:rsidP="007F37E7">
            <w:pPr>
              <w:widowControl/>
              <w:suppressAutoHyphens w:val="0"/>
              <w:rPr>
                <w:rFonts w:eastAsia="Times New Roman" w:cs="Times New Roman"/>
                <w:color w:val="000000"/>
                <w:kern w:val="0"/>
                <w:lang w:eastAsia="tr-TR" w:bidi="ar-SA"/>
              </w:rPr>
            </w:pPr>
          </w:p>
        </w:tc>
      </w:tr>
      <w:tr w:rsidR="00FD713B" w:rsidRPr="007F37E7" w:rsidTr="00922E08">
        <w:trPr>
          <w:trHeight w:val="496"/>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vMerge/>
            <w:tcBorders>
              <w:top w:val="single" w:sz="4" w:space="0" w:color="auto"/>
              <w:left w:val="single" w:sz="4" w:space="0" w:color="auto"/>
              <w:bottom w:val="single" w:sz="8" w:space="0" w:color="000000"/>
              <w:right w:val="single" w:sz="4" w:space="0" w:color="auto"/>
            </w:tcBorders>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4" w:space="0" w:color="auto"/>
              <w:left w:val="single" w:sz="4" w:space="0" w:color="auto"/>
              <w:bottom w:val="single" w:sz="12"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Bütçe ve Performans Program Şube Müdürlüğü</w:t>
            </w:r>
          </w:p>
        </w:tc>
        <w:tc>
          <w:tcPr>
            <w:tcW w:w="992" w:type="dxa"/>
            <w:vMerge/>
            <w:tcBorders>
              <w:top w:val="single" w:sz="4" w:space="0" w:color="auto"/>
              <w:left w:val="single" w:sz="4" w:space="0" w:color="auto"/>
              <w:bottom w:val="single" w:sz="8" w:space="0" w:color="000000"/>
              <w:right w:val="single" w:sz="4" w:space="0" w:color="auto"/>
            </w:tcBorders>
            <w:vAlign w:val="center"/>
            <w:hideMark/>
          </w:tcPr>
          <w:p w:rsidR="007F37E7" w:rsidRPr="007F37E7" w:rsidRDefault="007F37E7" w:rsidP="007F37E7">
            <w:pPr>
              <w:widowControl/>
              <w:suppressAutoHyphens w:val="0"/>
              <w:rPr>
                <w:rFonts w:eastAsia="Times New Roman" w:cs="Times New Roman"/>
                <w:color w:val="000000"/>
                <w:kern w:val="0"/>
                <w:lang w:eastAsia="tr-TR" w:bidi="ar-SA"/>
              </w:rPr>
            </w:pPr>
          </w:p>
        </w:tc>
      </w:tr>
      <w:tr w:rsidR="00132B95" w:rsidRPr="007F37E7" w:rsidTr="00A3074D">
        <w:trPr>
          <w:trHeight w:val="780"/>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tcBorders>
              <w:top w:val="single" w:sz="12" w:space="0" w:color="auto"/>
              <w:left w:val="single" w:sz="4" w:space="0" w:color="auto"/>
              <w:bottom w:val="single" w:sz="8"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Şef</w:t>
            </w: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12" w:space="0" w:color="auto"/>
              <w:left w:val="single" w:sz="4" w:space="0" w:color="auto"/>
              <w:bottom w:val="single" w:sz="8"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Muhasebe-Kesin Hesap ve Raporlama Şube Müdürlüğü</w:t>
            </w:r>
          </w:p>
        </w:tc>
        <w:tc>
          <w:tcPr>
            <w:tcW w:w="992" w:type="dxa"/>
            <w:tcBorders>
              <w:top w:val="single" w:sz="12" w:space="0" w:color="auto"/>
              <w:left w:val="nil"/>
              <w:bottom w:val="single" w:sz="12" w:space="0" w:color="auto"/>
              <w:right w:val="single" w:sz="4" w:space="0" w:color="auto"/>
            </w:tcBorders>
            <w:shd w:val="clear" w:color="auto" w:fill="auto"/>
            <w:noWrap/>
            <w:vAlign w:val="center"/>
            <w:hideMark/>
          </w:tcPr>
          <w:p w:rsidR="007F37E7" w:rsidRPr="007F37E7" w:rsidRDefault="007F37E7" w:rsidP="007F37E7">
            <w:pPr>
              <w:widowControl/>
              <w:suppressAutoHyphens w:val="0"/>
              <w:jc w:val="center"/>
              <w:rPr>
                <w:rFonts w:eastAsia="Times New Roman" w:cs="Times New Roman"/>
                <w:color w:val="000000"/>
                <w:kern w:val="0"/>
                <w:lang w:eastAsia="tr-TR" w:bidi="ar-SA"/>
              </w:rPr>
            </w:pPr>
            <w:r w:rsidRPr="007F37E7">
              <w:rPr>
                <w:rFonts w:eastAsia="Times New Roman" w:cs="Times New Roman"/>
                <w:color w:val="000000"/>
                <w:kern w:val="0"/>
                <w:lang w:eastAsia="tr-TR" w:bidi="ar-SA"/>
              </w:rPr>
              <w:t>1</w:t>
            </w:r>
          </w:p>
        </w:tc>
      </w:tr>
      <w:tr w:rsidR="00132B95" w:rsidRPr="007F37E7" w:rsidTr="00A3074D">
        <w:trPr>
          <w:trHeight w:val="780"/>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tcBorders>
              <w:top w:val="single" w:sz="12" w:space="0" w:color="auto"/>
              <w:left w:val="single" w:sz="4" w:space="0" w:color="auto"/>
              <w:bottom w:val="single" w:sz="8"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Şef</w:t>
            </w: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12" w:space="0" w:color="auto"/>
              <w:left w:val="single" w:sz="4" w:space="0" w:color="auto"/>
              <w:bottom w:val="single" w:sz="8"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Stratejik Planlama ve Yönetim Bilgi Sistemi Şube Müdürlüğü</w:t>
            </w:r>
          </w:p>
        </w:tc>
        <w:tc>
          <w:tcPr>
            <w:tcW w:w="992" w:type="dxa"/>
            <w:tcBorders>
              <w:top w:val="single" w:sz="12" w:space="0" w:color="auto"/>
              <w:left w:val="nil"/>
              <w:bottom w:val="single" w:sz="12" w:space="0" w:color="auto"/>
              <w:right w:val="single" w:sz="4" w:space="0" w:color="auto"/>
            </w:tcBorders>
            <w:shd w:val="clear" w:color="auto" w:fill="auto"/>
            <w:noWrap/>
            <w:vAlign w:val="center"/>
            <w:hideMark/>
          </w:tcPr>
          <w:p w:rsidR="007F37E7" w:rsidRPr="007F37E7" w:rsidRDefault="007F37E7" w:rsidP="007F37E7">
            <w:pPr>
              <w:widowControl/>
              <w:suppressAutoHyphens w:val="0"/>
              <w:jc w:val="center"/>
              <w:rPr>
                <w:rFonts w:eastAsia="Times New Roman" w:cs="Times New Roman"/>
                <w:color w:val="000000"/>
                <w:kern w:val="0"/>
                <w:lang w:eastAsia="tr-TR" w:bidi="ar-SA"/>
              </w:rPr>
            </w:pPr>
            <w:r w:rsidRPr="007F37E7">
              <w:rPr>
                <w:rFonts w:eastAsia="Times New Roman" w:cs="Times New Roman"/>
                <w:color w:val="000000"/>
                <w:kern w:val="0"/>
                <w:lang w:eastAsia="tr-TR" w:bidi="ar-SA"/>
              </w:rPr>
              <w:t>1</w:t>
            </w:r>
          </w:p>
        </w:tc>
      </w:tr>
      <w:tr w:rsidR="00132B95" w:rsidRPr="007F37E7" w:rsidTr="00922E08">
        <w:trPr>
          <w:trHeight w:val="688"/>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 xml:space="preserve">Mali Hizmetler </w:t>
            </w:r>
            <w:r w:rsidRPr="007F37E7">
              <w:rPr>
                <w:rFonts w:eastAsia="Times New Roman" w:cs="Times New Roman"/>
                <w:color w:val="000000"/>
                <w:kern w:val="0"/>
                <w:sz w:val="23"/>
                <w:szCs w:val="23"/>
                <w:lang w:eastAsia="tr-TR" w:bidi="ar-SA"/>
              </w:rPr>
              <w:br/>
              <w:t>Uzman Yardımcısı</w:t>
            </w: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12" w:space="0" w:color="auto"/>
              <w:left w:val="single" w:sz="4" w:space="0" w:color="auto"/>
              <w:bottom w:val="single" w:sz="4"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 xml:space="preserve">Stratejik Planlama ve Yönetim Bilgi Sistemi Şube Müdürlüğü, </w:t>
            </w:r>
          </w:p>
        </w:tc>
        <w:tc>
          <w:tcPr>
            <w:tcW w:w="992" w:type="dxa"/>
            <w:vMerge w:val="restart"/>
            <w:tcBorders>
              <w:top w:val="single" w:sz="12" w:space="0" w:color="auto"/>
              <w:left w:val="single" w:sz="4" w:space="0" w:color="auto"/>
              <w:bottom w:val="single" w:sz="8" w:space="0" w:color="000000"/>
              <w:right w:val="single" w:sz="4" w:space="0" w:color="auto"/>
            </w:tcBorders>
            <w:shd w:val="clear" w:color="auto" w:fill="auto"/>
            <w:noWrap/>
            <w:vAlign w:val="center"/>
            <w:hideMark/>
          </w:tcPr>
          <w:p w:rsidR="007F37E7" w:rsidRPr="007F37E7" w:rsidRDefault="007F37E7" w:rsidP="007F37E7">
            <w:pPr>
              <w:widowControl/>
              <w:suppressAutoHyphens w:val="0"/>
              <w:jc w:val="center"/>
              <w:rPr>
                <w:rFonts w:eastAsia="Times New Roman" w:cs="Times New Roman"/>
                <w:color w:val="000000"/>
                <w:kern w:val="0"/>
                <w:lang w:eastAsia="tr-TR" w:bidi="ar-SA"/>
              </w:rPr>
            </w:pPr>
            <w:r w:rsidRPr="007F37E7">
              <w:rPr>
                <w:rFonts w:eastAsia="Times New Roman" w:cs="Times New Roman"/>
                <w:color w:val="000000"/>
                <w:kern w:val="0"/>
                <w:lang w:eastAsia="tr-TR" w:bidi="ar-SA"/>
              </w:rPr>
              <w:t>2</w:t>
            </w:r>
          </w:p>
        </w:tc>
      </w:tr>
      <w:tr w:rsidR="00FD713B" w:rsidRPr="007F37E7" w:rsidTr="00A3074D">
        <w:trPr>
          <w:trHeight w:val="595"/>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vMerge/>
            <w:tcBorders>
              <w:top w:val="single" w:sz="4" w:space="0" w:color="auto"/>
              <w:left w:val="single" w:sz="4" w:space="0" w:color="auto"/>
              <w:bottom w:val="single" w:sz="8" w:space="0" w:color="000000"/>
              <w:right w:val="single" w:sz="4" w:space="0" w:color="auto"/>
            </w:tcBorders>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 xml:space="preserve">İç Kontrol ve Ön Malî Kontrol Şube Müdürlüğü, </w:t>
            </w:r>
          </w:p>
        </w:tc>
        <w:tc>
          <w:tcPr>
            <w:tcW w:w="992" w:type="dxa"/>
            <w:vMerge/>
            <w:tcBorders>
              <w:top w:val="single" w:sz="4" w:space="0" w:color="auto"/>
              <w:left w:val="single" w:sz="4" w:space="0" w:color="auto"/>
              <w:bottom w:val="single" w:sz="8" w:space="0" w:color="000000"/>
              <w:right w:val="single" w:sz="4" w:space="0" w:color="auto"/>
            </w:tcBorders>
            <w:vAlign w:val="center"/>
            <w:hideMark/>
          </w:tcPr>
          <w:p w:rsidR="007F37E7" w:rsidRPr="007F37E7" w:rsidRDefault="007F37E7" w:rsidP="007F37E7">
            <w:pPr>
              <w:widowControl/>
              <w:suppressAutoHyphens w:val="0"/>
              <w:rPr>
                <w:rFonts w:eastAsia="Times New Roman" w:cs="Times New Roman"/>
                <w:color w:val="000000"/>
                <w:kern w:val="0"/>
                <w:lang w:eastAsia="tr-TR" w:bidi="ar-SA"/>
              </w:rPr>
            </w:pPr>
          </w:p>
        </w:tc>
      </w:tr>
      <w:tr w:rsidR="00FD713B" w:rsidRPr="007F37E7" w:rsidTr="007060E4">
        <w:trPr>
          <w:trHeight w:val="502"/>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vMerge/>
            <w:tcBorders>
              <w:top w:val="single" w:sz="4" w:space="0" w:color="auto"/>
              <w:left w:val="single" w:sz="4" w:space="0" w:color="auto"/>
              <w:bottom w:val="single" w:sz="12" w:space="0" w:color="auto"/>
              <w:right w:val="single" w:sz="4" w:space="0" w:color="auto"/>
            </w:tcBorders>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4" w:space="0" w:color="auto"/>
              <w:left w:val="single" w:sz="4" w:space="0" w:color="auto"/>
              <w:bottom w:val="single" w:sz="8"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Bütçe ve Performans Program Şube Müdürlüğü</w:t>
            </w:r>
          </w:p>
        </w:tc>
        <w:tc>
          <w:tcPr>
            <w:tcW w:w="992" w:type="dxa"/>
            <w:vMerge/>
            <w:tcBorders>
              <w:top w:val="single" w:sz="4" w:space="0" w:color="auto"/>
              <w:left w:val="single" w:sz="4" w:space="0" w:color="auto"/>
              <w:bottom w:val="single" w:sz="8" w:space="0" w:color="000000"/>
              <w:right w:val="single" w:sz="4" w:space="0" w:color="auto"/>
            </w:tcBorders>
            <w:vAlign w:val="center"/>
            <w:hideMark/>
          </w:tcPr>
          <w:p w:rsidR="007F37E7" w:rsidRPr="007F37E7" w:rsidRDefault="007F37E7" w:rsidP="007F37E7">
            <w:pPr>
              <w:widowControl/>
              <w:suppressAutoHyphens w:val="0"/>
              <w:rPr>
                <w:rFonts w:eastAsia="Times New Roman" w:cs="Times New Roman"/>
                <w:color w:val="000000"/>
                <w:kern w:val="0"/>
                <w:lang w:eastAsia="tr-TR" w:bidi="ar-SA"/>
              </w:rPr>
            </w:pPr>
          </w:p>
        </w:tc>
      </w:tr>
      <w:tr w:rsidR="00132B95" w:rsidRPr="007F37E7" w:rsidTr="00A3074D">
        <w:trPr>
          <w:trHeight w:val="780"/>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tcBorders>
              <w:top w:val="single" w:sz="12" w:space="0" w:color="auto"/>
              <w:left w:val="single" w:sz="4" w:space="0" w:color="auto"/>
              <w:bottom w:val="single" w:sz="12"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İstatistikçi</w:t>
            </w: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12" w:space="0" w:color="auto"/>
              <w:left w:val="single" w:sz="4" w:space="0" w:color="auto"/>
              <w:bottom w:val="single" w:sz="8"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Stratejik Planlama ve Yönetim Bilgi Sistemi Şube Müdürlüğü</w:t>
            </w:r>
          </w:p>
        </w:tc>
        <w:tc>
          <w:tcPr>
            <w:tcW w:w="992" w:type="dxa"/>
            <w:tcBorders>
              <w:top w:val="single" w:sz="12" w:space="0" w:color="auto"/>
              <w:left w:val="nil"/>
              <w:bottom w:val="single" w:sz="8" w:space="0" w:color="auto"/>
              <w:right w:val="single" w:sz="4" w:space="0" w:color="auto"/>
            </w:tcBorders>
            <w:shd w:val="clear" w:color="auto" w:fill="auto"/>
            <w:noWrap/>
            <w:vAlign w:val="center"/>
            <w:hideMark/>
          </w:tcPr>
          <w:p w:rsidR="007F37E7" w:rsidRPr="007F37E7" w:rsidRDefault="007F37E7" w:rsidP="007F37E7">
            <w:pPr>
              <w:widowControl/>
              <w:suppressAutoHyphens w:val="0"/>
              <w:jc w:val="center"/>
              <w:rPr>
                <w:rFonts w:eastAsia="Times New Roman" w:cs="Times New Roman"/>
                <w:color w:val="000000"/>
                <w:kern w:val="0"/>
                <w:lang w:eastAsia="tr-TR" w:bidi="ar-SA"/>
              </w:rPr>
            </w:pPr>
            <w:r w:rsidRPr="007F37E7">
              <w:rPr>
                <w:rFonts w:eastAsia="Times New Roman" w:cs="Times New Roman"/>
                <w:color w:val="000000"/>
                <w:kern w:val="0"/>
                <w:lang w:eastAsia="tr-TR" w:bidi="ar-SA"/>
              </w:rPr>
              <w:t>1</w:t>
            </w:r>
          </w:p>
        </w:tc>
      </w:tr>
      <w:tr w:rsidR="00132B95" w:rsidRPr="007F37E7" w:rsidTr="00A3074D">
        <w:trPr>
          <w:trHeight w:val="675"/>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tcBorders>
              <w:top w:val="single" w:sz="12" w:space="0" w:color="auto"/>
              <w:left w:val="single" w:sz="4" w:space="0" w:color="auto"/>
              <w:bottom w:val="single" w:sz="12"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Bilgisayar İşletmeni</w:t>
            </w: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12" w:space="0" w:color="auto"/>
              <w:left w:val="single" w:sz="4" w:space="0" w:color="auto"/>
              <w:bottom w:val="single" w:sz="8"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Muhasebe-Kesin Hesap ve Raporlama Şube</w:t>
            </w:r>
            <w:r w:rsidRPr="007F37E7">
              <w:rPr>
                <w:rFonts w:eastAsia="Times New Roman" w:cs="Times New Roman"/>
                <w:color w:val="000000"/>
                <w:kern w:val="0"/>
                <w:sz w:val="23"/>
                <w:szCs w:val="23"/>
                <w:lang w:eastAsia="tr-TR" w:bidi="ar-SA"/>
              </w:rPr>
              <w:br/>
              <w:t>Müdürlüğü</w:t>
            </w:r>
          </w:p>
        </w:tc>
        <w:tc>
          <w:tcPr>
            <w:tcW w:w="992" w:type="dxa"/>
            <w:tcBorders>
              <w:top w:val="single" w:sz="12" w:space="0" w:color="auto"/>
              <w:left w:val="nil"/>
              <w:bottom w:val="single" w:sz="8" w:space="0" w:color="auto"/>
              <w:right w:val="single" w:sz="4" w:space="0" w:color="auto"/>
            </w:tcBorders>
            <w:shd w:val="clear" w:color="auto" w:fill="auto"/>
            <w:noWrap/>
            <w:vAlign w:val="center"/>
            <w:hideMark/>
          </w:tcPr>
          <w:p w:rsidR="007F37E7" w:rsidRPr="007F37E7" w:rsidRDefault="007F37E7" w:rsidP="007F37E7">
            <w:pPr>
              <w:widowControl/>
              <w:suppressAutoHyphens w:val="0"/>
              <w:jc w:val="center"/>
              <w:rPr>
                <w:rFonts w:eastAsia="Times New Roman" w:cs="Times New Roman"/>
                <w:color w:val="000000"/>
                <w:kern w:val="0"/>
                <w:lang w:eastAsia="tr-TR" w:bidi="ar-SA"/>
              </w:rPr>
            </w:pPr>
            <w:r w:rsidRPr="007F37E7">
              <w:rPr>
                <w:rFonts w:eastAsia="Times New Roman" w:cs="Times New Roman"/>
                <w:color w:val="000000"/>
                <w:kern w:val="0"/>
                <w:lang w:eastAsia="tr-TR" w:bidi="ar-SA"/>
              </w:rPr>
              <w:t>3</w:t>
            </w:r>
          </w:p>
        </w:tc>
      </w:tr>
      <w:tr w:rsidR="00FD713B" w:rsidRPr="007F37E7" w:rsidTr="00A3074D">
        <w:trPr>
          <w:trHeight w:val="585"/>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tcBorders>
              <w:top w:val="single" w:sz="12" w:space="0" w:color="auto"/>
              <w:left w:val="single" w:sz="4" w:space="0" w:color="auto"/>
              <w:bottom w:val="single" w:sz="12"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Bilgisayar İşletmeni</w:t>
            </w: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12" w:space="0" w:color="auto"/>
              <w:left w:val="single" w:sz="4" w:space="0" w:color="auto"/>
              <w:bottom w:val="single" w:sz="8" w:space="0" w:color="auto"/>
              <w:right w:val="single" w:sz="4" w:space="0" w:color="auto"/>
            </w:tcBorders>
            <w:shd w:val="clear" w:color="auto" w:fill="auto"/>
            <w:noWrap/>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Bütçe ve Performans Program Şube Müdürlüğü</w:t>
            </w:r>
          </w:p>
        </w:tc>
        <w:tc>
          <w:tcPr>
            <w:tcW w:w="992" w:type="dxa"/>
            <w:tcBorders>
              <w:top w:val="single" w:sz="12" w:space="0" w:color="auto"/>
              <w:left w:val="nil"/>
              <w:bottom w:val="single" w:sz="8" w:space="0" w:color="auto"/>
              <w:right w:val="single" w:sz="4" w:space="0" w:color="auto"/>
            </w:tcBorders>
            <w:shd w:val="clear" w:color="auto" w:fill="auto"/>
            <w:noWrap/>
            <w:vAlign w:val="center"/>
            <w:hideMark/>
          </w:tcPr>
          <w:p w:rsidR="007F37E7" w:rsidRPr="007F37E7" w:rsidRDefault="007F37E7" w:rsidP="007F37E7">
            <w:pPr>
              <w:widowControl/>
              <w:suppressAutoHyphens w:val="0"/>
              <w:jc w:val="center"/>
              <w:rPr>
                <w:rFonts w:eastAsia="Times New Roman" w:cs="Times New Roman"/>
                <w:color w:val="000000"/>
                <w:kern w:val="0"/>
                <w:lang w:eastAsia="tr-TR" w:bidi="ar-SA"/>
              </w:rPr>
            </w:pPr>
            <w:r w:rsidRPr="007F37E7">
              <w:rPr>
                <w:rFonts w:eastAsia="Times New Roman" w:cs="Times New Roman"/>
                <w:color w:val="000000"/>
                <w:kern w:val="0"/>
                <w:lang w:eastAsia="tr-TR" w:bidi="ar-SA"/>
              </w:rPr>
              <w:t>1</w:t>
            </w:r>
          </w:p>
        </w:tc>
      </w:tr>
      <w:tr w:rsidR="00FD713B" w:rsidRPr="007F37E7" w:rsidTr="00FB13C0">
        <w:trPr>
          <w:trHeight w:val="471"/>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Şirket Personeli</w:t>
            </w: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12" w:space="0" w:color="auto"/>
              <w:left w:val="single" w:sz="4" w:space="0" w:color="auto"/>
              <w:bottom w:val="single" w:sz="8" w:space="0" w:color="auto"/>
              <w:right w:val="single" w:sz="4" w:space="0" w:color="auto"/>
            </w:tcBorders>
            <w:shd w:val="clear" w:color="auto" w:fill="auto"/>
            <w:noWrap/>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Evrak Kayıt</w:t>
            </w:r>
          </w:p>
        </w:tc>
        <w:tc>
          <w:tcPr>
            <w:tcW w:w="992" w:type="dxa"/>
            <w:tcBorders>
              <w:top w:val="single" w:sz="12" w:space="0" w:color="auto"/>
              <w:left w:val="nil"/>
              <w:bottom w:val="single" w:sz="8" w:space="0" w:color="auto"/>
              <w:right w:val="single" w:sz="4" w:space="0" w:color="auto"/>
            </w:tcBorders>
            <w:shd w:val="clear" w:color="auto" w:fill="auto"/>
            <w:noWrap/>
            <w:vAlign w:val="center"/>
            <w:hideMark/>
          </w:tcPr>
          <w:p w:rsidR="007F37E7" w:rsidRPr="007F37E7" w:rsidRDefault="007F37E7" w:rsidP="007F37E7">
            <w:pPr>
              <w:widowControl/>
              <w:suppressAutoHyphens w:val="0"/>
              <w:jc w:val="center"/>
              <w:rPr>
                <w:rFonts w:eastAsia="Times New Roman" w:cs="Times New Roman"/>
                <w:color w:val="000000"/>
                <w:kern w:val="0"/>
                <w:lang w:eastAsia="tr-TR" w:bidi="ar-SA"/>
              </w:rPr>
            </w:pPr>
            <w:r w:rsidRPr="007F37E7">
              <w:rPr>
                <w:rFonts w:eastAsia="Times New Roman" w:cs="Times New Roman"/>
                <w:color w:val="000000"/>
                <w:kern w:val="0"/>
                <w:lang w:eastAsia="tr-TR" w:bidi="ar-SA"/>
              </w:rPr>
              <w:t>1</w:t>
            </w:r>
          </w:p>
        </w:tc>
      </w:tr>
      <w:tr w:rsidR="00132B95" w:rsidRPr="007F37E7" w:rsidTr="00C018BE">
        <w:trPr>
          <w:trHeight w:val="585"/>
        </w:trPr>
        <w:tc>
          <w:tcPr>
            <w:tcW w:w="558" w:type="dxa"/>
            <w:gridSpan w:val="2"/>
            <w:tcBorders>
              <w:top w:val="nil"/>
              <w:left w:val="nil"/>
              <w:bottom w:val="nil"/>
              <w:right w:val="nil"/>
            </w:tcBorders>
            <w:shd w:val="clear" w:color="auto" w:fill="auto"/>
            <w:noWrap/>
            <w:vAlign w:val="bottom"/>
            <w:hideMark/>
          </w:tcPr>
          <w:p w:rsidR="007F37E7" w:rsidRPr="007F37E7" w:rsidRDefault="007F37E7" w:rsidP="007F37E7">
            <w:pPr>
              <w:widowControl/>
              <w:suppressAutoHyphens w:val="0"/>
              <w:rPr>
                <w:rFonts w:eastAsia="Times New Roman" w:cs="Times New Roman"/>
                <w:color w:val="000000"/>
                <w:kern w:val="0"/>
                <w:sz w:val="22"/>
                <w:szCs w:val="22"/>
                <w:lang w:eastAsia="tr-TR" w:bidi="ar-SA"/>
              </w:rPr>
            </w:pPr>
          </w:p>
        </w:tc>
        <w:tc>
          <w:tcPr>
            <w:tcW w:w="2296" w:type="dxa"/>
            <w:gridSpan w:val="3"/>
            <w:tcBorders>
              <w:top w:val="single" w:sz="12" w:space="0" w:color="auto"/>
              <w:left w:val="nil"/>
              <w:bottom w:val="nil"/>
              <w:right w:val="nil"/>
            </w:tcBorders>
            <w:shd w:val="clear" w:color="auto" w:fill="auto"/>
            <w:noWrap/>
            <w:vAlign w:val="bottom"/>
            <w:hideMark/>
          </w:tcPr>
          <w:p w:rsidR="007F37E7" w:rsidRPr="007F37E7" w:rsidRDefault="007F37E7" w:rsidP="007F37E7">
            <w:pPr>
              <w:widowControl/>
              <w:suppressAutoHyphens w:val="0"/>
              <w:rPr>
                <w:rFonts w:eastAsia="Times New Roman" w:cs="Times New Roman"/>
                <w:color w:val="000000"/>
                <w:kern w:val="0"/>
                <w:sz w:val="22"/>
                <w:szCs w:val="22"/>
                <w:lang w:eastAsia="tr-TR" w:bidi="ar-SA"/>
              </w:rPr>
            </w:pPr>
          </w:p>
        </w:tc>
        <w:tc>
          <w:tcPr>
            <w:tcW w:w="714" w:type="dxa"/>
            <w:gridSpan w:val="2"/>
            <w:tcBorders>
              <w:top w:val="nil"/>
              <w:left w:val="nil"/>
              <w:bottom w:val="nil"/>
              <w:right w:val="nil"/>
            </w:tcBorders>
            <w:shd w:val="clear" w:color="000000" w:fill="FFFFFF"/>
            <w:noWrap/>
            <w:vAlign w:val="center"/>
            <w:hideMark/>
          </w:tcPr>
          <w:p w:rsidR="007F37E7" w:rsidRPr="007F37E7" w:rsidRDefault="007F37E7" w:rsidP="007F37E7">
            <w:pPr>
              <w:widowControl/>
              <w:suppressAutoHyphens w:val="0"/>
              <w:jc w:val="right"/>
              <w:rPr>
                <w:rFonts w:eastAsia="Times New Roman" w:cs="Times New Roman"/>
                <w:b/>
                <w:bCs/>
                <w:color w:val="FF0000"/>
                <w:kern w:val="0"/>
                <w:sz w:val="28"/>
                <w:szCs w:val="28"/>
                <w:lang w:eastAsia="tr-TR" w:bidi="ar-SA"/>
              </w:rPr>
            </w:pPr>
            <w:r w:rsidRPr="007F37E7">
              <w:rPr>
                <w:rFonts w:eastAsia="Times New Roman" w:cs="Times New Roman"/>
                <w:b/>
                <w:bCs/>
                <w:color w:val="FF0000"/>
                <w:kern w:val="0"/>
                <w:sz w:val="28"/>
                <w:szCs w:val="28"/>
                <w:lang w:eastAsia="tr-TR" w:bidi="ar-SA"/>
              </w:rPr>
              <w:t> </w:t>
            </w:r>
          </w:p>
        </w:tc>
        <w:tc>
          <w:tcPr>
            <w:tcW w:w="2830" w:type="dxa"/>
            <w:gridSpan w:val="5"/>
            <w:tcBorders>
              <w:top w:val="single" w:sz="12" w:space="0" w:color="auto"/>
              <w:left w:val="nil"/>
              <w:bottom w:val="nil"/>
              <w:right w:val="nil"/>
            </w:tcBorders>
            <w:shd w:val="clear" w:color="auto" w:fill="auto"/>
            <w:noWrap/>
            <w:vAlign w:val="bottom"/>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p>
        </w:tc>
        <w:tc>
          <w:tcPr>
            <w:tcW w:w="1701" w:type="dxa"/>
            <w:gridSpan w:val="2"/>
            <w:tcBorders>
              <w:top w:val="single" w:sz="12" w:space="0" w:color="auto"/>
              <w:left w:val="single" w:sz="4" w:space="0" w:color="auto"/>
              <w:bottom w:val="single" w:sz="4" w:space="0" w:color="auto"/>
              <w:right w:val="single" w:sz="4" w:space="0" w:color="auto"/>
            </w:tcBorders>
            <w:shd w:val="clear" w:color="000000" w:fill="EEECE1"/>
            <w:noWrap/>
            <w:vAlign w:val="center"/>
            <w:hideMark/>
          </w:tcPr>
          <w:p w:rsidR="007F37E7" w:rsidRPr="007F37E7" w:rsidRDefault="007F37E7" w:rsidP="007F37E7">
            <w:pPr>
              <w:widowControl/>
              <w:suppressAutoHyphens w:val="0"/>
              <w:jc w:val="right"/>
              <w:rPr>
                <w:rFonts w:eastAsia="Times New Roman" w:cs="Times New Roman"/>
                <w:b/>
                <w:bCs/>
                <w:color w:val="FF0000"/>
                <w:kern w:val="0"/>
                <w:sz w:val="28"/>
                <w:szCs w:val="28"/>
                <w:lang w:eastAsia="tr-TR" w:bidi="ar-SA"/>
              </w:rPr>
            </w:pPr>
            <w:r w:rsidRPr="007F37E7">
              <w:rPr>
                <w:rFonts w:eastAsia="Times New Roman" w:cs="Times New Roman"/>
                <w:b/>
                <w:bCs/>
                <w:color w:val="FF0000"/>
                <w:kern w:val="0"/>
                <w:sz w:val="28"/>
                <w:szCs w:val="28"/>
                <w:lang w:eastAsia="tr-TR" w:bidi="ar-SA"/>
              </w:rPr>
              <w:t>Toplam</w:t>
            </w:r>
          </w:p>
        </w:tc>
        <w:tc>
          <w:tcPr>
            <w:tcW w:w="992" w:type="dxa"/>
            <w:tcBorders>
              <w:top w:val="single" w:sz="12" w:space="0" w:color="auto"/>
              <w:left w:val="nil"/>
              <w:bottom w:val="single" w:sz="4" w:space="0" w:color="auto"/>
              <w:right w:val="single" w:sz="4" w:space="0" w:color="auto"/>
            </w:tcBorders>
            <w:shd w:val="clear" w:color="000000" w:fill="EEECE1"/>
            <w:noWrap/>
            <w:vAlign w:val="center"/>
            <w:hideMark/>
          </w:tcPr>
          <w:p w:rsidR="007F37E7" w:rsidRPr="007F37E7" w:rsidRDefault="007F37E7" w:rsidP="007F37E7">
            <w:pPr>
              <w:widowControl/>
              <w:suppressAutoHyphens w:val="0"/>
              <w:jc w:val="center"/>
              <w:rPr>
                <w:rFonts w:eastAsia="Times New Roman" w:cs="Times New Roman"/>
                <w:b/>
                <w:bCs/>
                <w:color w:val="FF0000"/>
                <w:kern w:val="0"/>
                <w:sz w:val="28"/>
                <w:szCs w:val="28"/>
                <w:lang w:eastAsia="tr-TR" w:bidi="ar-SA"/>
              </w:rPr>
            </w:pPr>
            <w:r w:rsidRPr="007F37E7">
              <w:rPr>
                <w:rFonts w:eastAsia="Times New Roman" w:cs="Times New Roman"/>
                <w:b/>
                <w:bCs/>
                <w:color w:val="FF0000"/>
                <w:kern w:val="0"/>
                <w:sz w:val="28"/>
                <w:szCs w:val="28"/>
                <w:lang w:eastAsia="tr-TR" w:bidi="ar-SA"/>
              </w:rPr>
              <w:t>13</w:t>
            </w:r>
          </w:p>
        </w:tc>
      </w:tr>
      <w:tr w:rsidR="00EC15EA" w:rsidRPr="002D6D27" w:rsidTr="00A3074D">
        <w:trPr>
          <w:trHeight w:val="495"/>
        </w:trPr>
        <w:tc>
          <w:tcPr>
            <w:tcW w:w="4442" w:type="dxa"/>
            <w:gridSpan w:val="9"/>
            <w:tcBorders>
              <w:top w:val="nil"/>
              <w:left w:val="nil"/>
              <w:bottom w:val="nil"/>
              <w:right w:val="nil"/>
            </w:tcBorders>
            <w:shd w:val="clear" w:color="auto" w:fill="auto"/>
            <w:noWrap/>
            <w:hideMark/>
          </w:tcPr>
          <w:p w:rsidR="002D6D27" w:rsidRPr="007B0BD8" w:rsidRDefault="00567897" w:rsidP="00D46FE2">
            <w:pPr>
              <w:widowControl/>
              <w:suppressAutoHyphens w:val="0"/>
              <w:jc w:val="both"/>
              <w:rPr>
                <w:rFonts w:eastAsia="Times New Roman" w:cs="Times New Roman"/>
                <w:b/>
                <w:bCs/>
                <w:color w:val="365F91" w:themeColor="accent1" w:themeShade="BF"/>
                <w:kern w:val="0"/>
                <w:lang w:eastAsia="tr-TR" w:bidi="ar-SA"/>
              </w:rPr>
            </w:pPr>
            <w:r w:rsidRPr="000F3673">
              <w:rPr>
                <w:rFonts w:cs="Times New Roman"/>
                <w:b/>
                <w:bCs/>
              </w:rPr>
              <w:lastRenderedPageBreak/>
              <w:br w:type="page"/>
            </w:r>
            <w:r w:rsidR="002D6D27" w:rsidRPr="007B0BD8">
              <w:rPr>
                <w:rFonts w:eastAsia="Times New Roman" w:cs="Times New Roman"/>
                <w:b/>
                <w:bCs/>
                <w:color w:val="365F91" w:themeColor="accent1" w:themeShade="BF"/>
                <w:kern w:val="0"/>
                <w:u w:val="single"/>
                <w:lang w:eastAsia="tr-TR" w:bidi="ar-SA"/>
              </w:rPr>
              <w:t>Tablo 6 :</w:t>
            </w:r>
            <w:r w:rsidR="002D6D27" w:rsidRPr="007B0BD8">
              <w:rPr>
                <w:rFonts w:eastAsia="Times New Roman" w:cs="Times New Roman"/>
                <w:b/>
                <w:bCs/>
                <w:color w:val="365F91" w:themeColor="accent1" w:themeShade="BF"/>
                <w:kern w:val="0"/>
                <w:lang w:eastAsia="tr-TR" w:bidi="ar-SA"/>
              </w:rPr>
              <w:t xml:space="preserve"> İdari Personel Dağılım Tablosu</w:t>
            </w:r>
          </w:p>
        </w:tc>
        <w:tc>
          <w:tcPr>
            <w:tcW w:w="964"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rsidR="002D6D27" w:rsidRPr="002D6D27" w:rsidRDefault="002D6D27" w:rsidP="002D6D27">
            <w:pPr>
              <w:widowControl/>
              <w:suppressAutoHyphens w:val="0"/>
              <w:jc w:val="center"/>
              <w:rPr>
                <w:rFonts w:eastAsia="Times New Roman" w:cs="Times New Roman"/>
                <w:kern w:val="0"/>
                <w:lang w:eastAsia="tr-TR" w:bidi="ar-SA"/>
              </w:rPr>
            </w:pPr>
            <w:r w:rsidRPr="002D6D27">
              <w:rPr>
                <w:rFonts w:eastAsia="Times New Roman" w:cs="Times New Roman"/>
                <w:kern w:val="0"/>
                <w:lang w:eastAsia="tr-TR" w:bidi="ar-SA"/>
              </w:rPr>
              <w:t>Medeni</w:t>
            </w:r>
            <w:r w:rsidRPr="002D6D27">
              <w:rPr>
                <w:rFonts w:eastAsia="Times New Roman" w:cs="Times New Roman"/>
                <w:kern w:val="0"/>
                <w:lang w:eastAsia="tr-TR" w:bidi="ar-SA"/>
              </w:rPr>
              <w:br/>
              <w:t>Durum</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rsidR="002D6D27" w:rsidRPr="002D6D27" w:rsidRDefault="002D6D27" w:rsidP="002D6D27">
            <w:pPr>
              <w:widowControl/>
              <w:suppressAutoHyphens w:val="0"/>
              <w:jc w:val="center"/>
              <w:rPr>
                <w:rFonts w:eastAsia="Times New Roman" w:cs="Times New Roman"/>
                <w:kern w:val="0"/>
                <w:lang w:eastAsia="tr-TR" w:bidi="ar-SA"/>
              </w:rPr>
            </w:pPr>
            <w:r w:rsidRPr="002D6D27">
              <w:rPr>
                <w:rFonts w:eastAsia="Times New Roman" w:cs="Times New Roman"/>
                <w:kern w:val="0"/>
                <w:lang w:eastAsia="tr-TR" w:bidi="ar-SA"/>
              </w:rPr>
              <w:t xml:space="preserve">Sayı / </w:t>
            </w:r>
            <w:r w:rsidRPr="002D6D27">
              <w:rPr>
                <w:rFonts w:eastAsia="Times New Roman" w:cs="Times New Roman"/>
                <w:kern w:val="0"/>
                <w:lang w:eastAsia="tr-TR" w:bidi="ar-SA"/>
              </w:rPr>
              <w:br/>
              <w:t>Yüzde</w:t>
            </w:r>
          </w:p>
        </w:tc>
        <w:tc>
          <w:tcPr>
            <w:tcW w:w="1843" w:type="dxa"/>
            <w:gridSpan w:val="3"/>
            <w:tcBorders>
              <w:top w:val="single" w:sz="4" w:space="0" w:color="auto"/>
              <w:left w:val="nil"/>
              <w:bottom w:val="single" w:sz="4" w:space="0" w:color="auto"/>
              <w:right w:val="single" w:sz="4" w:space="0" w:color="auto"/>
            </w:tcBorders>
            <w:shd w:val="clear" w:color="000000" w:fill="EEECE1"/>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Cinsiyet</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EEECE1"/>
            <w:noWrap/>
            <w:textDirection w:val="btLr"/>
            <w:vAlign w:val="center"/>
            <w:hideMark/>
          </w:tcPr>
          <w:p w:rsidR="002D6D27" w:rsidRPr="002D6D27" w:rsidRDefault="002D6D27" w:rsidP="00AB2ADE">
            <w:pPr>
              <w:widowControl/>
              <w:suppressAutoHyphens w:val="0"/>
              <w:rPr>
                <w:rFonts w:eastAsia="Times New Roman" w:cs="Times New Roman"/>
                <w:b/>
                <w:bCs/>
                <w:color w:val="FF0000"/>
                <w:kern w:val="0"/>
                <w:sz w:val="26"/>
                <w:szCs w:val="26"/>
                <w:lang w:eastAsia="tr-TR" w:bidi="ar-SA"/>
              </w:rPr>
            </w:pPr>
            <w:r w:rsidRPr="002D6D27">
              <w:rPr>
                <w:rFonts w:eastAsia="Times New Roman" w:cs="Times New Roman"/>
                <w:b/>
                <w:bCs/>
                <w:color w:val="FF0000"/>
                <w:kern w:val="0"/>
                <w:sz w:val="26"/>
                <w:szCs w:val="26"/>
                <w:lang w:eastAsia="tr-TR" w:bidi="ar-SA"/>
              </w:rPr>
              <w:t>Toplam</w:t>
            </w:r>
          </w:p>
        </w:tc>
      </w:tr>
      <w:tr w:rsidR="00EC15EA" w:rsidRPr="002D6D27" w:rsidTr="00A3074D">
        <w:trPr>
          <w:trHeight w:val="495"/>
        </w:trPr>
        <w:tc>
          <w:tcPr>
            <w:tcW w:w="548" w:type="dxa"/>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eastAsia="Times New Roman" w:cs="Times New Roman"/>
                <w:color w:val="000000"/>
                <w:kern w:val="0"/>
                <w:sz w:val="34"/>
                <w:szCs w:val="34"/>
                <w:lang w:eastAsia="tr-TR" w:bidi="ar-SA"/>
              </w:rPr>
            </w:pPr>
          </w:p>
        </w:tc>
        <w:tc>
          <w:tcPr>
            <w:tcW w:w="749" w:type="dxa"/>
            <w:gridSpan w:val="2"/>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ascii="Calibri" w:eastAsia="Times New Roman" w:hAnsi="Calibri" w:cs="Times New Roman"/>
                <w:color w:val="000000"/>
                <w:kern w:val="0"/>
                <w:lang w:eastAsia="tr-TR" w:bidi="ar-SA"/>
              </w:rPr>
            </w:pPr>
          </w:p>
        </w:tc>
        <w:tc>
          <w:tcPr>
            <w:tcW w:w="548" w:type="dxa"/>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eastAsia="Times New Roman" w:cs="Times New Roman"/>
                <w:color w:val="000000"/>
                <w:kern w:val="0"/>
                <w:sz w:val="34"/>
                <w:szCs w:val="34"/>
                <w:lang w:eastAsia="tr-TR" w:bidi="ar-SA"/>
              </w:rPr>
            </w:pPr>
          </w:p>
        </w:tc>
        <w:tc>
          <w:tcPr>
            <w:tcW w:w="1207" w:type="dxa"/>
            <w:gridSpan w:val="2"/>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ascii="Calibri" w:eastAsia="Times New Roman" w:hAnsi="Calibri" w:cs="Times New Roman"/>
                <w:color w:val="000000"/>
                <w:kern w:val="0"/>
                <w:lang w:eastAsia="tr-TR" w:bidi="ar-SA"/>
              </w:rPr>
            </w:pPr>
          </w:p>
        </w:tc>
        <w:tc>
          <w:tcPr>
            <w:tcW w:w="516" w:type="dxa"/>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eastAsia="Times New Roman" w:cs="Times New Roman"/>
                <w:color w:val="000000"/>
                <w:kern w:val="0"/>
                <w:sz w:val="34"/>
                <w:szCs w:val="34"/>
                <w:lang w:eastAsia="tr-TR" w:bidi="ar-SA"/>
              </w:rPr>
            </w:pPr>
          </w:p>
        </w:tc>
        <w:tc>
          <w:tcPr>
            <w:tcW w:w="874" w:type="dxa"/>
            <w:gridSpan w:val="2"/>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ascii="Calibri" w:eastAsia="Times New Roman" w:hAnsi="Calibri" w:cs="Times New Roman"/>
                <w:color w:val="000000"/>
                <w:kern w:val="0"/>
                <w:lang w:eastAsia="tr-TR" w:bidi="ar-SA"/>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kern w:val="0"/>
                <w:lang w:eastAsia="tr-TR" w:bidi="ar-SA"/>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kern w:val="0"/>
                <w:lang w:eastAsia="tr-TR" w:bidi="ar-SA"/>
              </w:rPr>
            </w:pPr>
          </w:p>
        </w:tc>
        <w:tc>
          <w:tcPr>
            <w:tcW w:w="993" w:type="dxa"/>
            <w:gridSpan w:val="2"/>
            <w:tcBorders>
              <w:top w:val="nil"/>
              <w:left w:val="nil"/>
              <w:bottom w:val="single" w:sz="4" w:space="0" w:color="auto"/>
              <w:right w:val="single" w:sz="4" w:space="0" w:color="auto"/>
            </w:tcBorders>
            <w:shd w:val="clear" w:color="000000" w:fill="EEECE1"/>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Erkek</w:t>
            </w:r>
          </w:p>
        </w:tc>
        <w:tc>
          <w:tcPr>
            <w:tcW w:w="850" w:type="dxa"/>
            <w:tcBorders>
              <w:top w:val="nil"/>
              <w:left w:val="nil"/>
              <w:bottom w:val="single" w:sz="4" w:space="0" w:color="auto"/>
              <w:right w:val="single" w:sz="4" w:space="0" w:color="auto"/>
            </w:tcBorders>
            <w:shd w:val="clear" w:color="000000" w:fill="EEECE1"/>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Bayan</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FF0000"/>
                <w:kern w:val="0"/>
                <w:sz w:val="26"/>
                <w:szCs w:val="26"/>
                <w:lang w:eastAsia="tr-TR" w:bidi="ar-SA"/>
              </w:rPr>
            </w:pPr>
          </w:p>
        </w:tc>
      </w:tr>
      <w:tr w:rsidR="00EC15EA" w:rsidRPr="002D6D27" w:rsidTr="00A3074D">
        <w:trPr>
          <w:trHeight w:val="315"/>
        </w:trPr>
        <w:tc>
          <w:tcPr>
            <w:tcW w:w="548" w:type="dxa"/>
            <w:vMerge w:val="restart"/>
            <w:tcBorders>
              <w:top w:val="single" w:sz="4" w:space="0" w:color="auto"/>
              <w:left w:val="single" w:sz="4" w:space="0" w:color="auto"/>
              <w:bottom w:val="single" w:sz="4" w:space="0" w:color="auto"/>
              <w:right w:val="single" w:sz="4" w:space="0" w:color="auto"/>
            </w:tcBorders>
            <w:shd w:val="clear" w:color="000000" w:fill="EEECE1"/>
            <w:noWrap/>
            <w:textDirection w:val="btLr"/>
            <w:vAlign w:val="center"/>
            <w:hideMark/>
          </w:tcPr>
          <w:p w:rsidR="002D6D27" w:rsidRPr="002D6D27" w:rsidRDefault="002D6D27" w:rsidP="002D6D27">
            <w:pPr>
              <w:widowControl/>
              <w:suppressAutoHyphens w:val="0"/>
              <w:jc w:val="center"/>
              <w:rPr>
                <w:rFonts w:eastAsia="Times New Roman" w:cs="Times New Roman"/>
                <w:b/>
                <w:bCs/>
                <w:color w:val="000000"/>
                <w:kern w:val="0"/>
                <w:lang w:eastAsia="tr-TR" w:bidi="ar-SA"/>
              </w:rPr>
            </w:pPr>
            <w:r w:rsidRPr="002D6D27">
              <w:rPr>
                <w:rFonts w:eastAsia="Times New Roman" w:cs="Times New Roman"/>
                <w:b/>
                <w:bCs/>
                <w:color w:val="000000"/>
                <w:kern w:val="0"/>
                <w:lang w:eastAsia="tr-TR" w:bidi="ar-SA"/>
              </w:rPr>
              <w:t>Hizmet Sınıfı</w:t>
            </w:r>
          </w:p>
        </w:tc>
        <w:tc>
          <w:tcPr>
            <w:tcW w:w="74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Genel İdare Hizmetler</w:t>
            </w:r>
          </w:p>
        </w:tc>
        <w:tc>
          <w:tcPr>
            <w:tcW w:w="548" w:type="dxa"/>
            <w:vMerge w:val="restart"/>
            <w:tcBorders>
              <w:top w:val="single" w:sz="4" w:space="0" w:color="auto"/>
              <w:left w:val="single" w:sz="4" w:space="0" w:color="auto"/>
              <w:bottom w:val="single" w:sz="4" w:space="0" w:color="auto"/>
              <w:right w:val="single" w:sz="4" w:space="0" w:color="auto"/>
            </w:tcBorders>
            <w:shd w:val="clear" w:color="000000" w:fill="EEECE1"/>
            <w:noWrap/>
            <w:textDirection w:val="btLr"/>
            <w:vAlign w:val="center"/>
            <w:hideMark/>
          </w:tcPr>
          <w:p w:rsidR="002D6D27" w:rsidRPr="002D6D27" w:rsidRDefault="002D6D27" w:rsidP="002D6D27">
            <w:pPr>
              <w:widowControl/>
              <w:suppressAutoHyphens w:val="0"/>
              <w:jc w:val="center"/>
              <w:rPr>
                <w:rFonts w:eastAsia="Times New Roman" w:cs="Times New Roman"/>
                <w:b/>
                <w:bCs/>
                <w:color w:val="000000"/>
                <w:kern w:val="0"/>
                <w:lang w:eastAsia="tr-TR" w:bidi="ar-SA"/>
              </w:rPr>
            </w:pPr>
            <w:r w:rsidRPr="002D6D27">
              <w:rPr>
                <w:rFonts w:eastAsia="Times New Roman" w:cs="Times New Roman"/>
                <w:b/>
                <w:bCs/>
                <w:color w:val="000000"/>
                <w:kern w:val="0"/>
                <w:lang w:eastAsia="tr-TR" w:bidi="ar-SA"/>
              </w:rPr>
              <w:t>Unvan</w:t>
            </w:r>
          </w:p>
        </w:tc>
        <w:tc>
          <w:tcPr>
            <w:tcW w:w="120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 xml:space="preserve">Daire </w:t>
            </w:r>
            <w:r w:rsidRPr="002D6D27">
              <w:rPr>
                <w:rFonts w:eastAsia="Times New Roman" w:cs="Times New Roman"/>
                <w:color w:val="000000"/>
                <w:kern w:val="0"/>
                <w:lang w:eastAsia="tr-TR" w:bidi="ar-SA"/>
              </w:rPr>
              <w:br/>
              <w:t>Başkanı</w:t>
            </w:r>
          </w:p>
        </w:tc>
        <w:tc>
          <w:tcPr>
            <w:tcW w:w="516" w:type="dxa"/>
            <w:vMerge w:val="restart"/>
            <w:tcBorders>
              <w:top w:val="single" w:sz="4" w:space="0" w:color="auto"/>
              <w:left w:val="single" w:sz="4" w:space="0" w:color="auto"/>
              <w:bottom w:val="single" w:sz="4" w:space="0" w:color="auto"/>
              <w:right w:val="single" w:sz="4" w:space="0" w:color="auto"/>
            </w:tcBorders>
            <w:shd w:val="clear" w:color="000000" w:fill="EEECE1"/>
            <w:noWrap/>
            <w:textDirection w:val="btLr"/>
            <w:vAlign w:val="center"/>
            <w:hideMark/>
          </w:tcPr>
          <w:p w:rsidR="002D6D27" w:rsidRPr="002D6D27" w:rsidRDefault="002D6D27" w:rsidP="002D6D27">
            <w:pPr>
              <w:widowControl/>
              <w:suppressAutoHyphens w:val="0"/>
              <w:jc w:val="center"/>
              <w:rPr>
                <w:rFonts w:eastAsia="Times New Roman" w:cs="Times New Roman"/>
                <w:b/>
                <w:bCs/>
                <w:color w:val="000000"/>
                <w:kern w:val="0"/>
                <w:lang w:eastAsia="tr-TR" w:bidi="ar-SA"/>
              </w:rPr>
            </w:pPr>
            <w:r w:rsidRPr="002D6D27">
              <w:rPr>
                <w:rFonts w:eastAsia="Times New Roman" w:cs="Times New Roman"/>
                <w:b/>
                <w:bCs/>
                <w:color w:val="000000"/>
                <w:kern w:val="0"/>
                <w:lang w:eastAsia="tr-TR" w:bidi="ar-SA"/>
              </w:rPr>
              <w:t>Eğitim</w:t>
            </w:r>
          </w:p>
        </w:tc>
        <w:tc>
          <w:tcPr>
            <w:tcW w:w="874" w:type="dxa"/>
            <w:gridSpan w:val="2"/>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Lisans</w:t>
            </w:r>
          </w:p>
        </w:tc>
        <w:tc>
          <w:tcPr>
            <w:tcW w:w="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Evli</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r>
      <w:tr w:rsidR="00EC15EA" w:rsidRPr="002D6D27" w:rsidTr="00A3074D">
        <w:trPr>
          <w:trHeight w:val="31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single" w:sz="4" w:space="0" w:color="auto"/>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r>
      <w:tr w:rsidR="00EC15EA" w:rsidRPr="002D6D27" w:rsidTr="00A3074D">
        <w:trPr>
          <w:trHeight w:val="31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single" w:sz="4" w:space="0" w:color="auto"/>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Toplam</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1</w:t>
            </w:r>
          </w:p>
        </w:tc>
      </w:tr>
      <w:tr w:rsidR="00EC15EA" w:rsidRPr="002D6D27" w:rsidTr="00A3074D">
        <w:trPr>
          <w:trHeight w:val="33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single" w:sz="4" w:space="0" w:color="auto"/>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100,0%</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 xml:space="preserve">Şube </w:t>
            </w:r>
            <w:r w:rsidRPr="002D6D27">
              <w:rPr>
                <w:rFonts w:eastAsia="Times New Roman" w:cs="Times New Roman"/>
                <w:color w:val="000000"/>
                <w:kern w:val="0"/>
                <w:lang w:eastAsia="tr-TR" w:bidi="ar-SA"/>
              </w:rPr>
              <w:br/>
              <w:t>Müdürü</w:t>
            </w: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Lisans</w:t>
            </w:r>
          </w:p>
        </w:tc>
        <w:tc>
          <w:tcPr>
            <w:tcW w:w="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Evli</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2</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2</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Toplam</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2</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2</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100,0%</w:t>
            </w:r>
          </w:p>
        </w:tc>
      </w:tr>
      <w:tr w:rsidR="00EC15EA" w:rsidRPr="002D6D27" w:rsidTr="00A3074D">
        <w:trPr>
          <w:trHeight w:val="31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Şef</w:t>
            </w: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Lisans</w:t>
            </w:r>
          </w:p>
        </w:tc>
        <w:tc>
          <w:tcPr>
            <w:tcW w:w="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Evli</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r>
      <w:tr w:rsidR="00EC15EA" w:rsidRPr="002D6D27" w:rsidTr="00A3074D">
        <w:trPr>
          <w:trHeight w:val="31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50,0%</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50,0%</w:t>
            </w:r>
          </w:p>
        </w:tc>
      </w:tr>
      <w:tr w:rsidR="00EC15EA" w:rsidRPr="002D6D27" w:rsidTr="00A3074D">
        <w:trPr>
          <w:trHeight w:val="31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Bekar</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r>
      <w:tr w:rsidR="00EC15EA" w:rsidRPr="002D6D27" w:rsidTr="00A3074D">
        <w:trPr>
          <w:trHeight w:val="31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50,0%</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50,0%</w:t>
            </w:r>
          </w:p>
        </w:tc>
      </w:tr>
      <w:tr w:rsidR="00EC15EA" w:rsidRPr="002D6D27" w:rsidTr="00A3074D">
        <w:trPr>
          <w:trHeight w:val="31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Toplam</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2</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2</w:t>
            </w:r>
          </w:p>
        </w:tc>
      </w:tr>
      <w:tr w:rsidR="00EC15EA" w:rsidRPr="002D6D27" w:rsidTr="00A3074D">
        <w:trPr>
          <w:trHeight w:val="33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100,0%</w:t>
            </w:r>
          </w:p>
        </w:tc>
      </w:tr>
      <w:tr w:rsidR="00EC15EA" w:rsidRPr="002D6D27" w:rsidTr="00A3074D">
        <w:trPr>
          <w:trHeight w:val="34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 xml:space="preserve">Mali </w:t>
            </w:r>
            <w:r w:rsidRPr="002D6D27">
              <w:rPr>
                <w:rFonts w:eastAsia="Times New Roman" w:cs="Times New Roman"/>
                <w:color w:val="000000"/>
                <w:kern w:val="0"/>
                <w:lang w:eastAsia="tr-TR" w:bidi="ar-SA"/>
              </w:rPr>
              <w:br/>
              <w:t>Hizmetler</w:t>
            </w:r>
            <w:r w:rsidRPr="002D6D27">
              <w:rPr>
                <w:rFonts w:eastAsia="Times New Roman" w:cs="Times New Roman"/>
                <w:color w:val="000000"/>
                <w:kern w:val="0"/>
                <w:lang w:eastAsia="tr-TR" w:bidi="ar-SA"/>
              </w:rPr>
              <w:br/>
              <w:t>Uzman</w:t>
            </w:r>
            <w:r w:rsidRPr="002D6D27">
              <w:rPr>
                <w:rFonts w:eastAsia="Times New Roman" w:cs="Times New Roman"/>
                <w:color w:val="000000"/>
                <w:kern w:val="0"/>
                <w:lang w:eastAsia="tr-TR" w:bidi="ar-SA"/>
              </w:rPr>
              <w:br/>
              <w:t>Yardımcısı</w:t>
            </w: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Lisans</w:t>
            </w:r>
          </w:p>
        </w:tc>
        <w:tc>
          <w:tcPr>
            <w:tcW w:w="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Bekar</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2</w:t>
            </w:r>
          </w:p>
        </w:tc>
      </w:tr>
      <w:tr w:rsidR="00EC15EA" w:rsidRPr="002D6D27" w:rsidTr="00A3074D">
        <w:trPr>
          <w:trHeight w:val="34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50,0%</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50,0%</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r>
      <w:tr w:rsidR="00EC15EA" w:rsidRPr="002D6D27" w:rsidTr="00A3074D">
        <w:trPr>
          <w:trHeight w:val="34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Toplam</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2</w:t>
            </w:r>
          </w:p>
        </w:tc>
      </w:tr>
      <w:tr w:rsidR="00EC15EA" w:rsidRPr="002D6D27" w:rsidTr="00A3074D">
        <w:trPr>
          <w:trHeight w:val="34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50,0%</w:t>
            </w: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50,0%</w:t>
            </w:r>
          </w:p>
        </w:tc>
        <w:tc>
          <w:tcPr>
            <w:tcW w:w="992"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100,0%</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Bilgisayar</w:t>
            </w:r>
            <w:r w:rsidRPr="002D6D27">
              <w:rPr>
                <w:rFonts w:eastAsia="Times New Roman" w:cs="Times New Roman"/>
                <w:color w:val="000000"/>
                <w:kern w:val="0"/>
                <w:lang w:eastAsia="tr-TR" w:bidi="ar-SA"/>
              </w:rPr>
              <w:br/>
              <w:t>İşletmeni</w:t>
            </w: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Lisans</w:t>
            </w:r>
          </w:p>
        </w:tc>
        <w:tc>
          <w:tcPr>
            <w:tcW w:w="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Evli</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 </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33,3%</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 </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33,3%</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Bekar</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2</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33,3%</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33,3%</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66,7%</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Toplam</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2</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3</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66,7%</w:t>
            </w: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33,3%</w:t>
            </w:r>
          </w:p>
        </w:tc>
        <w:tc>
          <w:tcPr>
            <w:tcW w:w="992"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100,0%</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Yüksek</w:t>
            </w:r>
            <w:r w:rsidRPr="002D6D27">
              <w:rPr>
                <w:rFonts w:eastAsia="Times New Roman" w:cs="Times New Roman"/>
                <w:color w:val="000000"/>
                <w:kern w:val="0"/>
                <w:lang w:eastAsia="tr-TR" w:bidi="ar-SA"/>
              </w:rPr>
              <w:br/>
              <w:t>Lisans</w:t>
            </w:r>
          </w:p>
        </w:tc>
        <w:tc>
          <w:tcPr>
            <w:tcW w:w="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Evli</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Toplam</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1</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100,0%</w:t>
            </w:r>
          </w:p>
        </w:tc>
      </w:tr>
      <w:tr w:rsidR="00EC15EA" w:rsidRPr="002D6D27" w:rsidTr="00A3074D">
        <w:trPr>
          <w:trHeight w:val="43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r w:rsidRPr="002D6D27">
              <w:rPr>
                <w:rFonts w:eastAsia="Times New Roman" w:cs="Times New Roman"/>
                <w:color w:val="000000"/>
                <w:kern w:val="0"/>
                <w:lang w:eastAsia="tr-TR" w:bidi="ar-SA"/>
              </w:rPr>
              <w:t>Teknik</w:t>
            </w:r>
            <w:r w:rsidRPr="002D6D27">
              <w:rPr>
                <w:rFonts w:eastAsia="Times New Roman" w:cs="Times New Roman"/>
                <w:color w:val="000000"/>
                <w:kern w:val="0"/>
                <w:lang w:eastAsia="tr-TR" w:bidi="ar-SA"/>
              </w:rPr>
              <w:br/>
              <w:t>Hizmetler Sınıfı</w:t>
            </w: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İstatistikçi</w:t>
            </w: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Lisans</w:t>
            </w:r>
          </w:p>
        </w:tc>
        <w:tc>
          <w:tcPr>
            <w:tcW w:w="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Bekar</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r>
      <w:tr w:rsidR="00EC15EA" w:rsidRPr="002D6D27" w:rsidTr="00A3074D">
        <w:trPr>
          <w:trHeight w:val="43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r>
      <w:tr w:rsidR="00EC15EA" w:rsidRPr="002D6D27" w:rsidTr="00A3074D">
        <w:trPr>
          <w:trHeight w:val="43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Toplam</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1</w:t>
            </w:r>
          </w:p>
        </w:tc>
      </w:tr>
      <w:tr w:rsidR="00EC15EA" w:rsidRPr="002D6D27" w:rsidTr="00A3074D">
        <w:trPr>
          <w:trHeight w:val="624"/>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100,0%</w:t>
            </w:r>
          </w:p>
        </w:tc>
      </w:tr>
      <w:tr w:rsidR="00EC15EA" w:rsidRPr="002D6D27" w:rsidTr="00A3074D">
        <w:trPr>
          <w:trHeight w:val="540"/>
        </w:trPr>
        <w:tc>
          <w:tcPr>
            <w:tcW w:w="548" w:type="dxa"/>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eastAsia="Times New Roman" w:cs="Times New Roman"/>
                <w:color w:val="000000"/>
                <w:kern w:val="0"/>
                <w:sz w:val="34"/>
                <w:szCs w:val="34"/>
                <w:lang w:eastAsia="tr-TR" w:bidi="ar-SA"/>
              </w:rPr>
            </w:pPr>
          </w:p>
        </w:tc>
        <w:tc>
          <w:tcPr>
            <w:tcW w:w="749" w:type="dxa"/>
            <w:gridSpan w:val="2"/>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ascii="Calibri" w:eastAsia="Times New Roman" w:hAnsi="Calibri" w:cs="Times New Roman"/>
                <w:color w:val="000000"/>
                <w:kern w:val="0"/>
                <w:lang w:eastAsia="tr-TR" w:bidi="ar-SA"/>
              </w:rPr>
            </w:pPr>
          </w:p>
        </w:tc>
        <w:tc>
          <w:tcPr>
            <w:tcW w:w="548" w:type="dxa"/>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eastAsia="Times New Roman" w:cs="Times New Roman"/>
                <w:color w:val="000000"/>
                <w:kern w:val="0"/>
                <w:sz w:val="34"/>
                <w:szCs w:val="34"/>
                <w:lang w:eastAsia="tr-TR" w:bidi="ar-SA"/>
              </w:rPr>
            </w:pPr>
          </w:p>
        </w:tc>
        <w:tc>
          <w:tcPr>
            <w:tcW w:w="1207" w:type="dxa"/>
            <w:gridSpan w:val="2"/>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ascii="Calibri" w:eastAsia="Times New Roman" w:hAnsi="Calibri" w:cs="Times New Roman"/>
                <w:color w:val="000000"/>
                <w:kern w:val="0"/>
                <w:lang w:eastAsia="tr-TR" w:bidi="ar-SA"/>
              </w:rPr>
            </w:pPr>
          </w:p>
        </w:tc>
        <w:tc>
          <w:tcPr>
            <w:tcW w:w="516" w:type="dxa"/>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eastAsia="Times New Roman" w:cs="Times New Roman"/>
                <w:color w:val="000000"/>
                <w:kern w:val="0"/>
                <w:sz w:val="34"/>
                <w:szCs w:val="34"/>
                <w:lang w:eastAsia="tr-TR" w:bidi="ar-SA"/>
              </w:rPr>
            </w:pPr>
          </w:p>
        </w:tc>
        <w:tc>
          <w:tcPr>
            <w:tcW w:w="874" w:type="dxa"/>
            <w:gridSpan w:val="2"/>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ascii="Calibri" w:eastAsia="Times New Roman" w:hAnsi="Calibri" w:cs="Times New Roman"/>
                <w:color w:val="000000"/>
                <w:kern w:val="0"/>
                <w:lang w:eastAsia="tr-TR" w:bidi="ar-SA"/>
              </w:rPr>
            </w:pPr>
          </w:p>
        </w:tc>
        <w:tc>
          <w:tcPr>
            <w:tcW w:w="964" w:type="dxa"/>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ascii="Calibri" w:eastAsia="Times New Roman" w:hAnsi="Calibri" w:cs="Times New Roman"/>
                <w:color w:val="000000"/>
                <w:kern w:val="0"/>
                <w:sz w:val="22"/>
                <w:szCs w:val="22"/>
                <w:lang w:eastAsia="tr-TR" w:bidi="ar-SA"/>
              </w:rPr>
            </w:pPr>
          </w:p>
        </w:tc>
        <w:tc>
          <w:tcPr>
            <w:tcW w:w="850" w:type="dxa"/>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eastAsia="Times New Roman" w:cs="Times New Roman"/>
                <w:color w:val="000000"/>
                <w:kern w:val="0"/>
                <w:sz w:val="22"/>
                <w:szCs w:val="22"/>
                <w:lang w:eastAsia="tr-TR" w:bidi="ar-SA"/>
              </w:rPr>
            </w:pPr>
          </w:p>
        </w:tc>
        <w:tc>
          <w:tcPr>
            <w:tcW w:w="1843" w:type="dxa"/>
            <w:gridSpan w:val="3"/>
            <w:tcBorders>
              <w:top w:val="nil"/>
              <w:left w:val="single" w:sz="4" w:space="0" w:color="auto"/>
              <w:bottom w:val="single" w:sz="4" w:space="0" w:color="auto"/>
              <w:right w:val="single" w:sz="4" w:space="0" w:color="000000"/>
            </w:tcBorders>
            <w:shd w:val="clear" w:color="000000" w:fill="EEECE1"/>
            <w:noWrap/>
            <w:vAlign w:val="center"/>
            <w:hideMark/>
          </w:tcPr>
          <w:p w:rsidR="002D6D27" w:rsidRPr="00F82DEB" w:rsidRDefault="002D6D27" w:rsidP="002D6D27">
            <w:pPr>
              <w:widowControl/>
              <w:suppressAutoHyphens w:val="0"/>
              <w:jc w:val="right"/>
              <w:rPr>
                <w:rFonts w:eastAsia="Times New Roman" w:cs="Times New Roman"/>
                <w:b/>
                <w:bCs/>
                <w:color w:val="FF0000"/>
                <w:kern w:val="0"/>
                <w:sz w:val="26"/>
                <w:szCs w:val="26"/>
                <w:lang w:eastAsia="tr-TR" w:bidi="ar-SA"/>
              </w:rPr>
            </w:pPr>
            <w:r w:rsidRPr="00F82DEB">
              <w:rPr>
                <w:rFonts w:eastAsia="Times New Roman" w:cs="Times New Roman"/>
                <w:b/>
                <w:bCs/>
                <w:color w:val="FF0000"/>
                <w:kern w:val="0"/>
                <w:sz w:val="26"/>
                <w:szCs w:val="26"/>
                <w:lang w:eastAsia="tr-TR" w:bidi="ar-SA"/>
              </w:rPr>
              <w:t>Genel Toplam</w:t>
            </w:r>
          </w:p>
        </w:tc>
        <w:tc>
          <w:tcPr>
            <w:tcW w:w="992" w:type="dxa"/>
            <w:tcBorders>
              <w:top w:val="nil"/>
              <w:left w:val="nil"/>
              <w:bottom w:val="single" w:sz="4" w:space="0" w:color="auto"/>
              <w:right w:val="single" w:sz="4" w:space="0" w:color="auto"/>
            </w:tcBorders>
            <w:shd w:val="clear" w:color="000000" w:fill="EEECE1"/>
            <w:noWrap/>
            <w:vAlign w:val="center"/>
            <w:hideMark/>
          </w:tcPr>
          <w:p w:rsidR="002D6D27" w:rsidRPr="00F82DEB" w:rsidRDefault="002D6D27" w:rsidP="002D6D27">
            <w:pPr>
              <w:widowControl/>
              <w:suppressAutoHyphens w:val="0"/>
              <w:jc w:val="center"/>
              <w:rPr>
                <w:rFonts w:eastAsia="Times New Roman" w:cs="Times New Roman"/>
                <w:b/>
                <w:bCs/>
                <w:color w:val="FF0000"/>
                <w:kern w:val="0"/>
                <w:sz w:val="26"/>
                <w:szCs w:val="26"/>
                <w:lang w:eastAsia="tr-TR" w:bidi="ar-SA"/>
              </w:rPr>
            </w:pPr>
            <w:r w:rsidRPr="00F82DEB">
              <w:rPr>
                <w:rFonts w:eastAsia="Times New Roman" w:cs="Times New Roman"/>
                <w:b/>
                <w:bCs/>
                <w:color w:val="FF0000"/>
                <w:kern w:val="0"/>
                <w:sz w:val="26"/>
                <w:szCs w:val="26"/>
                <w:lang w:eastAsia="tr-TR" w:bidi="ar-SA"/>
              </w:rPr>
              <w:t>12</w:t>
            </w:r>
          </w:p>
        </w:tc>
      </w:tr>
    </w:tbl>
    <w:p w:rsidR="00A66CDC" w:rsidRPr="000F3673" w:rsidRDefault="00A66CDC" w:rsidP="00A66CDC">
      <w:pPr>
        <w:widowControl/>
        <w:tabs>
          <w:tab w:val="center" w:pos="5544"/>
        </w:tabs>
        <w:suppressAutoHyphens w:val="0"/>
        <w:autoSpaceDE w:val="0"/>
        <w:autoSpaceDN w:val="0"/>
        <w:adjustRightInd w:val="0"/>
        <w:rPr>
          <w:rFonts w:eastAsia="Times New Roman" w:cs="Times New Roman"/>
          <w:b/>
          <w:bCs/>
          <w:color w:val="000000"/>
          <w:kern w:val="0"/>
          <w:lang w:eastAsia="tr-TR" w:bidi="ar-SA"/>
        </w:rPr>
      </w:pPr>
    </w:p>
    <w:p w:rsidR="005F4D57" w:rsidRPr="00B92B96" w:rsidRDefault="00263151" w:rsidP="005F4D57">
      <w:pPr>
        <w:tabs>
          <w:tab w:val="left" w:pos="567"/>
        </w:tabs>
        <w:autoSpaceDE w:val="0"/>
        <w:autoSpaceDN w:val="0"/>
        <w:adjustRightInd w:val="0"/>
        <w:spacing w:after="120"/>
        <w:ind w:firstLine="567"/>
        <w:rPr>
          <w:rFonts w:eastAsia="Times New Roman" w:cs="Times New Roman"/>
          <w:bCs/>
          <w:sz w:val="20"/>
          <w:szCs w:val="20"/>
          <w:lang w:eastAsia="tr-TR"/>
        </w:rPr>
      </w:pPr>
      <w:r>
        <w:rPr>
          <w:rFonts w:eastAsia="Times New Roman" w:cs="Times New Roman"/>
          <w:bCs/>
          <w:sz w:val="20"/>
          <w:szCs w:val="20"/>
          <w:lang w:eastAsia="tr-TR"/>
        </w:rPr>
        <w:tab/>
      </w:r>
      <w:r w:rsidR="005F4D57" w:rsidRPr="00B92B96">
        <w:rPr>
          <w:rFonts w:eastAsia="Times New Roman" w:cs="Times New Roman"/>
          <w:bCs/>
          <w:sz w:val="20"/>
          <w:szCs w:val="20"/>
          <w:lang w:eastAsia="tr-TR"/>
        </w:rPr>
        <w:t>*</w:t>
      </w:r>
      <w:r w:rsidR="005F4D57">
        <w:rPr>
          <w:rFonts w:eastAsia="Times New Roman" w:cs="Times New Roman"/>
          <w:bCs/>
          <w:sz w:val="20"/>
          <w:szCs w:val="20"/>
          <w:lang w:eastAsia="tr-TR"/>
        </w:rPr>
        <w:t xml:space="preserve">  Y</w:t>
      </w:r>
      <w:r w:rsidR="005F4D57" w:rsidRPr="00B92B96">
        <w:rPr>
          <w:rFonts w:eastAsia="Times New Roman" w:cs="Times New Roman"/>
          <w:bCs/>
          <w:sz w:val="20"/>
          <w:szCs w:val="20"/>
          <w:lang w:eastAsia="tr-TR"/>
        </w:rPr>
        <w:t>ukarıdaki tablo</w:t>
      </w:r>
      <w:r w:rsidR="00F82DEB">
        <w:rPr>
          <w:rFonts w:eastAsia="Times New Roman" w:cs="Times New Roman"/>
          <w:bCs/>
          <w:sz w:val="20"/>
          <w:szCs w:val="20"/>
          <w:lang w:eastAsia="tr-TR"/>
        </w:rPr>
        <w:t>,</w:t>
      </w:r>
      <w:r w:rsidR="005F4D57" w:rsidRPr="00B92B96">
        <w:rPr>
          <w:rFonts w:eastAsia="Times New Roman" w:cs="Times New Roman"/>
          <w:bCs/>
          <w:sz w:val="20"/>
          <w:szCs w:val="20"/>
          <w:lang w:eastAsia="tr-TR"/>
        </w:rPr>
        <w:t xml:space="preserve"> kadrosu birimimizde olan idari personel listesine göre hazırlanmıştır.</w:t>
      </w:r>
    </w:p>
    <w:p w:rsidR="00A66CDC" w:rsidRPr="000F3673" w:rsidRDefault="00A66CDC" w:rsidP="00A66CDC">
      <w:pPr>
        <w:widowControl/>
        <w:suppressAutoHyphens w:val="0"/>
        <w:autoSpaceDE w:val="0"/>
        <w:autoSpaceDN w:val="0"/>
        <w:adjustRightInd w:val="0"/>
        <w:rPr>
          <w:rFonts w:eastAsia="Times New Roman" w:cs="Times New Roman"/>
          <w:kern w:val="0"/>
          <w:lang w:eastAsia="tr-TR" w:bidi="ar-SA"/>
        </w:rPr>
      </w:pPr>
    </w:p>
    <w:tbl>
      <w:tblPr>
        <w:tblW w:w="9091" w:type="dxa"/>
        <w:tblInd w:w="51" w:type="dxa"/>
        <w:tblCellMar>
          <w:left w:w="70" w:type="dxa"/>
          <w:right w:w="70" w:type="dxa"/>
        </w:tblCellMar>
        <w:tblLook w:val="04A0"/>
      </w:tblPr>
      <w:tblGrid>
        <w:gridCol w:w="870"/>
        <w:gridCol w:w="1417"/>
        <w:gridCol w:w="1304"/>
        <w:gridCol w:w="1673"/>
        <w:gridCol w:w="1418"/>
        <w:gridCol w:w="1275"/>
        <w:gridCol w:w="1134"/>
      </w:tblGrid>
      <w:tr w:rsidR="00925F48" w:rsidRPr="00925F48" w:rsidTr="005823A4">
        <w:trPr>
          <w:trHeight w:val="720"/>
        </w:trPr>
        <w:tc>
          <w:tcPr>
            <w:tcW w:w="3591" w:type="dxa"/>
            <w:gridSpan w:val="3"/>
            <w:tcBorders>
              <w:top w:val="nil"/>
              <w:left w:val="nil"/>
              <w:bottom w:val="nil"/>
              <w:right w:val="single" w:sz="4" w:space="0" w:color="000000"/>
            </w:tcBorders>
            <w:shd w:val="clear" w:color="auto" w:fill="auto"/>
            <w:vAlign w:val="center"/>
            <w:hideMark/>
          </w:tcPr>
          <w:p w:rsidR="00925F48" w:rsidRPr="007B0BD8" w:rsidRDefault="00925F48" w:rsidP="00D46FE2">
            <w:pPr>
              <w:widowControl/>
              <w:suppressAutoHyphens w:val="0"/>
              <w:jc w:val="both"/>
              <w:rPr>
                <w:rFonts w:eastAsia="Times New Roman" w:cs="Times New Roman"/>
                <w:b/>
                <w:bCs/>
                <w:color w:val="365F91" w:themeColor="accent1" w:themeShade="BF"/>
                <w:kern w:val="0"/>
                <w:lang w:eastAsia="tr-TR" w:bidi="ar-SA"/>
              </w:rPr>
            </w:pPr>
            <w:r w:rsidRPr="007B0BD8">
              <w:rPr>
                <w:rFonts w:eastAsia="Times New Roman" w:cs="Times New Roman"/>
                <w:b/>
                <w:bCs/>
                <w:color w:val="365F91" w:themeColor="accent1" w:themeShade="BF"/>
                <w:kern w:val="0"/>
                <w:u w:val="single"/>
                <w:lang w:eastAsia="tr-TR" w:bidi="ar-SA"/>
              </w:rPr>
              <w:t>Tablo 7 :</w:t>
            </w:r>
            <w:r w:rsidRPr="007B0BD8">
              <w:rPr>
                <w:rFonts w:eastAsia="Times New Roman" w:cs="Times New Roman"/>
                <w:b/>
                <w:bCs/>
                <w:color w:val="365F91" w:themeColor="accent1" w:themeShade="BF"/>
                <w:kern w:val="0"/>
                <w:lang w:eastAsia="tr-TR" w:bidi="ar-SA"/>
              </w:rPr>
              <w:t xml:space="preserve"> İdari Personelin Yaş ve </w:t>
            </w:r>
            <w:r w:rsidRPr="007B0BD8">
              <w:rPr>
                <w:rFonts w:eastAsia="Times New Roman" w:cs="Times New Roman"/>
                <w:b/>
                <w:bCs/>
                <w:color w:val="365F91" w:themeColor="accent1" w:themeShade="BF"/>
                <w:kern w:val="0"/>
                <w:lang w:eastAsia="tr-TR" w:bidi="ar-SA"/>
              </w:rPr>
              <w:br/>
              <w:t>Eğitim Düzeyi Dağılımı</w:t>
            </w:r>
          </w:p>
        </w:tc>
        <w:tc>
          <w:tcPr>
            <w:tcW w:w="4366" w:type="dxa"/>
            <w:gridSpan w:val="3"/>
            <w:tcBorders>
              <w:top w:val="single" w:sz="4" w:space="0" w:color="auto"/>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000000"/>
                <w:kern w:val="0"/>
                <w:lang w:eastAsia="tr-TR" w:bidi="ar-SA"/>
              </w:rPr>
            </w:pPr>
            <w:r w:rsidRPr="00925F48">
              <w:rPr>
                <w:rFonts w:eastAsia="Times New Roman" w:cs="Times New Roman"/>
                <w:b/>
                <w:bCs/>
                <w:color w:val="000000"/>
                <w:kern w:val="0"/>
                <w:lang w:eastAsia="tr-TR" w:bidi="ar-SA"/>
              </w:rPr>
              <w:t>Yaş Dağılımı</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EEECE1"/>
            <w:noWrap/>
            <w:textDirection w:val="btLr"/>
            <w:vAlign w:val="center"/>
            <w:hideMark/>
          </w:tcPr>
          <w:p w:rsidR="00925F48" w:rsidRPr="00925F48" w:rsidRDefault="00925F48" w:rsidP="00AB2ADE">
            <w:pPr>
              <w:widowControl/>
              <w:suppressAutoHyphens w:val="0"/>
              <w:rPr>
                <w:rFonts w:eastAsia="Times New Roman" w:cs="Times New Roman"/>
                <w:b/>
                <w:bCs/>
                <w:color w:val="FF0000"/>
                <w:kern w:val="0"/>
                <w:sz w:val="28"/>
                <w:szCs w:val="28"/>
                <w:lang w:eastAsia="tr-TR" w:bidi="ar-SA"/>
              </w:rPr>
            </w:pPr>
            <w:r w:rsidRPr="00925F48">
              <w:rPr>
                <w:rFonts w:eastAsia="Times New Roman" w:cs="Times New Roman"/>
                <w:b/>
                <w:bCs/>
                <w:color w:val="FF0000"/>
                <w:kern w:val="0"/>
                <w:sz w:val="28"/>
                <w:szCs w:val="28"/>
                <w:lang w:eastAsia="tr-TR" w:bidi="ar-SA"/>
              </w:rPr>
              <w:t>Toplam</w:t>
            </w:r>
          </w:p>
        </w:tc>
      </w:tr>
      <w:tr w:rsidR="00925F48" w:rsidRPr="00925F48" w:rsidTr="005823A4">
        <w:trPr>
          <w:trHeight w:val="735"/>
        </w:trPr>
        <w:tc>
          <w:tcPr>
            <w:tcW w:w="870" w:type="dxa"/>
            <w:tcBorders>
              <w:top w:val="nil"/>
              <w:left w:val="nil"/>
              <w:bottom w:val="nil"/>
              <w:right w:val="nil"/>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p>
        </w:tc>
        <w:tc>
          <w:tcPr>
            <w:tcW w:w="1417" w:type="dxa"/>
            <w:tcBorders>
              <w:top w:val="nil"/>
              <w:left w:val="nil"/>
              <w:bottom w:val="nil"/>
              <w:right w:val="nil"/>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p>
        </w:tc>
        <w:tc>
          <w:tcPr>
            <w:tcW w:w="130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 xml:space="preserve">Sayı / </w:t>
            </w:r>
            <w:r w:rsidRPr="00925F48">
              <w:rPr>
                <w:rFonts w:eastAsia="Times New Roman" w:cs="Times New Roman"/>
                <w:color w:val="000000"/>
                <w:kern w:val="0"/>
                <w:lang w:eastAsia="tr-TR" w:bidi="ar-SA"/>
              </w:rPr>
              <w:br/>
              <w:t>Yüzde</w:t>
            </w:r>
          </w:p>
        </w:tc>
        <w:tc>
          <w:tcPr>
            <w:tcW w:w="1673"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18 - 25 Yaş</w:t>
            </w:r>
          </w:p>
        </w:tc>
        <w:tc>
          <w:tcPr>
            <w:tcW w:w="1418"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26 - 35 Yaş</w:t>
            </w:r>
          </w:p>
        </w:tc>
        <w:tc>
          <w:tcPr>
            <w:tcW w:w="1275" w:type="dxa"/>
            <w:tcBorders>
              <w:top w:val="nil"/>
              <w:left w:val="nil"/>
              <w:bottom w:val="single" w:sz="4" w:space="0" w:color="auto"/>
              <w:right w:val="nil"/>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 xml:space="preserve">36 </w:t>
            </w:r>
            <w:r w:rsidR="005823A4">
              <w:rPr>
                <w:rFonts w:eastAsia="Times New Roman" w:cs="Times New Roman"/>
                <w:color w:val="000000"/>
                <w:kern w:val="0"/>
                <w:lang w:eastAsia="tr-TR" w:bidi="ar-SA"/>
              </w:rPr>
              <w:t xml:space="preserve">Yaş </w:t>
            </w:r>
            <w:r w:rsidRPr="00925F48">
              <w:rPr>
                <w:rFonts w:eastAsia="Times New Roman" w:cs="Times New Roman"/>
                <w:color w:val="000000"/>
                <w:kern w:val="0"/>
                <w:lang w:eastAsia="tr-TR" w:bidi="ar-SA"/>
              </w:rPr>
              <w:t>ve Üzeri</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FF0000"/>
                <w:kern w:val="0"/>
                <w:sz w:val="28"/>
                <w:szCs w:val="28"/>
                <w:lang w:eastAsia="tr-TR" w:bidi="ar-SA"/>
              </w:rPr>
            </w:pPr>
          </w:p>
        </w:tc>
      </w:tr>
      <w:tr w:rsidR="00925F48" w:rsidRPr="00925F48" w:rsidTr="005823A4">
        <w:trPr>
          <w:trHeight w:val="585"/>
        </w:trPr>
        <w:tc>
          <w:tcPr>
            <w:tcW w:w="870" w:type="dxa"/>
            <w:vMerge w:val="restart"/>
            <w:tcBorders>
              <w:top w:val="single" w:sz="4" w:space="0" w:color="auto"/>
              <w:left w:val="single" w:sz="4" w:space="0" w:color="auto"/>
              <w:bottom w:val="single" w:sz="4" w:space="0" w:color="auto"/>
              <w:right w:val="single" w:sz="4" w:space="0" w:color="auto"/>
            </w:tcBorders>
            <w:shd w:val="clear" w:color="000000" w:fill="EEECE1"/>
            <w:noWrap/>
            <w:textDirection w:val="btLr"/>
            <w:vAlign w:val="center"/>
            <w:hideMark/>
          </w:tcPr>
          <w:p w:rsidR="00925F48" w:rsidRPr="00925F48" w:rsidRDefault="00925F48" w:rsidP="00925F48">
            <w:pPr>
              <w:widowControl/>
              <w:suppressAutoHyphens w:val="0"/>
              <w:jc w:val="center"/>
              <w:rPr>
                <w:rFonts w:eastAsia="Times New Roman" w:cs="Times New Roman"/>
                <w:b/>
                <w:bCs/>
                <w:color w:val="000000"/>
                <w:kern w:val="0"/>
                <w:lang w:eastAsia="tr-TR" w:bidi="ar-SA"/>
              </w:rPr>
            </w:pPr>
            <w:r w:rsidRPr="00925F48">
              <w:rPr>
                <w:rFonts w:eastAsia="Times New Roman" w:cs="Times New Roman"/>
                <w:b/>
                <w:bCs/>
                <w:color w:val="000000"/>
                <w:kern w:val="0"/>
                <w:lang w:eastAsia="tr-TR" w:bidi="ar-SA"/>
              </w:rPr>
              <w:t>Eğitim Durumu</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Lisans</w:t>
            </w:r>
          </w:p>
        </w:tc>
        <w:tc>
          <w:tcPr>
            <w:tcW w:w="1304"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Sayı</w:t>
            </w:r>
          </w:p>
        </w:tc>
        <w:tc>
          <w:tcPr>
            <w:tcW w:w="1673"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2</w:t>
            </w:r>
          </w:p>
        </w:tc>
        <w:tc>
          <w:tcPr>
            <w:tcW w:w="1418"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6</w:t>
            </w:r>
          </w:p>
        </w:tc>
        <w:tc>
          <w:tcPr>
            <w:tcW w:w="1275"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3</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11</w:t>
            </w:r>
          </w:p>
        </w:tc>
      </w:tr>
      <w:tr w:rsidR="00925F48" w:rsidRPr="00925F48" w:rsidTr="005823A4">
        <w:trPr>
          <w:trHeight w:val="585"/>
        </w:trPr>
        <w:tc>
          <w:tcPr>
            <w:tcW w:w="870" w:type="dxa"/>
            <w:vMerge/>
            <w:tcBorders>
              <w:top w:val="single" w:sz="4" w:space="0" w:color="auto"/>
              <w:left w:val="single" w:sz="4" w:space="0" w:color="auto"/>
              <w:bottom w:val="single" w:sz="4" w:space="0" w:color="auto"/>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000000"/>
                <w:kern w:val="0"/>
                <w:lang w:eastAsia="tr-TR" w:bidi="ar-SA"/>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925F48" w:rsidRPr="00925F48" w:rsidRDefault="00925F48" w:rsidP="00925F48">
            <w:pPr>
              <w:widowControl/>
              <w:suppressAutoHyphens w:val="0"/>
              <w:rPr>
                <w:rFonts w:eastAsia="Times New Roman" w:cs="Times New Roman"/>
                <w:color w:val="000000"/>
                <w:kern w:val="0"/>
                <w:lang w:eastAsia="tr-TR" w:bidi="ar-SA"/>
              </w:rPr>
            </w:pPr>
          </w:p>
        </w:tc>
        <w:tc>
          <w:tcPr>
            <w:tcW w:w="1304"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Yüzde</w:t>
            </w:r>
          </w:p>
        </w:tc>
        <w:tc>
          <w:tcPr>
            <w:tcW w:w="1673"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AE266E">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18,</w:t>
            </w:r>
            <w:r w:rsidR="00AE266E">
              <w:rPr>
                <w:rFonts w:eastAsia="Times New Roman" w:cs="Times New Roman"/>
                <w:color w:val="000000"/>
                <w:kern w:val="0"/>
                <w:lang w:eastAsia="tr-TR" w:bidi="ar-SA"/>
              </w:rPr>
              <w:t>18</w:t>
            </w:r>
            <w:r w:rsidRPr="00925F48">
              <w:rPr>
                <w:rFonts w:eastAsia="Times New Roman" w:cs="Times New Roman"/>
                <w:color w:val="000000"/>
                <w:kern w:val="0"/>
                <w:lang w:eastAsia="tr-TR" w:bidi="ar-SA"/>
              </w:rPr>
              <w:t>%</w:t>
            </w:r>
          </w:p>
        </w:tc>
        <w:tc>
          <w:tcPr>
            <w:tcW w:w="1418" w:type="dxa"/>
            <w:tcBorders>
              <w:top w:val="nil"/>
              <w:left w:val="nil"/>
              <w:bottom w:val="single" w:sz="4" w:space="0" w:color="auto"/>
              <w:right w:val="single" w:sz="4" w:space="0" w:color="auto"/>
            </w:tcBorders>
            <w:shd w:val="clear" w:color="auto" w:fill="auto"/>
            <w:noWrap/>
            <w:vAlign w:val="center"/>
            <w:hideMark/>
          </w:tcPr>
          <w:p w:rsidR="00925F48" w:rsidRPr="00925F48" w:rsidRDefault="007521CA" w:rsidP="007521CA">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54,55</w:t>
            </w:r>
            <w:r w:rsidR="00925F48" w:rsidRPr="00925F48">
              <w:rPr>
                <w:rFonts w:eastAsia="Times New Roman" w:cs="Times New Roman"/>
                <w:color w:val="000000"/>
                <w:kern w:val="0"/>
                <w:lang w:eastAsia="tr-TR" w:bidi="ar-SA"/>
              </w:rPr>
              <w:t>%</w:t>
            </w:r>
          </w:p>
        </w:tc>
        <w:tc>
          <w:tcPr>
            <w:tcW w:w="1275"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7521CA">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27,</w:t>
            </w:r>
            <w:r w:rsidR="007521CA">
              <w:rPr>
                <w:rFonts w:eastAsia="Times New Roman" w:cs="Times New Roman"/>
                <w:color w:val="000000"/>
                <w:kern w:val="0"/>
                <w:lang w:eastAsia="tr-TR" w:bidi="ar-SA"/>
              </w:rPr>
              <w:t>27</w:t>
            </w:r>
            <w:r w:rsidRPr="00925F48">
              <w:rPr>
                <w:rFonts w:eastAsia="Times New Roman" w:cs="Times New Roman"/>
                <w:color w:val="000000"/>
                <w:kern w:val="0"/>
                <w:lang w:eastAsia="tr-TR" w:bidi="ar-SA"/>
              </w:rPr>
              <w:t>%</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100,0%</w:t>
            </w:r>
          </w:p>
        </w:tc>
      </w:tr>
      <w:tr w:rsidR="00925F48" w:rsidRPr="00925F48" w:rsidTr="005823A4">
        <w:trPr>
          <w:trHeight w:val="585"/>
        </w:trPr>
        <w:tc>
          <w:tcPr>
            <w:tcW w:w="870" w:type="dxa"/>
            <w:vMerge/>
            <w:tcBorders>
              <w:top w:val="single" w:sz="4" w:space="0" w:color="auto"/>
              <w:left w:val="single" w:sz="4" w:space="0" w:color="auto"/>
              <w:bottom w:val="single" w:sz="4" w:space="0" w:color="auto"/>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000000"/>
                <w:kern w:val="0"/>
                <w:lang w:eastAsia="tr-TR" w:bidi="ar-SA"/>
              </w:rPr>
            </w:pP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 xml:space="preserve">Yüksek </w:t>
            </w:r>
            <w:r w:rsidRPr="00925F48">
              <w:rPr>
                <w:rFonts w:eastAsia="Times New Roman" w:cs="Times New Roman"/>
                <w:color w:val="000000"/>
                <w:kern w:val="0"/>
                <w:lang w:eastAsia="tr-TR" w:bidi="ar-SA"/>
              </w:rPr>
              <w:br/>
              <w:t>Lisans</w:t>
            </w:r>
          </w:p>
        </w:tc>
        <w:tc>
          <w:tcPr>
            <w:tcW w:w="1304"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Sayı</w:t>
            </w:r>
          </w:p>
        </w:tc>
        <w:tc>
          <w:tcPr>
            <w:tcW w:w="1673"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w:t>
            </w:r>
          </w:p>
        </w:tc>
        <w:tc>
          <w:tcPr>
            <w:tcW w:w="1418"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1</w:t>
            </w:r>
          </w:p>
        </w:tc>
        <w:tc>
          <w:tcPr>
            <w:tcW w:w="1275"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1</w:t>
            </w:r>
          </w:p>
        </w:tc>
      </w:tr>
      <w:tr w:rsidR="00925F48" w:rsidRPr="00925F48" w:rsidTr="005823A4">
        <w:trPr>
          <w:trHeight w:val="585"/>
        </w:trPr>
        <w:tc>
          <w:tcPr>
            <w:tcW w:w="870" w:type="dxa"/>
            <w:vMerge/>
            <w:tcBorders>
              <w:top w:val="single" w:sz="4" w:space="0" w:color="auto"/>
              <w:left w:val="single" w:sz="4" w:space="0" w:color="auto"/>
              <w:bottom w:val="single" w:sz="4" w:space="0" w:color="auto"/>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000000"/>
                <w:kern w:val="0"/>
                <w:lang w:eastAsia="tr-TR" w:bidi="ar-SA"/>
              </w:rPr>
            </w:pPr>
          </w:p>
        </w:tc>
        <w:tc>
          <w:tcPr>
            <w:tcW w:w="1417" w:type="dxa"/>
            <w:vMerge/>
            <w:tcBorders>
              <w:top w:val="nil"/>
              <w:left w:val="single" w:sz="4" w:space="0" w:color="auto"/>
              <w:bottom w:val="single" w:sz="4" w:space="0" w:color="000000"/>
              <w:right w:val="single" w:sz="4" w:space="0" w:color="auto"/>
            </w:tcBorders>
            <w:vAlign w:val="center"/>
            <w:hideMark/>
          </w:tcPr>
          <w:p w:rsidR="00925F48" w:rsidRPr="00925F48" w:rsidRDefault="00925F48" w:rsidP="00925F48">
            <w:pPr>
              <w:widowControl/>
              <w:suppressAutoHyphens w:val="0"/>
              <w:rPr>
                <w:rFonts w:eastAsia="Times New Roman" w:cs="Times New Roman"/>
                <w:color w:val="000000"/>
                <w:kern w:val="0"/>
                <w:lang w:eastAsia="tr-TR" w:bidi="ar-SA"/>
              </w:rPr>
            </w:pPr>
          </w:p>
        </w:tc>
        <w:tc>
          <w:tcPr>
            <w:tcW w:w="1304"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Yüzde</w:t>
            </w:r>
          </w:p>
        </w:tc>
        <w:tc>
          <w:tcPr>
            <w:tcW w:w="1673"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100,0%</w:t>
            </w:r>
          </w:p>
        </w:tc>
        <w:tc>
          <w:tcPr>
            <w:tcW w:w="1275"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0,0%</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100,0%</w:t>
            </w:r>
          </w:p>
        </w:tc>
      </w:tr>
      <w:tr w:rsidR="00925F48" w:rsidRPr="00925F48" w:rsidTr="005823A4">
        <w:trPr>
          <w:trHeight w:val="450"/>
        </w:trPr>
        <w:tc>
          <w:tcPr>
            <w:tcW w:w="870" w:type="dxa"/>
            <w:tcBorders>
              <w:top w:val="nil"/>
              <w:left w:val="nil"/>
              <w:bottom w:val="nil"/>
              <w:right w:val="nil"/>
            </w:tcBorders>
            <w:shd w:val="clear" w:color="auto" w:fill="auto"/>
            <w:noWrap/>
            <w:vAlign w:val="bottom"/>
            <w:hideMark/>
          </w:tcPr>
          <w:p w:rsidR="00925F48" w:rsidRPr="00925F48" w:rsidRDefault="00925F48" w:rsidP="00925F48">
            <w:pPr>
              <w:widowControl/>
              <w:suppressAutoHyphens w:val="0"/>
              <w:rPr>
                <w:rFonts w:ascii="Calibri" w:eastAsia="Times New Roman" w:hAnsi="Calibri" w:cs="Times New Roman"/>
                <w:color w:val="000000"/>
                <w:kern w:val="0"/>
                <w:sz w:val="22"/>
                <w:szCs w:val="22"/>
                <w:lang w:eastAsia="tr-TR" w:bidi="ar-SA"/>
              </w:rPr>
            </w:pP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right"/>
              <w:rPr>
                <w:rFonts w:eastAsia="Times New Roman" w:cs="Times New Roman"/>
                <w:b/>
                <w:bCs/>
                <w:color w:val="FF0000"/>
                <w:kern w:val="0"/>
                <w:sz w:val="28"/>
                <w:szCs w:val="28"/>
                <w:lang w:eastAsia="tr-TR" w:bidi="ar-SA"/>
              </w:rPr>
            </w:pPr>
            <w:r w:rsidRPr="00925F48">
              <w:rPr>
                <w:rFonts w:eastAsia="Times New Roman" w:cs="Times New Roman"/>
                <w:b/>
                <w:bCs/>
                <w:color w:val="FF0000"/>
                <w:kern w:val="0"/>
                <w:sz w:val="28"/>
                <w:szCs w:val="28"/>
                <w:lang w:eastAsia="tr-TR" w:bidi="ar-SA"/>
              </w:rPr>
              <w:t>Toplam</w:t>
            </w:r>
          </w:p>
        </w:tc>
        <w:tc>
          <w:tcPr>
            <w:tcW w:w="1304"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FF0000"/>
                <w:kern w:val="0"/>
                <w:lang w:eastAsia="tr-TR" w:bidi="ar-SA"/>
              </w:rPr>
            </w:pPr>
            <w:r w:rsidRPr="00925F48">
              <w:rPr>
                <w:rFonts w:eastAsia="Times New Roman" w:cs="Times New Roman"/>
                <w:color w:val="FF0000"/>
                <w:kern w:val="0"/>
                <w:lang w:eastAsia="tr-TR" w:bidi="ar-SA"/>
              </w:rPr>
              <w:t>Sayı</w:t>
            </w:r>
          </w:p>
        </w:tc>
        <w:tc>
          <w:tcPr>
            <w:tcW w:w="1673"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FF0000"/>
                <w:kern w:val="0"/>
                <w:lang w:eastAsia="tr-TR" w:bidi="ar-SA"/>
              </w:rPr>
            </w:pPr>
            <w:r w:rsidRPr="00925F48">
              <w:rPr>
                <w:rFonts w:eastAsia="Times New Roman" w:cs="Times New Roman"/>
                <w:color w:val="FF0000"/>
                <w:kern w:val="0"/>
                <w:lang w:eastAsia="tr-TR" w:bidi="ar-SA"/>
              </w:rPr>
              <w:t>2</w:t>
            </w:r>
          </w:p>
        </w:tc>
        <w:tc>
          <w:tcPr>
            <w:tcW w:w="1418"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FF0000"/>
                <w:kern w:val="0"/>
                <w:lang w:eastAsia="tr-TR" w:bidi="ar-SA"/>
              </w:rPr>
            </w:pPr>
            <w:r w:rsidRPr="00925F48">
              <w:rPr>
                <w:rFonts w:eastAsia="Times New Roman" w:cs="Times New Roman"/>
                <w:color w:val="FF0000"/>
                <w:kern w:val="0"/>
                <w:lang w:eastAsia="tr-TR" w:bidi="ar-SA"/>
              </w:rPr>
              <w:t>7</w:t>
            </w:r>
          </w:p>
        </w:tc>
        <w:tc>
          <w:tcPr>
            <w:tcW w:w="1275"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FF0000"/>
                <w:kern w:val="0"/>
                <w:lang w:eastAsia="tr-TR" w:bidi="ar-SA"/>
              </w:rPr>
            </w:pPr>
            <w:r w:rsidRPr="00925F48">
              <w:rPr>
                <w:rFonts w:eastAsia="Times New Roman" w:cs="Times New Roman"/>
                <w:color w:val="FF0000"/>
                <w:kern w:val="0"/>
                <w:lang w:eastAsia="tr-TR" w:bidi="ar-SA"/>
              </w:rPr>
              <w:t>3</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12</w:t>
            </w:r>
          </w:p>
        </w:tc>
      </w:tr>
      <w:tr w:rsidR="00925F48" w:rsidRPr="00925F48" w:rsidTr="005823A4">
        <w:trPr>
          <w:trHeight w:val="450"/>
        </w:trPr>
        <w:tc>
          <w:tcPr>
            <w:tcW w:w="870" w:type="dxa"/>
            <w:tcBorders>
              <w:top w:val="nil"/>
              <w:left w:val="nil"/>
              <w:bottom w:val="nil"/>
              <w:right w:val="nil"/>
            </w:tcBorders>
            <w:shd w:val="clear" w:color="auto" w:fill="auto"/>
            <w:noWrap/>
            <w:vAlign w:val="bottom"/>
            <w:hideMark/>
          </w:tcPr>
          <w:p w:rsidR="00925F48" w:rsidRPr="00925F48" w:rsidRDefault="00925F48" w:rsidP="00925F48">
            <w:pPr>
              <w:widowControl/>
              <w:suppressAutoHyphens w:val="0"/>
              <w:rPr>
                <w:rFonts w:ascii="Calibri" w:eastAsia="Times New Roman" w:hAnsi="Calibri" w:cs="Times New Roman"/>
                <w:color w:val="000000"/>
                <w:kern w:val="0"/>
                <w:sz w:val="22"/>
                <w:szCs w:val="22"/>
                <w:lang w:eastAsia="tr-TR" w:bidi="ar-SA"/>
              </w:rPr>
            </w:pPr>
          </w:p>
        </w:tc>
        <w:tc>
          <w:tcPr>
            <w:tcW w:w="1417" w:type="dxa"/>
            <w:vMerge/>
            <w:tcBorders>
              <w:top w:val="nil"/>
              <w:left w:val="single" w:sz="4" w:space="0" w:color="auto"/>
              <w:bottom w:val="single" w:sz="4" w:space="0" w:color="auto"/>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FF0000"/>
                <w:kern w:val="0"/>
                <w:sz w:val="28"/>
                <w:szCs w:val="28"/>
                <w:lang w:eastAsia="tr-TR" w:bidi="ar-SA"/>
              </w:rPr>
            </w:pPr>
          </w:p>
        </w:tc>
        <w:tc>
          <w:tcPr>
            <w:tcW w:w="1304"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FF0000"/>
                <w:kern w:val="0"/>
                <w:lang w:eastAsia="tr-TR" w:bidi="ar-SA"/>
              </w:rPr>
            </w:pPr>
            <w:r w:rsidRPr="00925F48">
              <w:rPr>
                <w:rFonts w:eastAsia="Times New Roman" w:cs="Times New Roman"/>
                <w:color w:val="FF0000"/>
                <w:kern w:val="0"/>
                <w:lang w:eastAsia="tr-TR" w:bidi="ar-SA"/>
              </w:rPr>
              <w:t>Yüzde</w:t>
            </w:r>
          </w:p>
        </w:tc>
        <w:tc>
          <w:tcPr>
            <w:tcW w:w="1673"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FF0000"/>
                <w:kern w:val="0"/>
                <w:lang w:eastAsia="tr-TR" w:bidi="ar-SA"/>
              </w:rPr>
            </w:pPr>
            <w:r w:rsidRPr="00925F48">
              <w:rPr>
                <w:rFonts w:eastAsia="Times New Roman" w:cs="Times New Roman"/>
                <w:color w:val="FF0000"/>
                <w:kern w:val="0"/>
                <w:lang w:eastAsia="tr-TR" w:bidi="ar-SA"/>
              </w:rPr>
              <w:t>16,7%</w:t>
            </w:r>
          </w:p>
        </w:tc>
        <w:tc>
          <w:tcPr>
            <w:tcW w:w="1418"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FF0000"/>
                <w:kern w:val="0"/>
                <w:lang w:eastAsia="tr-TR" w:bidi="ar-SA"/>
              </w:rPr>
            </w:pPr>
            <w:r w:rsidRPr="00925F48">
              <w:rPr>
                <w:rFonts w:eastAsia="Times New Roman" w:cs="Times New Roman"/>
                <w:color w:val="FF0000"/>
                <w:kern w:val="0"/>
                <w:lang w:eastAsia="tr-TR" w:bidi="ar-SA"/>
              </w:rPr>
              <w:t>58,3%</w:t>
            </w:r>
          </w:p>
        </w:tc>
        <w:tc>
          <w:tcPr>
            <w:tcW w:w="1275"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FF0000"/>
                <w:kern w:val="0"/>
                <w:lang w:eastAsia="tr-TR" w:bidi="ar-SA"/>
              </w:rPr>
            </w:pPr>
            <w:r w:rsidRPr="00925F48">
              <w:rPr>
                <w:rFonts w:eastAsia="Times New Roman" w:cs="Times New Roman"/>
                <w:color w:val="FF0000"/>
                <w:kern w:val="0"/>
                <w:lang w:eastAsia="tr-TR" w:bidi="ar-SA"/>
              </w:rPr>
              <w:t>25,0%</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100,0%</w:t>
            </w:r>
          </w:p>
        </w:tc>
      </w:tr>
    </w:tbl>
    <w:p w:rsidR="005F4D57" w:rsidRDefault="005F4D57" w:rsidP="005F4D57">
      <w:pPr>
        <w:tabs>
          <w:tab w:val="left" w:pos="567"/>
          <w:tab w:val="left" w:pos="709"/>
          <w:tab w:val="left" w:pos="851"/>
        </w:tabs>
        <w:spacing w:after="120"/>
        <w:ind w:firstLine="567"/>
        <w:jc w:val="both"/>
        <w:rPr>
          <w:rFonts w:cs="Times New Roman"/>
          <w:bCs/>
          <w:sz w:val="4"/>
          <w:szCs w:val="4"/>
        </w:rPr>
      </w:pPr>
      <w:r>
        <w:rPr>
          <w:rFonts w:cs="Times New Roman"/>
          <w:bCs/>
          <w:sz w:val="20"/>
          <w:szCs w:val="20"/>
        </w:rPr>
        <w:t xml:space="preserve">     </w:t>
      </w:r>
    </w:p>
    <w:p w:rsidR="005F4D57" w:rsidRDefault="005F4D57" w:rsidP="005F4D57">
      <w:pPr>
        <w:tabs>
          <w:tab w:val="left" w:pos="567"/>
          <w:tab w:val="left" w:pos="709"/>
          <w:tab w:val="left" w:pos="851"/>
        </w:tabs>
        <w:spacing w:after="120"/>
        <w:ind w:firstLine="567"/>
        <w:jc w:val="both"/>
        <w:rPr>
          <w:rFonts w:cs="Times New Roman"/>
          <w:bCs/>
          <w:sz w:val="20"/>
          <w:szCs w:val="20"/>
        </w:rPr>
      </w:pPr>
      <w:r>
        <w:rPr>
          <w:rFonts w:cs="Times New Roman"/>
          <w:bCs/>
          <w:sz w:val="4"/>
          <w:szCs w:val="4"/>
        </w:rPr>
        <w:t xml:space="preserve">               </w:t>
      </w:r>
      <w:r w:rsidRPr="00B92B96">
        <w:rPr>
          <w:rFonts w:cs="Times New Roman"/>
          <w:bCs/>
          <w:sz w:val="20"/>
          <w:szCs w:val="20"/>
        </w:rPr>
        <w:t>* Yukarıdaki tablo</w:t>
      </w:r>
      <w:r w:rsidR="009942F0">
        <w:rPr>
          <w:rFonts w:cs="Times New Roman"/>
          <w:bCs/>
          <w:sz w:val="20"/>
          <w:szCs w:val="20"/>
        </w:rPr>
        <w:t>,</w:t>
      </w:r>
      <w:r w:rsidRPr="00B92B96">
        <w:rPr>
          <w:rFonts w:cs="Times New Roman"/>
          <w:bCs/>
          <w:sz w:val="20"/>
          <w:szCs w:val="20"/>
        </w:rPr>
        <w:t xml:space="preserve"> kadrosu birimimizde olan idari personel listesine göre hazırlanmıştır.</w:t>
      </w:r>
    </w:p>
    <w:p w:rsidR="00FC7074" w:rsidRDefault="00FC7074" w:rsidP="005F4D57">
      <w:pPr>
        <w:tabs>
          <w:tab w:val="left" w:pos="567"/>
          <w:tab w:val="left" w:pos="709"/>
          <w:tab w:val="left" w:pos="851"/>
        </w:tabs>
        <w:spacing w:after="120"/>
        <w:ind w:firstLine="567"/>
        <w:jc w:val="both"/>
        <w:rPr>
          <w:rFonts w:cs="Times New Roman"/>
          <w:bCs/>
          <w:sz w:val="20"/>
          <w:szCs w:val="20"/>
        </w:rPr>
      </w:pPr>
    </w:p>
    <w:p w:rsidR="00FC7074" w:rsidRDefault="00FC7074" w:rsidP="005F4D57">
      <w:pPr>
        <w:tabs>
          <w:tab w:val="left" w:pos="567"/>
          <w:tab w:val="left" w:pos="709"/>
          <w:tab w:val="left" w:pos="851"/>
        </w:tabs>
        <w:spacing w:after="120"/>
        <w:ind w:firstLine="567"/>
        <w:jc w:val="both"/>
        <w:rPr>
          <w:rFonts w:cs="Times New Roman"/>
          <w:bCs/>
          <w:sz w:val="20"/>
          <w:szCs w:val="20"/>
        </w:rPr>
      </w:pPr>
    </w:p>
    <w:p w:rsidR="00FC7074" w:rsidRPr="00B92B96" w:rsidRDefault="007B76F5" w:rsidP="00FC7074">
      <w:pPr>
        <w:tabs>
          <w:tab w:val="left" w:pos="567"/>
          <w:tab w:val="left" w:pos="709"/>
          <w:tab w:val="left" w:pos="851"/>
        </w:tabs>
        <w:spacing w:after="120"/>
        <w:jc w:val="both"/>
        <w:rPr>
          <w:rFonts w:cs="Times New Roman"/>
          <w:bCs/>
          <w:sz w:val="20"/>
          <w:szCs w:val="20"/>
        </w:rPr>
      </w:pPr>
      <w:r w:rsidRPr="007B76F5">
        <w:rPr>
          <w:rFonts w:cs="Times New Roman"/>
          <w:bCs/>
          <w:noProof/>
          <w:sz w:val="20"/>
          <w:szCs w:val="20"/>
          <w:lang w:eastAsia="tr-TR" w:bidi="ar-SA"/>
        </w:rPr>
        <w:drawing>
          <wp:inline distT="0" distB="0" distL="0" distR="0">
            <wp:extent cx="5727587" cy="3365594"/>
            <wp:effectExtent l="57150" t="19050" r="44563" b="6256"/>
            <wp:docPr id="8"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C739E" w:rsidRPr="00FC739E" w:rsidRDefault="00FC739E" w:rsidP="00FC7074">
      <w:pPr>
        <w:pStyle w:val="Balk4"/>
        <w:tabs>
          <w:tab w:val="left" w:pos="709"/>
          <w:tab w:val="left" w:pos="851"/>
        </w:tabs>
        <w:spacing w:before="0" w:after="0" w:line="360" w:lineRule="auto"/>
        <w:jc w:val="center"/>
        <w:rPr>
          <w:color w:val="FF0000"/>
          <w:sz w:val="12"/>
          <w:szCs w:val="12"/>
        </w:rPr>
      </w:pPr>
    </w:p>
    <w:p w:rsidR="00FC7074" w:rsidRPr="00332349" w:rsidRDefault="00FC7074" w:rsidP="0006645E">
      <w:pPr>
        <w:pStyle w:val="Balk4"/>
        <w:tabs>
          <w:tab w:val="left" w:pos="709"/>
          <w:tab w:val="left" w:pos="851"/>
        </w:tabs>
        <w:spacing w:before="0" w:after="0" w:line="360" w:lineRule="auto"/>
        <w:jc w:val="center"/>
        <w:rPr>
          <w:color w:val="FF0000"/>
          <w:sz w:val="24"/>
          <w:szCs w:val="24"/>
        </w:rPr>
      </w:pPr>
      <w:r w:rsidRPr="00155C11">
        <w:rPr>
          <w:color w:val="FF0000"/>
          <w:sz w:val="24"/>
          <w:szCs w:val="24"/>
          <w:u w:val="single"/>
        </w:rPr>
        <w:t>Şekil 1:</w:t>
      </w:r>
      <w:r w:rsidR="00B477F3">
        <w:rPr>
          <w:color w:val="FF0000"/>
          <w:sz w:val="24"/>
          <w:szCs w:val="24"/>
        </w:rPr>
        <w:t xml:space="preserve"> 2014 Yılı</w:t>
      </w:r>
      <w:r w:rsidRPr="00332349">
        <w:rPr>
          <w:color w:val="FF0000"/>
          <w:sz w:val="24"/>
          <w:szCs w:val="24"/>
        </w:rPr>
        <w:t xml:space="preserve"> İdari Personelin Eğitim Düzeyi İtibariyle Dağılımı</w:t>
      </w:r>
    </w:p>
    <w:p w:rsidR="006F6048" w:rsidRDefault="006F6048" w:rsidP="00925F48">
      <w:pPr>
        <w:tabs>
          <w:tab w:val="left" w:pos="709"/>
          <w:tab w:val="left" w:pos="851"/>
        </w:tabs>
        <w:spacing w:before="120" w:line="360" w:lineRule="auto"/>
        <w:jc w:val="center"/>
        <w:rPr>
          <w:rFonts w:cs="Times New Roman"/>
          <w:bCs/>
          <w:sz w:val="20"/>
          <w:szCs w:val="20"/>
        </w:rPr>
      </w:pPr>
    </w:p>
    <w:p w:rsidR="00FC7074" w:rsidRDefault="00FC7074" w:rsidP="00925F48">
      <w:pPr>
        <w:tabs>
          <w:tab w:val="left" w:pos="709"/>
          <w:tab w:val="left" w:pos="851"/>
        </w:tabs>
        <w:spacing w:before="120" w:line="360" w:lineRule="auto"/>
        <w:jc w:val="center"/>
        <w:rPr>
          <w:rFonts w:cs="Times New Roman"/>
          <w:bCs/>
          <w:sz w:val="20"/>
          <w:szCs w:val="20"/>
        </w:rPr>
      </w:pPr>
    </w:p>
    <w:p w:rsidR="00FC7074" w:rsidRDefault="00FC7074" w:rsidP="00925F48">
      <w:pPr>
        <w:tabs>
          <w:tab w:val="left" w:pos="709"/>
          <w:tab w:val="left" w:pos="851"/>
        </w:tabs>
        <w:spacing w:before="120" w:line="360" w:lineRule="auto"/>
        <w:jc w:val="center"/>
        <w:rPr>
          <w:rFonts w:cs="Times New Roman"/>
          <w:bCs/>
          <w:sz w:val="10"/>
          <w:szCs w:val="10"/>
        </w:rPr>
      </w:pPr>
    </w:p>
    <w:p w:rsidR="00155C11" w:rsidRPr="00155C11" w:rsidRDefault="00155C11" w:rsidP="00925F48">
      <w:pPr>
        <w:tabs>
          <w:tab w:val="left" w:pos="709"/>
          <w:tab w:val="left" w:pos="851"/>
        </w:tabs>
        <w:spacing w:before="120" w:line="360" w:lineRule="auto"/>
        <w:jc w:val="center"/>
        <w:rPr>
          <w:rFonts w:cs="Times New Roman"/>
          <w:bCs/>
          <w:sz w:val="10"/>
          <w:szCs w:val="10"/>
        </w:rPr>
      </w:pPr>
    </w:p>
    <w:tbl>
      <w:tblPr>
        <w:tblW w:w="9091" w:type="dxa"/>
        <w:tblInd w:w="51" w:type="dxa"/>
        <w:tblCellMar>
          <w:left w:w="70" w:type="dxa"/>
          <w:right w:w="70" w:type="dxa"/>
        </w:tblCellMar>
        <w:tblLook w:val="04A0"/>
      </w:tblPr>
      <w:tblGrid>
        <w:gridCol w:w="928"/>
        <w:gridCol w:w="1405"/>
        <w:gridCol w:w="1227"/>
        <w:gridCol w:w="995"/>
        <w:gridCol w:w="1134"/>
        <w:gridCol w:w="1276"/>
        <w:gridCol w:w="1134"/>
        <w:gridCol w:w="992"/>
      </w:tblGrid>
      <w:tr w:rsidR="00925F48" w:rsidRPr="00925F48" w:rsidTr="005823A4">
        <w:trPr>
          <w:trHeight w:val="675"/>
        </w:trPr>
        <w:tc>
          <w:tcPr>
            <w:tcW w:w="3560" w:type="dxa"/>
            <w:gridSpan w:val="3"/>
            <w:tcBorders>
              <w:top w:val="nil"/>
              <w:left w:val="nil"/>
              <w:bottom w:val="nil"/>
              <w:right w:val="single" w:sz="4" w:space="0" w:color="000000"/>
            </w:tcBorders>
            <w:shd w:val="clear" w:color="auto" w:fill="auto"/>
            <w:vAlign w:val="center"/>
            <w:hideMark/>
          </w:tcPr>
          <w:p w:rsidR="00925F48" w:rsidRPr="007B0BD8" w:rsidRDefault="00925F48" w:rsidP="00D46FE2">
            <w:pPr>
              <w:widowControl/>
              <w:suppressAutoHyphens w:val="0"/>
              <w:jc w:val="both"/>
              <w:rPr>
                <w:rFonts w:eastAsia="Times New Roman" w:cs="Times New Roman"/>
                <w:b/>
                <w:bCs/>
                <w:color w:val="365F91" w:themeColor="accent1" w:themeShade="BF"/>
                <w:kern w:val="0"/>
                <w:lang w:eastAsia="tr-TR" w:bidi="ar-SA"/>
              </w:rPr>
            </w:pPr>
            <w:r w:rsidRPr="007B0BD8">
              <w:rPr>
                <w:rFonts w:eastAsia="Times New Roman" w:cs="Times New Roman"/>
                <w:b/>
                <w:bCs/>
                <w:color w:val="365F91" w:themeColor="accent1" w:themeShade="BF"/>
                <w:kern w:val="0"/>
                <w:u w:val="single"/>
                <w:lang w:eastAsia="tr-TR" w:bidi="ar-SA"/>
              </w:rPr>
              <w:t>Tablo 8 :</w:t>
            </w:r>
            <w:r w:rsidRPr="007B0BD8">
              <w:rPr>
                <w:rFonts w:eastAsia="Times New Roman" w:cs="Times New Roman"/>
                <w:b/>
                <w:bCs/>
                <w:color w:val="365F91" w:themeColor="accent1" w:themeShade="BF"/>
                <w:kern w:val="0"/>
                <w:lang w:eastAsia="tr-TR" w:bidi="ar-SA"/>
              </w:rPr>
              <w:t xml:space="preserve"> İdari Personelin Hizmet Süreleri</w:t>
            </w:r>
          </w:p>
        </w:tc>
        <w:tc>
          <w:tcPr>
            <w:tcW w:w="4539" w:type="dxa"/>
            <w:gridSpan w:val="4"/>
            <w:tcBorders>
              <w:top w:val="single" w:sz="4" w:space="0" w:color="auto"/>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000000"/>
                <w:kern w:val="0"/>
                <w:lang w:eastAsia="tr-TR" w:bidi="ar-SA"/>
              </w:rPr>
            </w:pPr>
            <w:r w:rsidRPr="00925F48">
              <w:rPr>
                <w:rFonts w:eastAsia="Times New Roman" w:cs="Times New Roman"/>
                <w:b/>
                <w:bCs/>
                <w:color w:val="000000"/>
                <w:kern w:val="0"/>
                <w:lang w:eastAsia="tr-TR" w:bidi="ar-SA"/>
              </w:rPr>
              <w:t>Memuriyette Geçirilen Süre</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EEECE1"/>
            <w:noWrap/>
            <w:textDirection w:val="btLr"/>
            <w:vAlign w:val="center"/>
            <w:hideMark/>
          </w:tcPr>
          <w:p w:rsidR="00925F48" w:rsidRPr="00925F48" w:rsidRDefault="00925F48" w:rsidP="00AB2ADE">
            <w:pPr>
              <w:widowControl/>
              <w:suppressAutoHyphens w:val="0"/>
              <w:rPr>
                <w:rFonts w:eastAsia="Times New Roman" w:cs="Times New Roman"/>
                <w:b/>
                <w:bCs/>
                <w:color w:val="FF0000"/>
                <w:kern w:val="0"/>
                <w:sz w:val="28"/>
                <w:szCs w:val="28"/>
                <w:lang w:eastAsia="tr-TR" w:bidi="ar-SA"/>
              </w:rPr>
            </w:pPr>
            <w:r w:rsidRPr="00925F48">
              <w:rPr>
                <w:rFonts w:eastAsia="Times New Roman" w:cs="Times New Roman"/>
                <w:b/>
                <w:bCs/>
                <w:color w:val="FF0000"/>
                <w:kern w:val="0"/>
                <w:sz w:val="28"/>
                <w:szCs w:val="28"/>
                <w:lang w:eastAsia="tr-TR" w:bidi="ar-SA"/>
              </w:rPr>
              <w:t>Toplam</w:t>
            </w:r>
          </w:p>
        </w:tc>
      </w:tr>
      <w:tr w:rsidR="00925F48" w:rsidRPr="00925F48" w:rsidTr="005823A4">
        <w:trPr>
          <w:trHeight w:val="810"/>
        </w:trPr>
        <w:tc>
          <w:tcPr>
            <w:tcW w:w="928" w:type="dxa"/>
            <w:tcBorders>
              <w:top w:val="nil"/>
              <w:left w:val="nil"/>
              <w:bottom w:val="nil"/>
              <w:right w:val="nil"/>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p>
        </w:tc>
        <w:tc>
          <w:tcPr>
            <w:tcW w:w="1405" w:type="dxa"/>
            <w:tcBorders>
              <w:top w:val="nil"/>
              <w:left w:val="nil"/>
              <w:bottom w:val="nil"/>
              <w:right w:val="nil"/>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p>
        </w:tc>
        <w:tc>
          <w:tcPr>
            <w:tcW w:w="1227"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 xml:space="preserve">Sayı / </w:t>
            </w:r>
            <w:r w:rsidRPr="00925F48">
              <w:rPr>
                <w:rFonts w:eastAsia="Times New Roman" w:cs="Times New Roman"/>
                <w:color w:val="000000"/>
                <w:kern w:val="0"/>
                <w:lang w:eastAsia="tr-TR" w:bidi="ar-SA"/>
              </w:rPr>
              <w:br/>
              <w:t>Yüzde</w:t>
            </w:r>
          </w:p>
        </w:tc>
        <w:tc>
          <w:tcPr>
            <w:tcW w:w="995"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1 - 5 Yıl</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6 - 10 Yıl</w:t>
            </w:r>
          </w:p>
        </w:tc>
        <w:tc>
          <w:tcPr>
            <w:tcW w:w="1276" w:type="dxa"/>
            <w:tcBorders>
              <w:top w:val="nil"/>
              <w:left w:val="nil"/>
              <w:bottom w:val="single" w:sz="4" w:space="0" w:color="auto"/>
              <w:right w:val="nil"/>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11 - 15 Yıl</w:t>
            </w:r>
          </w:p>
        </w:tc>
        <w:tc>
          <w:tcPr>
            <w:tcW w:w="1134" w:type="dxa"/>
            <w:tcBorders>
              <w:top w:val="nil"/>
              <w:left w:val="single" w:sz="4" w:space="0" w:color="auto"/>
              <w:bottom w:val="single" w:sz="4" w:space="0" w:color="auto"/>
              <w:right w:val="single" w:sz="4" w:space="0" w:color="auto"/>
            </w:tcBorders>
            <w:shd w:val="clear" w:color="000000" w:fill="EEECE1"/>
            <w:vAlign w:val="center"/>
            <w:hideMark/>
          </w:tcPr>
          <w:p w:rsidR="00925F48" w:rsidRPr="00925F48" w:rsidRDefault="00925F48" w:rsidP="00925F48">
            <w:pPr>
              <w:widowControl/>
              <w:suppressAutoHyphens w:val="0"/>
              <w:jc w:val="center"/>
              <w:rPr>
                <w:rFonts w:eastAsia="Times New Roman" w:cs="Times New Roman"/>
                <w:kern w:val="0"/>
                <w:lang w:eastAsia="tr-TR" w:bidi="ar-SA"/>
              </w:rPr>
            </w:pPr>
            <w:r w:rsidRPr="00925F48">
              <w:rPr>
                <w:rFonts w:eastAsia="Times New Roman" w:cs="Times New Roman"/>
                <w:kern w:val="0"/>
                <w:lang w:eastAsia="tr-TR" w:bidi="ar-SA"/>
              </w:rPr>
              <w:t>16 Yıl ve</w:t>
            </w:r>
            <w:r w:rsidRPr="00925F48">
              <w:rPr>
                <w:rFonts w:eastAsia="Times New Roman" w:cs="Times New Roman"/>
                <w:kern w:val="0"/>
                <w:lang w:eastAsia="tr-TR" w:bidi="ar-SA"/>
              </w:rPr>
              <w:br/>
              <w:t>Üzeri</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FF0000"/>
                <w:kern w:val="0"/>
                <w:sz w:val="28"/>
                <w:szCs w:val="28"/>
                <w:lang w:eastAsia="tr-TR" w:bidi="ar-SA"/>
              </w:rPr>
            </w:pPr>
          </w:p>
        </w:tc>
      </w:tr>
      <w:tr w:rsidR="00925F48" w:rsidRPr="00925F48" w:rsidTr="005823A4">
        <w:trPr>
          <w:trHeight w:val="570"/>
        </w:trPr>
        <w:tc>
          <w:tcPr>
            <w:tcW w:w="928" w:type="dxa"/>
            <w:vMerge w:val="restart"/>
            <w:tcBorders>
              <w:top w:val="single" w:sz="4" w:space="0" w:color="auto"/>
              <w:left w:val="single" w:sz="4" w:space="0" w:color="auto"/>
              <w:bottom w:val="single" w:sz="4" w:space="0" w:color="auto"/>
              <w:right w:val="single" w:sz="4" w:space="0" w:color="auto"/>
            </w:tcBorders>
            <w:shd w:val="clear" w:color="000000" w:fill="EEECE1"/>
            <w:textDirection w:val="btLr"/>
            <w:vAlign w:val="center"/>
            <w:hideMark/>
          </w:tcPr>
          <w:p w:rsidR="00925F48" w:rsidRPr="00925F48" w:rsidRDefault="00925F48" w:rsidP="00925F48">
            <w:pPr>
              <w:widowControl/>
              <w:suppressAutoHyphens w:val="0"/>
              <w:jc w:val="center"/>
              <w:rPr>
                <w:rFonts w:eastAsia="Times New Roman" w:cs="Times New Roman"/>
                <w:b/>
                <w:bCs/>
                <w:color w:val="000000"/>
                <w:kern w:val="0"/>
                <w:lang w:eastAsia="tr-TR" w:bidi="ar-SA"/>
              </w:rPr>
            </w:pPr>
            <w:r w:rsidRPr="00925F48">
              <w:rPr>
                <w:rFonts w:eastAsia="Times New Roman" w:cs="Times New Roman"/>
                <w:b/>
                <w:bCs/>
                <w:color w:val="000000"/>
                <w:kern w:val="0"/>
                <w:lang w:eastAsia="tr-TR" w:bidi="ar-SA"/>
              </w:rPr>
              <w:t>Üniversitedeki</w:t>
            </w:r>
            <w:r w:rsidRPr="00925F48">
              <w:rPr>
                <w:rFonts w:eastAsia="Times New Roman" w:cs="Times New Roman"/>
                <w:b/>
                <w:bCs/>
                <w:color w:val="000000"/>
                <w:kern w:val="0"/>
                <w:lang w:eastAsia="tr-TR" w:bidi="ar-SA"/>
              </w:rPr>
              <w:br/>
              <w:t>Çalışma Süresi</w:t>
            </w:r>
          </w:p>
        </w:tc>
        <w:tc>
          <w:tcPr>
            <w:tcW w:w="140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1 - 2 Yıl</w:t>
            </w:r>
          </w:p>
        </w:tc>
        <w:tc>
          <w:tcPr>
            <w:tcW w:w="1227"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Sayı</w:t>
            </w:r>
          </w:p>
        </w:tc>
        <w:tc>
          <w:tcPr>
            <w:tcW w:w="995"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2</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w:t>
            </w:r>
          </w:p>
        </w:tc>
        <w:tc>
          <w:tcPr>
            <w:tcW w:w="1276"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kern w:val="0"/>
                <w:lang w:eastAsia="tr-TR" w:bidi="ar-SA"/>
              </w:rPr>
            </w:pPr>
            <w:r w:rsidRPr="00925F48">
              <w:rPr>
                <w:rFonts w:eastAsia="Times New Roman" w:cs="Times New Roman"/>
                <w:kern w:val="0"/>
                <w:lang w:eastAsia="tr-TR" w:bidi="ar-SA"/>
              </w:rPr>
              <w:t>-</w:t>
            </w:r>
          </w:p>
        </w:tc>
        <w:tc>
          <w:tcPr>
            <w:tcW w:w="992"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2</w:t>
            </w:r>
          </w:p>
        </w:tc>
      </w:tr>
      <w:tr w:rsidR="00925F48" w:rsidRPr="00925F48" w:rsidTr="005823A4">
        <w:trPr>
          <w:trHeight w:val="570"/>
        </w:trPr>
        <w:tc>
          <w:tcPr>
            <w:tcW w:w="928" w:type="dxa"/>
            <w:vMerge/>
            <w:tcBorders>
              <w:top w:val="single" w:sz="4" w:space="0" w:color="auto"/>
              <w:left w:val="single" w:sz="4" w:space="0" w:color="auto"/>
              <w:bottom w:val="single" w:sz="4" w:space="0" w:color="auto"/>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000000"/>
                <w:kern w:val="0"/>
                <w:lang w:eastAsia="tr-TR" w:bidi="ar-SA"/>
              </w:rPr>
            </w:pPr>
          </w:p>
        </w:tc>
        <w:tc>
          <w:tcPr>
            <w:tcW w:w="1405" w:type="dxa"/>
            <w:vMerge/>
            <w:tcBorders>
              <w:top w:val="single" w:sz="4" w:space="0" w:color="auto"/>
              <w:left w:val="single" w:sz="4" w:space="0" w:color="auto"/>
              <w:bottom w:val="single" w:sz="4" w:space="0" w:color="000000"/>
              <w:right w:val="single" w:sz="4" w:space="0" w:color="auto"/>
            </w:tcBorders>
            <w:vAlign w:val="center"/>
            <w:hideMark/>
          </w:tcPr>
          <w:p w:rsidR="00925F48" w:rsidRPr="00925F48" w:rsidRDefault="00925F48" w:rsidP="00925F48">
            <w:pPr>
              <w:widowControl/>
              <w:suppressAutoHyphens w:val="0"/>
              <w:rPr>
                <w:rFonts w:eastAsia="Times New Roman" w:cs="Times New Roman"/>
                <w:color w:val="000000"/>
                <w:kern w:val="0"/>
                <w:lang w:eastAsia="tr-TR" w:bidi="ar-SA"/>
              </w:rPr>
            </w:pPr>
          </w:p>
        </w:tc>
        <w:tc>
          <w:tcPr>
            <w:tcW w:w="1227"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Yüzde</w:t>
            </w:r>
          </w:p>
        </w:tc>
        <w:tc>
          <w:tcPr>
            <w:tcW w:w="995"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w:t>
            </w:r>
          </w:p>
        </w:tc>
        <w:tc>
          <w:tcPr>
            <w:tcW w:w="1276"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kern w:val="0"/>
                <w:lang w:eastAsia="tr-TR" w:bidi="ar-SA"/>
              </w:rPr>
            </w:pPr>
            <w:r w:rsidRPr="00925F48">
              <w:rPr>
                <w:rFonts w:eastAsia="Times New Roman" w:cs="Times New Roman"/>
                <w:kern w:val="0"/>
                <w:lang w:eastAsia="tr-TR" w:bidi="ar-SA"/>
              </w:rPr>
              <w:t>-</w:t>
            </w:r>
          </w:p>
        </w:tc>
        <w:tc>
          <w:tcPr>
            <w:tcW w:w="992"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100,0%</w:t>
            </w:r>
          </w:p>
        </w:tc>
      </w:tr>
      <w:tr w:rsidR="00925F48" w:rsidRPr="00925F48" w:rsidTr="005823A4">
        <w:trPr>
          <w:trHeight w:val="570"/>
        </w:trPr>
        <w:tc>
          <w:tcPr>
            <w:tcW w:w="928" w:type="dxa"/>
            <w:vMerge/>
            <w:tcBorders>
              <w:top w:val="single" w:sz="4" w:space="0" w:color="auto"/>
              <w:left w:val="single" w:sz="4" w:space="0" w:color="auto"/>
              <w:bottom w:val="single" w:sz="4" w:space="0" w:color="auto"/>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000000"/>
                <w:kern w:val="0"/>
                <w:lang w:eastAsia="tr-TR" w:bidi="ar-SA"/>
              </w:rPr>
            </w:pPr>
          </w:p>
        </w:tc>
        <w:tc>
          <w:tcPr>
            <w:tcW w:w="1405" w:type="dxa"/>
            <w:vMerge w:val="restart"/>
            <w:tcBorders>
              <w:top w:val="nil"/>
              <w:left w:val="single" w:sz="4" w:space="0" w:color="auto"/>
              <w:bottom w:val="single" w:sz="4" w:space="0" w:color="000000"/>
              <w:right w:val="single" w:sz="4" w:space="0" w:color="auto"/>
            </w:tcBorders>
            <w:shd w:val="clear" w:color="auto" w:fill="auto"/>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3 - 4 Yıl</w:t>
            </w:r>
          </w:p>
        </w:tc>
        <w:tc>
          <w:tcPr>
            <w:tcW w:w="1227"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Sayı</w:t>
            </w:r>
          </w:p>
        </w:tc>
        <w:tc>
          <w:tcPr>
            <w:tcW w:w="995" w:type="dxa"/>
            <w:tcBorders>
              <w:top w:val="nil"/>
              <w:left w:val="nil"/>
              <w:bottom w:val="single" w:sz="4" w:space="0" w:color="auto"/>
              <w:right w:val="single" w:sz="4" w:space="0" w:color="auto"/>
            </w:tcBorders>
            <w:shd w:val="clear" w:color="auto" w:fill="auto"/>
            <w:noWrap/>
            <w:vAlign w:val="center"/>
            <w:hideMark/>
          </w:tcPr>
          <w:p w:rsidR="00925F48" w:rsidRPr="00925F48" w:rsidRDefault="004E7F51" w:rsidP="00925F48">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3</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w:t>
            </w:r>
          </w:p>
        </w:tc>
        <w:tc>
          <w:tcPr>
            <w:tcW w:w="1276"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kern w:val="0"/>
                <w:lang w:eastAsia="tr-TR" w:bidi="ar-SA"/>
              </w:rPr>
            </w:pPr>
            <w:r w:rsidRPr="00925F48">
              <w:rPr>
                <w:rFonts w:eastAsia="Times New Roman" w:cs="Times New Roman"/>
                <w:kern w:val="0"/>
                <w:lang w:eastAsia="tr-TR" w:bidi="ar-SA"/>
              </w:rPr>
              <w:t>1</w:t>
            </w:r>
          </w:p>
        </w:tc>
        <w:tc>
          <w:tcPr>
            <w:tcW w:w="992" w:type="dxa"/>
            <w:tcBorders>
              <w:top w:val="nil"/>
              <w:left w:val="nil"/>
              <w:bottom w:val="single" w:sz="4" w:space="0" w:color="auto"/>
              <w:right w:val="single" w:sz="4" w:space="0" w:color="auto"/>
            </w:tcBorders>
            <w:shd w:val="clear" w:color="000000" w:fill="EEECE1"/>
            <w:noWrap/>
            <w:vAlign w:val="center"/>
            <w:hideMark/>
          </w:tcPr>
          <w:p w:rsidR="00925F48" w:rsidRPr="00925F48" w:rsidRDefault="00AB2ADE" w:rsidP="00925F48">
            <w:pPr>
              <w:widowControl/>
              <w:suppressAutoHyphens w:val="0"/>
              <w:jc w:val="center"/>
              <w:rPr>
                <w:rFonts w:eastAsia="Times New Roman" w:cs="Times New Roman"/>
                <w:b/>
                <w:bCs/>
                <w:color w:val="FF0000"/>
                <w:kern w:val="0"/>
                <w:lang w:eastAsia="tr-TR" w:bidi="ar-SA"/>
              </w:rPr>
            </w:pPr>
            <w:r>
              <w:rPr>
                <w:rFonts w:eastAsia="Times New Roman" w:cs="Times New Roman"/>
                <w:b/>
                <w:bCs/>
                <w:color w:val="FF0000"/>
                <w:kern w:val="0"/>
                <w:lang w:eastAsia="tr-TR" w:bidi="ar-SA"/>
              </w:rPr>
              <w:t>4</w:t>
            </w:r>
          </w:p>
        </w:tc>
      </w:tr>
      <w:tr w:rsidR="00925F48" w:rsidRPr="00925F48" w:rsidTr="005823A4">
        <w:trPr>
          <w:trHeight w:val="570"/>
        </w:trPr>
        <w:tc>
          <w:tcPr>
            <w:tcW w:w="928" w:type="dxa"/>
            <w:vMerge/>
            <w:tcBorders>
              <w:top w:val="single" w:sz="4" w:space="0" w:color="auto"/>
              <w:left w:val="single" w:sz="4" w:space="0" w:color="auto"/>
              <w:bottom w:val="single" w:sz="4" w:space="0" w:color="auto"/>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000000"/>
                <w:kern w:val="0"/>
                <w:lang w:eastAsia="tr-TR" w:bidi="ar-SA"/>
              </w:rPr>
            </w:pPr>
          </w:p>
        </w:tc>
        <w:tc>
          <w:tcPr>
            <w:tcW w:w="1405" w:type="dxa"/>
            <w:vMerge/>
            <w:tcBorders>
              <w:top w:val="nil"/>
              <w:left w:val="single" w:sz="4" w:space="0" w:color="auto"/>
              <w:bottom w:val="single" w:sz="4" w:space="0" w:color="000000"/>
              <w:right w:val="single" w:sz="4" w:space="0" w:color="auto"/>
            </w:tcBorders>
            <w:vAlign w:val="center"/>
            <w:hideMark/>
          </w:tcPr>
          <w:p w:rsidR="00925F48" w:rsidRPr="00925F48" w:rsidRDefault="00925F48" w:rsidP="00925F48">
            <w:pPr>
              <w:widowControl/>
              <w:suppressAutoHyphens w:val="0"/>
              <w:rPr>
                <w:rFonts w:eastAsia="Times New Roman" w:cs="Times New Roman"/>
                <w:color w:val="000000"/>
                <w:kern w:val="0"/>
                <w:lang w:eastAsia="tr-TR" w:bidi="ar-SA"/>
              </w:rPr>
            </w:pPr>
          </w:p>
        </w:tc>
        <w:tc>
          <w:tcPr>
            <w:tcW w:w="1227"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Yüzde</w:t>
            </w:r>
          </w:p>
        </w:tc>
        <w:tc>
          <w:tcPr>
            <w:tcW w:w="995" w:type="dxa"/>
            <w:tcBorders>
              <w:top w:val="nil"/>
              <w:left w:val="nil"/>
              <w:bottom w:val="single" w:sz="4" w:space="0" w:color="auto"/>
              <w:right w:val="single" w:sz="4" w:space="0" w:color="auto"/>
            </w:tcBorders>
            <w:shd w:val="clear" w:color="auto" w:fill="auto"/>
            <w:noWrap/>
            <w:vAlign w:val="center"/>
            <w:hideMark/>
          </w:tcPr>
          <w:p w:rsidR="00925F48" w:rsidRPr="00925F48" w:rsidRDefault="004E7F51" w:rsidP="00925F48">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75,0</w:t>
            </w:r>
            <w:r w:rsidR="00925F48" w:rsidRPr="00925F48">
              <w:rPr>
                <w:rFonts w:eastAsia="Times New Roman" w:cs="Times New Roman"/>
                <w:color w:val="000000"/>
                <w:kern w:val="0"/>
                <w:lang w:eastAsia="tr-TR" w:bidi="ar-SA"/>
              </w:rPr>
              <w:t>%</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925F48" w:rsidRDefault="002E6597" w:rsidP="00925F48">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w:t>
            </w:r>
          </w:p>
        </w:tc>
        <w:tc>
          <w:tcPr>
            <w:tcW w:w="1276" w:type="dxa"/>
            <w:tcBorders>
              <w:top w:val="nil"/>
              <w:left w:val="nil"/>
              <w:bottom w:val="single" w:sz="4" w:space="0" w:color="auto"/>
              <w:right w:val="single" w:sz="4" w:space="0" w:color="auto"/>
            </w:tcBorders>
            <w:shd w:val="clear" w:color="auto" w:fill="auto"/>
            <w:noWrap/>
            <w:vAlign w:val="center"/>
            <w:hideMark/>
          </w:tcPr>
          <w:p w:rsidR="00925F48" w:rsidRPr="00925F48" w:rsidRDefault="002E6597" w:rsidP="00925F48">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925F48" w:rsidRDefault="004E7F51" w:rsidP="00925F48">
            <w:pPr>
              <w:widowControl/>
              <w:suppressAutoHyphens w:val="0"/>
              <w:jc w:val="center"/>
              <w:rPr>
                <w:rFonts w:eastAsia="Times New Roman" w:cs="Times New Roman"/>
                <w:kern w:val="0"/>
                <w:lang w:eastAsia="tr-TR" w:bidi="ar-SA"/>
              </w:rPr>
            </w:pPr>
            <w:r>
              <w:rPr>
                <w:rFonts w:eastAsia="Times New Roman" w:cs="Times New Roman"/>
                <w:kern w:val="0"/>
                <w:lang w:eastAsia="tr-TR" w:bidi="ar-SA"/>
              </w:rPr>
              <w:t>25</w:t>
            </w:r>
            <w:r w:rsidR="00925F48" w:rsidRPr="00925F48">
              <w:rPr>
                <w:rFonts w:eastAsia="Times New Roman" w:cs="Times New Roman"/>
                <w:kern w:val="0"/>
                <w:lang w:eastAsia="tr-TR" w:bidi="ar-SA"/>
              </w:rPr>
              <w:t>,0%</w:t>
            </w:r>
          </w:p>
        </w:tc>
        <w:tc>
          <w:tcPr>
            <w:tcW w:w="992"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100,0%</w:t>
            </w:r>
          </w:p>
        </w:tc>
      </w:tr>
      <w:tr w:rsidR="00925F48" w:rsidRPr="00925F48" w:rsidTr="005823A4">
        <w:trPr>
          <w:trHeight w:val="570"/>
        </w:trPr>
        <w:tc>
          <w:tcPr>
            <w:tcW w:w="928" w:type="dxa"/>
            <w:vMerge/>
            <w:tcBorders>
              <w:top w:val="single" w:sz="4" w:space="0" w:color="auto"/>
              <w:left w:val="single" w:sz="4" w:space="0" w:color="auto"/>
              <w:bottom w:val="single" w:sz="4" w:space="0" w:color="auto"/>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000000"/>
                <w:kern w:val="0"/>
                <w:lang w:eastAsia="tr-TR" w:bidi="ar-SA"/>
              </w:rPr>
            </w:pPr>
          </w:p>
        </w:tc>
        <w:tc>
          <w:tcPr>
            <w:tcW w:w="14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4 Yıl ve Üzeri</w:t>
            </w:r>
          </w:p>
        </w:tc>
        <w:tc>
          <w:tcPr>
            <w:tcW w:w="1227"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Sayı</w:t>
            </w:r>
          </w:p>
        </w:tc>
        <w:tc>
          <w:tcPr>
            <w:tcW w:w="995" w:type="dxa"/>
            <w:tcBorders>
              <w:top w:val="nil"/>
              <w:left w:val="nil"/>
              <w:bottom w:val="single" w:sz="4" w:space="0" w:color="auto"/>
              <w:right w:val="single" w:sz="4" w:space="0" w:color="auto"/>
            </w:tcBorders>
            <w:shd w:val="clear" w:color="auto" w:fill="auto"/>
            <w:noWrap/>
            <w:vAlign w:val="center"/>
            <w:hideMark/>
          </w:tcPr>
          <w:p w:rsidR="00925F48" w:rsidRPr="00925F48" w:rsidRDefault="004E7F51" w:rsidP="00925F48">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4</w:t>
            </w:r>
          </w:p>
        </w:tc>
        <w:tc>
          <w:tcPr>
            <w:tcW w:w="1276"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kern w:val="0"/>
                <w:lang w:eastAsia="tr-TR" w:bidi="ar-SA"/>
              </w:rPr>
            </w:pPr>
            <w:r w:rsidRPr="00925F48">
              <w:rPr>
                <w:rFonts w:eastAsia="Times New Roman" w:cs="Times New Roman"/>
                <w:kern w:val="0"/>
                <w:lang w:eastAsia="tr-TR" w:bidi="ar-SA"/>
              </w:rPr>
              <w:t>2</w:t>
            </w:r>
          </w:p>
        </w:tc>
        <w:tc>
          <w:tcPr>
            <w:tcW w:w="992" w:type="dxa"/>
            <w:tcBorders>
              <w:top w:val="nil"/>
              <w:left w:val="nil"/>
              <w:bottom w:val="single" w:sz="4" w:space="0" w:color="auto"/>
              <w:right w:val="single" w:sz="4" w:space="0" w:color="auto"/>
            </w:tcBorders>
            <w:shd w:val="clear" w:color="000000" w:fill="EEECE1"/>
            <w:noWrap/>
            <w:vAlign w:val="center"/>
            <w:hideMark/>
          </w:tcPr>
          <w:p w:rsidR="00925F48" w:rsidRPr="00925F48" w:rsidRDefault="00AB2ADE" w:rsidP="00925F48">
            <w:pPr>
              <w:widowControl/>
              <w:suppressAutoHyphens w:val="0"/>
              <w:jc w:val="center"/>
              <w:rPr>
                <w:rFonts w:eastAsia="Times New Roman" w:cs="Times New Roman"/>
                <w:b/>
                <w:bCs/>
                <w:color w:val="FF0000"/>
                <w:kern w:val="0"/>
                <w:lang w:eastAsia="tr-TR" w:bidi="ar-SA"/>
              </w:rPr>
            </w:pPr>
            <w:r>
              <w:rPr>
                <w:rFonts w:eastAsia="Times New Roman" w:cs="Times New Roman"/>
                <w:b/>
                <w:bCs/>
                <w:color w:val="FF0000"/>
                <w:kern w:val="0"/>
                <w:lang w:eastAsia="tr-TR" w:bidi="ar-SA"/>
              </w:rPr>
              <w:t>6</w:t>
            </w:r>
          </w:p>
        </w:tc>
      </w:tr>
      <w:tr w:rsidR="00925F48" w:rsidRPr="00925F48" w:rsidTr="005823A4">
        <w:trPr>
          <w:trHeight w:val="570"/>
        </w:trPr>
        <w:tc>
          <w:tcPr>
            <w:tcW w:w="928" w:type="dxa"/>
            <w:vMerge/>
            <w:tcBorders>
              <w:top w:val="single" w:sz="4" w:space="0" w:color="auto"/>
              <w:left w:val="single" w:sz="4" w:space="0" w:color="auto"/>
              <w:bottom w:val="single" w:sz="4" w:space="0" w:color="auto"/>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000000"/>
                <w:kern w:val="0"/>
                <w:lang w:eastAsia="tr-TR" w:bidi="ar-SA"/>
              </w:rPr>
            </w:pPr>
          </w:p>
        </w:tc>
        <w:tc>
          <w:tcPr>
            <w:tcW w:w="1405" w:type="dxa"/>
            <w:vMerge/>
            <w:tcBorders>
              <w:top w:val="nil"/>
              <w:left w:val="single" w:sz="4" w:space="0" w:color="auto"/>
              <w:bottom w:val="single" w:sz="4" w:space="0" w:color="000000"/>
              <w:right w:val="single" w:sz="4" w:space="0" w:color="auto"/>
            </w:tcBorders>
            <w:vAlign w:val="center"/>
            <w:hideMark/>
          </w:tcPr>
          <w:p w:rsidR="00925F48" w:rsidRPr="00925F48" w:rsidRDefault="00925F48" w:rsidP="00925F48">
            <w:pPr>
              <w:widowControl/>
              <w:suppressAutoHyphens w:val="0"/>
              <w:rPr>
                <w:rFonts w:eastAsia="Times New Roman" w:cs="Times New Roman"/>
                <w:color w:val="000000"/>
                <w:kern w:val="0"/>
                <w:lang w:eastAsia="tr-TR" w:bidi="ar-SA"/>
              </w:rPr>
            </w:pPr>
          </w:p>
        </w:tc>
        <w:tc>
          <w:tcPr>
            <w:tcW w:w="1227"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Yüzde</w:t>
            </w:r>
          </w:p>
        </w:tc>
        <w:tc>
          <w:tcPr>
            <w:tcW w:w="995" w:type="dxa"/>
            <w:tcBorders>
              <w:top w:val="nil"/>
              <w:left w:val="nil"/>
              <w:bottom w:val="single" w:sz="4" w:space="0" w:color="auto"/>
              <w:right w:val="single" w:sz="4" w:space="0" w:color="auto"/>
            </w:tcBorders>
            <w:shd w:val="clear" w:color="auto" w:fill="auto"/>
            <w:noWrap/>
            <w:vAlign w:val="center"/>
            <w:hideMark/>
          </w:tcPr>
          <w:p w:rsidR="00925F48" w:rsidRPr="00925F48" w:rsidRDefault="004E7F51" w:rsidP="00925F48">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925F48" w:rsidRDefault="002E6597" w:rsidP="00925F48">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66,67</w:t>
            </w:r>
            <w:r w:rsidR="00925F48" w:rsidRPr="00925F48">
              <w:rPr>
                <w:rFonts w:eastAsia="Times New Roman" w:cs="Times New Roman"/>
                <w:color w:val="000000"/>
                <w:kern w:val="0"/>
                <w:lang w:eastAsia="tr-TR" w:bidi="ar-SA"/>
              </w:rPr>
              <w:t>%</w:t>
            </w:r>
          </w:p>
        </w:tc>
        <w:tc>
          <w:tcPr>
            <w:tcW w:w="1276"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925F48" w:rsidRDefault="002E6597" w:rsidP="00925F48">
            <w:pPr>
              <w:widowControl/>
              <w:suppressAutoHyphens w:val="0"/>
              <w:jc w:val="center"/>
              <w:rPr>
                <w:rFonts w:eastAsia="Times New Roman" w:cs="Times New Roman"/>
                <w:kern w:val="0"/>
                <w:lang w:eastAsia="tr-TR" w:bidi="ar-SA"/>
              </w:rPr>
            </w:pPr>
            <w:r>
              <w:rPr>
                <w:rFonts w:eastAsia="Times New Roman" w:cs="Times New Roman"/>
                <w:kern w:val="0"/>
                <w:lang w:eastAsia="tr-TR" w:bidi="ar-SA"/>
              </w:rPr>
              <w:t>33,33</w:t>
            </w:r>
            <w:r w:rsidR="00925F48" w:rsidRPr="00925F48">
              <w:rPr>
                <w:rFonts w:eastAsia="Times New Roman" w:cs="Times New Roman"/>
                <w:kern w:val="0"/>
                <w:lang w:eastAsia="tr-TR" w:bidi="ar-SA"/>
              </w:rPr>
              <w:t>%</w:t>
            </w:r>
          </w:p>
        </w:tc>
        <w:tc>
          <w:tcPr>
            <w:tcW w:w="992"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100,0%</w:t>
            </w:r>
          </w:p>
        </w:tc>
      </w:tr>
      <w:tr w:rsidR="00925F48" w:rsidRPr="00925F48" w:rsidTr="005823A4">
        <w:trPr>
          <w:trHeight w:val="510"/>
        </w:trPr>
        <w:tc>
          <w:tcPr>
            <w:tcW w:w="928" w:type="dxa"/>
            <w:tcBorders>
              <w:top w:val="nil"/>
              <w:left w:val="nil"/>
              <w:bottom w:val="nil"/>
              <w:right w:val="nil"/>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p>
        </w:tc>
        <w:tc>
          <w:tcPr>
            <w:tcW w:w="1405" w:type="dxa"/>
            <w:vMerge w:val="restart"/>
            <w:tcBorders>
              <w:top w:val="nil"/>
              <w:left w:val="single" w:sz="4" w:space="0" w:color="auto"/>
              <w:bottom w:val="single" w:sz="4" w:space="0" w:color="000000"/>
              <w:right w:val="single" w:sz="4" w:space="0" w:color="auto"/>
            </w:tcBorders>
            <w:shd w:val="clear" w:color="000000" w:fill="EEECE1"/>
            <w:noWrap/>
            <w:vAlign w:val="center"/>
            <w:hideMark/>
          </w:tcPr>
          <w:p w:rsidR="00925F48" w:rsidRPr="00925F48" w:rsidRDefault="00925F48" w:rsidP="00925F48">
            <w:pPr>
              <w:widowControl/>
              <w:suppressAutoHyphens w:val="0"/>
              <w:jc w:val="right"/>
              <w:rPr>
                <w:rFonts w:eastAsia="Times New Roman" w:cs="Times New Roman"/>
                <w:b/>
                <w:bCs/>
                <w:color w:val="FF0000"/>
                <w:kern w:val="0"/>
                <w:sz w:val="28"/>
                <w:szCs w:val="28"/>
                <w:lang w:eastAsia="tr-TR" w:bidi="ar-SA"/>
              </w:rPr>
            </w:pPr>
            <w:r w:rsidRPr="00925F48">
              <w:rPr>
                <w:rFonts w:eastAsia="Times New Roman" w:cs="Times New Roman"/>
                <w:b/>
                <w:bCs/>
                <w:color w:val="FF0000"/>
                <w:kern w:val="0"/>
                <w:sz w:val="28"/>
                <w:szCs w:val="28"/>
                <w:lang w:eastAsia="tr-TR" w:bidi="ar-SA"/>
              </w:rPr>
              <w:t>Toplam</w:t>
            </w:r>
          </w:p>
        </w:tc>
        <w:tc>
          <w:tcPr>
            <w:tcW w:w="1227"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Sayı</w:t>
            </w:r>
          </w:p>
        </w:tc>
        <w:tc>
          <w:tcPr>
            <w:tcW w:w="995"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5</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4</w:t>
            </w:r>
          </w:p>
        </w:tc>
        <w:tc>
          <w:tcPr>
            <w:tcW w:w="1276"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0</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3</w:t>
            </w:r>
          </w:p>
        </w:tc>
        <w:tc>
          <w:tcPr>
            <w:tcW w:w="992"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12</w:t>
            </w:r>
          </w:p>
        </w:tc>
      </w:tr>
      <w:tr w:rsidR="00925F48" w:rsidRPr="00925F48" w:rsidTr="005823A4">
        <w:trPr>
          <w:trHeight w:val="510"/>
        </w:trPr>
        <w:tc>
          <w:tcPr>
            <w:tcW w:w="928" w:type="dxa"/>
            <w:tcBorders>
              <w:top w:val="nil"/>
              <w:left w:val="nil"/>
              <w:bottom w:val="nil"/>
              <w:right w:val="nil"/>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p>
        </w:tc>
        <w:tc>
          <w:tcPr>
            <w:tcW w:w="1405" w:type="dxa"/>
            <w:vMerge/>
            <w:tcBorders>
              <w:top w:val="nil"/>
              <w:left w:val="single" w:sz="4" w:space="0" w:color="auto"/>
              <w:bottom w:val="single" w:sz="4" w:space="0" w:color="000000"/>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FF0000"/>
                <w:kern w:val="0"/>
                <w:sz w:val="28"/>
                <w:szCs w:val="28"/>
                <w:lang w:eastAsia="tr-TR" w:bidi="ar-SA"/>
              </w:rPr>
            </w:pPr>
          </w:p>
        </w:tc>
        <w:tc>
          <w:tcPr>
            <w:tcW w:w="1227"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Yüzde</w:t>
            </w:r>
          </w:p>
        </w:tc>
        <w:tc>
          <w:tcPr>
            <w:tcW w:w="995"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41,7%</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33,3%</w:t>
            </w:r>
          </w:p>
        </w:tc>
        <w:tc>
          <w:tcPr>
            <w:tcW w:w="1276"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0,0%</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25,0%</w:t>
            </w:r>
          </w:p>
        </w:tc>
        <w:tc>
          <w:tcPr>
            <w:tcW w:w="992"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100,0%</w:t>
            </w:r>
          </w:p>
        </w:tc>
      </w:tr>
    </w:tbl>
    <w:p w:rsidR="00594481" w:rsidRDefault="00594481" w:rsidP="00232097">
      <w:pPr>
        <w:tabs>
          <w:tab w:val="left" w:pos="709"/>
          <w:tab w:val="left" w:pos="851"/>
        </w:tabs>
        <w:spacing w:line="360" w:lineRule="auto"/>
        <w:rPr>
          <w:rFonts w:cs="Times New Roman"/>
          <w:bCs/>
          <w:sz w:val="4"/>
          <w:szCs w:val="4"/>
        </w:rPr>
      </w:pPr>
      <w:r>
        <w:rPr>
          <w:rFonts w:cs="Times New Roman"/>
          <w:bCs/>
          <w:sz w:val="20"/>
          <w:szCs w:val="20"/>
        </w:rPr>
        <w:tab/>
        <w:t xml:space="preserve">    </w:t>
      </w:r>
    </w:p>
    <w:p w:rsidR="00594481" w:rsidRDefault="00594481" w:rsidP="00232097">
      <w:pPr>
        <w:tabs>
          <w:tab w:val="left" w:pos="709"/>
          <w:tab w:val="left" w:pos="851"/>
        </w:tabs>
        <w:spacing w:line="360" w:lineRule="auto"/>
        <w:rPr>
          <w:rFonts w:cs="Times New Roman"/>
          <w:bCs/>
          <w:sz w:val="4"/>
          <w:szCs w:val="4"/>
        </w:rPr>
      </w:pPr>
    </w:p>
    <w:p w:rsidR="005F4D57" w:rsidRDefault="00594481" w:rsidP="00232097">
      <w:pPr>
        <w:tabs>
          <w:tab w:val="left" w:pos="709"/>
          <w:tab w:val="left" w:pos="851"/>
        </w:tabs>
        <w:spacing w:line="360" w:lineRule="auto"/>
        <w:rPr>
          <w:rFonts w:cs="Times New Roman"/>
          <w:bCs/>
          <w:sz w:val="4"/>
          <w:szCs w:val="4"/>
        </w:rPr>
      </w:pPr>
      <w:r>
        <w:rPr>
          <w:rFonts w:cs="Times New Roman"/>
          <w:bCs/>
          <w:sz w:val="4"/>
          <w:szCs w:val="4"/>
        </w:rPr>
        <w:tab/>
        <w:t xml:space="preserve">                </w:t>
      </w:r>
    </w:p>
    <w:p w:rsidR="001A6CBA" w:rsidRDefault="005F4D57" w:rsidP="00232097">
      <w:pPr>
        <w:tabs>
          <w:tab w:val="left" w:pos="709"/>
          <w:tab w:val="left" w:pos="851"/>
        </w:tabs>
        <w:spacing w:line="360" w:lineRule="auto"/>
        <w:rPr>
          <w:rFonts w:cs="Times New Roman"/>
          <w:b/>
          <w:bCs/>
          <w:noProof/>
          <w:lang w:eastAsia="tr-TR" w:bidi="ar-SA"/>
        </w:rPr>
      </w:pPr>
      <w:r>
        <w:rPr>
          <w:rFonts w:cs="Times New Roman"/>
          <w:bCs/>
          <w:sz w:val="4"/>
          <w:szCs w:val="4"/>
        </w:rPr>
        <w:tab/>
        <w:t xml:space="preserve">              </w:t>
      </w:r>
      <w:r>
        <w:rPr>
          <w:rFonts w:cs="Times New Roman"/>
          <w:bCs/>
          <w:sz w:val="20"/>
          <w:szCs w:val="20"/>
        </w:rPr>
        <w:t>*</w:t>
      </w:r>
      <w:r w:rsidR="001A6CBA" w:rsidRPr="000F3673">
        <w:rPr>
          <w:rFonts w:cs="Times New Roman"/>
          <w:bCs/>
          <w:sz w:val="20"/>
          <w:szCs w:val="20"/>
        </w:rPr>
        <w:t>Yukarıdaki tablo</w:t>
      </w:r>
      <w:r w:rsidR="009942F0">
        <w:rPr>
          <w:rFonts w:cs="Times New Roman"/>
          <w:bCs/>
          <w:sz w:val="20"/>
          <w:szCs w:val="20"/>
        </w:rPr>
        <w:t>,</w:t>
      </w:r>
      <w:r w:rsidR="001A6CBA" w:rsidRPr="000F3673">
        <w:rPr>
          <w:rFonts w:cs="Times New Roman"/>
          <w:bCs/>
          <w:sz w:val="20"/>
          <w:szCs w:val="20"/>
        </w:rPr>
        <w:t xml:space="preserve"> kadrosu birimimizde olan idari personel listesine göre hazırlanmıştır.</w:t>
      </w:r>
      <w:r w:rsidR="00BB2A96" w:rsidRPr="000F3673">
        <w:rPr>
          <w:rFonts w:cs="Times New Roman"/>
          <w:b/>
          <w:bCs/>
          <w:noProof/>
          <w:lang w:eastAsia="tr-TR" w:bidi="ar-SA"/>
        </w:rPr>
        <w:t xml:space="preserve"> </w:t>
      </w:r>
    </w:p>
    <w:p w:rsidR="00F90E2A" w:rsidRDefault="00F90E2A" w:rsidP="00232097">
      <w:pPr>
        <w:tabs>
          <w:tab w:val="left" w:pos="709"/>
          <w:tab w:val="left" w:pos="851"/>
        </w:tabs>
        <w:spacing w:line="360" w:lineRule="auto"/>
        <w:rPr>
          <w:rFonts w:cs="Times New Roman"/>
          <w:b/>
          <w:bCs/>
          <w:noProof/>
          <w:lang w:eastAsia="tr-TR" w:bidi="ar-SA"/>
        </w:rPr>
      </w:pPr>
    </w:p>
    <w:p w:rsidR="005C0819" w:rsidRPr="007B0BD8" w:rsidRDefault="007109DE" w:rsidP="007109DE">
      <w:pPr>
        <w:pStyle w:val="Balk3"/>
        <w:numPr>
          <w:ilvl w:val="0"/>
          <w:numId w:val="23"/>
        </w:numPr>
        <w:tabs>
          <w:tab w:val="left" w:pos="709"/>
          <w:tab w:val="left" w:pos="851"/>
        </w:tabs>
        <w:spacing w:before="120" w:after="0" w:line="360" w:lineRule="auto"/>
        <w:ind w:left="1134" w:hanging="425"/>
        <w:rPr>
          <w:rFonts w:ascii="Times New Roman" w:hAnsi="Times New Roman" w:cs="Times New Roman"/>
          <w:color w:val="365F91" w:themeColor="accent1" w:themeShade="BF"/>
          <w:sz w:val="24"/>
          <w:szCs w:val="24"/>
        </w:rPr>
      </w:pPr>
      <w:r w:rsidRPr="007B0BD8">
        <w:rPr>
          <w:rFonts w:ascii="Times New Roman" w:hAnsi="Times New Roman" w:cs="Times New Roman"/>
          <w:iCs/>
          <w:color w:val="365F91" w:themeColor="accent1" w:themeShade="BF"/>
          <w:sz w:val="24"/>
          <w:szCs w:val="24"/>
        </w:rPr>
        <w:t>Sunulan Hizmetler</w:t>
      </w:r>
    </w:p>
    <w:p w:rsidR="005F4D57" w:rsidRDefault="00EB56E3" w:rsidP="005F4D57">
      <w:pPr>
        <w:tabs>
          <w:tab w:val="left" w:pos="567"/>
          <w:tab w:val="left" w:pos="709"/>
          <w:tab w:val="left" w:pos="851"/>
        </w:tabs>
        <w:spacing w:before="120" w:line="360" w:lineRule="auto"/>
        <w:ind w:firstLine="567"/>
        <w:jc w:val="both"/>
        <w:rPr>
          <w:rFonts w:cs="Times New Roman"/>
          <w:bCs/>
          <w:sz w:val="4"/>
          <w:szCs w:val="4"/>
          <w:lang w:eastAsia="tr-TR"/>
        </w:rPr>
      </w:pPr>
      <w:r w:rsidRPr="000F3673">
        <w:rPr>
          <w:rFonts w:cs="Times New Roman"/>
        </w:rPr>
        <w:tab/>
      </w:r>
      <w:r w:rsidR="005F4D57" w:rsidRPr="00B92B96">
        <w:rPr>
          <w:rFonts w:cs="Times New Roman"/>
        </w:rPr>
        <w:t xml:space="preserve">Başkanlığımız, 5018 sayılı Kanunun 60. maddesi ile </w:t>
      </w:r>
      <w:r w:rsidR="00263151" w:rsidRPr="00B92B96">
        <w:rPr>
          <w:rFonts w:cs="Times New Roman"/>
        </w:rPr>
        <w:t>22.12.2005</w:t>
      </w:r>
      <w:r w:rsidR="005F4D57" w:rsidRPr="00B92B96">
        <w:rPr>
          <w:rFonts w:cs="Times New Roman"/>
        </w:rPr>
        <w:t xml:space="preserve"> tarih ve 5436 sayılı Kanunun 15. maddesine dayanılarak hazırlanan Strateji Geliştirme Birimlerinin Çalışma Usul ve Esasları Hakkında Yönetmelikte </w:t>
      </w:r>
      <w:r w:rsidR="005F4D57" w:rsidRPr="00B92B96">
        <w:rPr>
          <w:rFonts w:cs="Times New Roman"/>
          <w:bCs/>
          <w:lang w:eastAsia="tr-TR"/>
        </w:rPr>
        <w:t>belirtilen görevleri yerine getirmektedir.</w:t>
      </w:r>
    </w:p>
    <w:p w:rsidR="007109DE" w:rsidRPr="007109DE" w:rsidRDefault="007109DE" w:rsidP="005F4D57">
      <w:pPr>
        <w:tabs>
          <w:tab w:val="left" w:pos="567"/>
          <w:tab w:val="left" w:pos="709"/>
          <w:tab w:val="left" w:pos="851"/>
        </w:tabs>
        <w:spacing w:before="120" w:line="360" w:lineRule="auto"/>
        <w:ind w:firstLine="567"/>
        <w:jc w:val="both"/>
        <w:rPr>
          <w:rFonts w:cs="Times New Roman"/>
          <w:bCs/>
          <w:sz w:val="4"/>
          <w:szCs w:val="4"/>
          <w:lang w:eastAsia="tr-TR"/>
        </w:rPr>
      </w:pPr>
    </w:p>
    <w:p w:rsidR="007109DE" w:rsidRPr="00B92B96" w:rsidRDefault="007109DE" w:rsidP="007109DE">
      <w:pPr>
        <w:pStyle w:val="Balk3"/>
        <w:numPr>
          <w:ilvl w:val="1"/>
          <w:numId w:val="24"/>
        </w:numPr>
        <w:tabs>
          <w:tab w:val="left" w:pos="567"/>
          <w:tab w:val="left" w:pos="709"/>
          <w:tab w:val="left" w:pos="851"/>
        </w:tabs>
        <w:spacing w:before="120" w:after="0" w:line="360" w:lineRule="auto"/>
        <w:ind w:left="1134" w:hanging="567"/>
        <w:rPr>
          <w:rFonts w:ascii="Times New Roman" w:hAnsi="Times New Roman" w:cs="Times New Roman"/>
          <w:color w:val="943634" w:themeColor="accent2" w:themeShade="BF"/>
          <w:sz w:val="24"/>
          <w:szCs w:val="24"/>
        </w:rPr>
      </w:pPr>
      <w:bookmarkStart w:id="24" w:name="_Toc342313737"/>
      <w:bookmarkStart w:id="25" w:name="_Toc342313985"/>
      <w:bookmarkStart w:id="26" w:name="_Toc342314306"/>
      <w:r w:rsidRPr="00B92B96">
        <w:rPr>
          <w:rFonts w:ascii="Times New Roman" w:hAnsi="Times New Roman" w:cs="Times New Roman"/>
          <w:color w:val="943634" w:themeColor="accent2" w:themeShade="BF"/>
          <w:sz w:val="24"/>
          <w:szCs w:val="24"/>
        </w:rPr>
        <w:t>Stratejik Planlama ve Yönetim Bilgi Sistemi Şube Müdürlüğü</w:t>
      </w:r>
      <w:bookmarkEnd w:id="24"/>
      <w:bookmarkEnd w:id="25"/>
      <w:bookmarkEnd w:id="26"/>
    </w:p>
    <w:p w:rsidR="007109DE" w:rsidRPr="00B92B96" w:rsidRDefault="007109DE" w:rsidP="00C84043">
      <w:pPr>
        <w:widowControl/>
        <w:numPr>
          <w:ilvl w:val="0"/>
          <w:numId w:val="25"/>
        </w:numPr>
        <w:tabs>
          <w:tab w:val="left" w:pos="567"/>
        </w:tabs>
        <w:suppressAutoHyphens w:val="0"/>
        <w:spacing w:before="120" w:line="360" w:lineRule="auto"/>
        <w:ind w:left="567" w:hanging="567"/>
        <w:jc w:val="both"/>
        <w:rPr>
          <w:rFonts w:cs="Times New Roman"/>
        </w:rPr>
      </w:pPr>
      <w:r w:rsidRPr="00B92B96">
        <w:rPr>
          <w:rFonts w:cs="Times New Roman"/>
        </w:rPr>
        <w:t>Ulusal kalkınma programlarına dayanarak hazırlanan program çerçevesinde orta ve uzun vadeli strateji ve politikalarını belirlemek,</w:t>
      </w:r>
    </w:p>
    <w:p w:rsidR="007109DE" w:rsidRPr="00B92B96" w:rsidRDefault="007109DE" w:rsidP="00C84043">
      <w:pPr>
        <w:widowControl/>
        <w:numPr>
          <w:ilvl w:val="0"/>
          <w:numId w:val="25"/>
        </w:numPr>
        <w:tabs>
          <w:tab w:val="left" w:pos="567"/>
        </w:tabs>
        <w:suppressAutoHyphens w:val="0"/>
        <w:spacing w:line="360" w:lineRule="auto"/>
        <w:ind w:left="567" w:hanging="567"/>
        <w:jc w:val="both"/>
        <w:rPr>
          <w:rFonts w:cs="Times New Roman"/>
        </w:rPr>
      </w:pPr>
      <w:r w:rsidRPr="00B92B96">
        <w:rPr>
          <w:rFonts w:cs="Times New Roman"/>
        </w:rPr>
        <w:t>Amaç ve hedefleri oluşturmak üzere çalışmalar yapmak,</w:t>
      </w:r>
    </w:p>
    <w:p w:rsidR="007109DE" w:rsidRPr="00B92B96" w:rsidRDefault="007109DE" w:rsidP="00C84043">
      <w:pPr>
        <w:widowControl/>
        <w:numPr>
          <w:ilvl w:val="0"/>
          <w:numId w:val="25"/>
        </w:numPr>
        <w:tabs>
          <w:tab w:val="left" w:pos="567"/>
        </w:tabs>
        <w:suppressAutoHyphens w:val="0"/>
        <w:spacing w:line="360" w:lineRule="auto"/>
        <w:ind w:left="567" w:hanging="567"/>
        <w:jc w:val="both"/>
        <w:rPr>
          <w:rFonts w:cs="Times New Roman"/>
        </w:rPr>
      </w:pPr>
      <w:r w:rsidRPr="00B92B96">
        <w:rPr>
          <w:rFonts w:cs="Times New Roman"/>
        </w:rPr>
        <w:t>Birim faaliyet raporlarını esas alarak idarenin faaliyet raporunu hazırlamak,</w:t>
      </w:r>
    </w:p>
    <w:p w:rsidR="007109DE" w:rsidRPr="00B92B96" w:rsidRDefault="007109DE" w:rsidP="00C84043">
      <w:pPr>
        <w:widowControl/>
        <w:numPr>
          <w:ilvl w:val="0"/>
          <w:numId w:val="25"/>
        </w:numPr>
        <w:tabs>
          <w:tab w:val="left" w:pos="567"/>
        </w:tabs>
        <w:suppressAutoHyphens w:val="0"/>
        <w:spacing w:line="360" w:lineRule="auto"/>
        <w:ind w:left="567" w:hanging="567"/>
        <w:jc w:val="both"/>
        <w:rPr>
          <w:rFonts w:cs="Times New Roman"/>
        </w:rPr>
      </w:pPr>
      <w:r w:rsidRPr="00B92B96">
        <w:rPr>
          <w:rFonts w:cs="Times New Roman"/>
        </w:rPr>
        <w:t>Stratejik planlama çalışmalarına yönelik bir hazırlık programı oluşturmak,</w:t>
      </w:r>
    </w:p>
    <w:p w:rsidR="007109DE" w:rsidRDefault="007109DE" w:rsidP="00C84043">
      <w:pPr>
        <w:widowControl/>
        <w:numPr>
          <w:ilvl w:val="0"/>
          <w:numId w:val="25"/>
        </w:numPr>
        <w:tabs>
          <w:tab w:val="left" w:pos="567"/>
        </w:tabs>
        <w:suppressAutoHyphens w:val="0"/>
        <w:spacing w:line="360" w:lineRule="auto"/>
        <w:ind w:left="567" w:hanging="567"/>
        <w:jc w:val="both"/>
        <w:rPr>
          <w:rFonts w:cs="Times New Roman"/>
        </w:rPr>
      </w:pPr>
      <w:r w:rsidRPr="00B92B96">
        <w:rPr>
          <w:rFonts w:cs="Times New Roman"/>
        </w:rPr>
        <w:t>Stratejik planlama çalışmalarını koordine etmek ve bu çalışmalarla ilgili destek ve danışmanlık hizmetlerini yürütmek,</w:t>
      </w:r>
    </w:p>
    <w:p w:rsidR="002D63D3" w:rsidRDefault="002D63D3" w:rsidP="002D63D3">
      <w:pPr>
        <w:widowControl/>
        <w:tabs>
          <w:tab w:val="left" w:pos="567"/>
        </w:tabs>
        <w:suppressAutoHyphens w:val="0"/>
        <w:spacing w:line="360" w:lineRule="auto"/>
        <w:jc w:val="both"/>
        <w:rPr>
          <w:rFonts w:cs="Times New Roman"/>
        </w:rPr>
      </w:pPr>
    </w:p>
    <w:p w:rsidR="002D63D3" w:rsidRDefault="002D63D3" w:rsidP="002D63D3">
      <w:pPr>
        <w:widowControl/>
        <w:tabs>
          <w:tab w:val="left" w:pos="567"/>
        </w:tabs>
        <w:suppressAutoHyphens w:val="0"/>
        <w:spacing w:line="360" w:lineRule="auto"/>
        <w:jc w:val="both"/>
        <w:rPr>
          <w:rFonts w:cs="Times New Roman"/>
          <w:sz w:val="12"/>
          <w:szCs w:val="12"/>
        </w:rPr>
      </w:pPr>
    </w:p>
    <w:p w:rsidR="001D0F42" w:rsidRPr="001D0F42" w:rsidRDefault="001D0F42" w:rsidP="002D63D3">
      <w:pPr>
        <w:widowControl/>
        <w:tabs>
          <w:tab w:val="left" w:pos="567"/>
        </w:tabs>
        <w:suppressAutoHyphens w:val="0"/>
        <w:spacing w:line="360" w:lineRule="auto"/>
        <w:jc w:val="both"/>
        <w:rPr>
          <w:rFonts w:cs="Times New Roman"/>
          <w:sz w:val="12"/>
          <w:szCs w:val="12"/>
        </w:rPr>
      </w:pPr>
    </w:p>
    <w:p w:rsidR="00922E08" w:rsidRDefault="007109DE" w:rsidP="00922E08">
      <w:pPr>
        <w:widowControl/>
        <w:numPr>
          <w:ilvl w:val="0"/>
          <w:numId w:val="25"/>
        </w:numPr>
        <w:tabs>
          <w:tab w:val="left" w:pos="567"/>
        </w:tabs>
        <w:suppressAutoHyphens w:val="0"/>
        <w:spacing w:line="360" w:lineRule="auto"/>
        <w:ind w:left="567" w:hanging="567"/>
        <w:jc w:val="both"/>
      </w:pPr>
      <w:r w:rsidRPr="00907030">
        <w:rPr>
          <w:rFonts w:cs="Times New Roman"/>
        </w:rPr>
        <w:lastRenderedPageBreak/>
        <w:t>İdarenin görev alanına giren konularda performans ve kalite ölçütlerini belirlemek ve geliştirmek,</w:t>
      </w:r>
    </w:p>
    <w:p w:rsidR="007109DE" w:rsidRPr="00B92B96" w:rsidRDefault="007109DE" w:rsidP="00C84043">
      <w:pPr>
        <w:widowControl/>
        <w:numPr>
          <w:ilvl w:val="0"/>
          <w:numId w:val="25"/>
        </w:numPr>
        <w:tabs>
          <w:tab w:val="left" w:pos="567"/>
        </w:tabs>
        <w:suppressAutoHyphens w:val="0"/>
        <w:spacing w:line="360" w:lineRule="auto"/>
        <w:ind w:left="567" w:hanging="567"/>
        <w:jc w:val="both"/>
        <w:rPr>
          <w:rFonts w:cs="Times New Roman"/>
        </w:rPr>
      </w:pPr>
      <w:r w:rsidRPr="00B92B96">
        <w:rPr>
          <w:rFonts w:cs="Times New Roman"/>
        </w:rPr>
        <w:t>İdarenin görev alanına giren konularda, hizmetleri etkileyecek dış faktörleri incelemek ve yeni hizmet fırsatları belirlemek,</w:t>
      </w:r>
    </w:p>
    <w:p w:rsidR="007109DE" w:rsidRPr="00B92B96" w:rsidRDefault="007109DE" w:rsidP="00DC5B34">
      <w:pPr>
        <w:widowControl/>
        <w:numPr>
          <w:ilvl w:val="0"/>
          <w:numId w:val="25"/>
        </w:numPr>
        <w:tabs>
          <w:tab w:val="left" w:pos="709"/>
        </w:tabs>
        <w:suppressAutoHyphens w:val="0"/>
        <w:spacing w:line="360" w:lineRule="auto"/>
        <w:ind w:left="567" w:hanging="567"/>
        <w:jc w:val="both"/>
        <w:rPr>
          <w:rFonts w:cs="Times New Roman"/>
        </w:rPr>
      </w:pPr>
      <w:r w:rsidRPr="00B92B96">
        <w:rPr>
          <w:rFonts w:cs="Times New Roman"/>
        </w:rPr>
        <w:t>Kurum içi kapasite araştırması yapmak,</w:t>
      </w:r>
    </w:p>
    <w:p w:rsidR="007109DE" w:rsidRPr="00B92B96" w:rsidRDefault="007109DE" w:rsidP="00DC5B34">
      <w:pPr>
        <w:widowControl/>
        <w:numPr>
          <w:ilvl w:val="0"/>
          <w:numId w:val="25"/>
        </w:numPr>
        <w:tabs>
          <w:tab w:val="left" w:pos="709"/>
        </w:tabs>
        <w:suppressAutoHyphens w:val="0"/>
        <w:spacing w:line="360" w:lineRule="auto"/>
        <w:ind w:left="567" w:hanging="567"/>
        <w:jc w:val="both"/>
        <w:rPr>
          <w:rFonts w:cs="Times New Roman"/>
        </w:rPr>
      </w:pPr>
      <w:r w:rsidRPr="00B92B96">
        <w:rPr>
          <w:rFonts w:cs="Times New Roman"/>
        </w:rPr>
        <w:t>Hizmetlerin etkililiğini ve tatmin düzeyini analiz etmek ve genel araştırmalar yapmak,</w:t>
      </w:r>
    </w:p>
    <w:p w:rsidR="007109DE" w:rsidRPr="00B92B96" w:rsidRDefault="007109DE" w:rsidP="00DC5B34">
      <w:pPr>
        <w:widowControl/>
        <w:numPr>
          <w:ilvl w:val="0"/>
          <w:numId w:val="25"/>
        </w:numPr>
        <w:tabs>
          <w:tab w:val="left" w:pos="709"/>
        </w:tabs>
        <w:suppressAutoHyphens w:val="0"/>
        <w:spacing w:line="360" w:lineRule="auto"/>
        <w:ind w:left="567" w:hanging="567"/>
        <w:jc w:val="both"/>
        <w:rPr>
          <w:rFonts w:cs="Times New Roman"/>
        </w:rPr>
      </w:pPr>
      <w:r w:rsidRPr="00B92B96">
        <w:rPr>
          <w:rFonts w:cs="Times New Roman"/>
        </w:rPr>
        <w:t>Yeni hizmet fırsatları belirlemek etkililik ve verimliliği önleyen tehditlere yönelik tedbirler almak,</w:t>
      </w:r>
    </w:p>
    <w:p w:rsidR="007109DE" w:rsidRPr="00B92B96" w:rsidRDefault="007109DE" w:rsidP="00DC5B34">
      <w:pPr>
        <w:widowControl/>
        <w:numPr>
          <w:ilvl w:val="0"/>
          <w:numId w:val="25"/>
        </w:numPr>
        <w:tabs>
          <w:tab w:val="left" w:pos="709"/>
        </w:tabs>
        <w:suppressAutoHyphens w:val="0"/>
        <w:spacing w:line="360" w:lineRule="auto"/>
        <w:ind w:left="567" w:hanging="567"/>
        <w:jc w:val="both"/>
        <w:rPr>
          <w:rFonts w:cs="Times New Roman"/>
        </w:rPr>
      </w:pPr>
      <w:r w:rsidRPr="00B92B96">
        <w:rPr>
          <w:rFonts w:cs="Times New Roman"/>
        </w:rPr>
        <w:t>İdare faaliyetleriyle ilgili veri toplamak ve bu verileri analiz etmek,</w:t>
      </w:r>
    </w:p>
    <w:p w:rsidR="007109DE" w:rsidRPr="00B92B96" w:rsidRDefault="007109DE" w:rsidP="00DC5B34">
      <w:pPr>
        <w:widowControl/>
        <w:numPr>
          <w:ilvl w:val="0"/>
          <w:numId w:val="25"/>
        </w:numPr>
        <w:tabs>
          <w:tab w:val="left" w:pos="709"/>
        </w:tabs>
        <w:suppressAutoHyphens w:val="0"/>
        <w:spacing w:before="120" w:line="360" w:lineRule="auto"/>
        <w:ind w:left="567" w:hanging="567"/>
        <w:jc w:val="both"/>
        <w:rPr>
          <w:rFonts w:cs="Times New Roman"/>
        </w:rPr>
      </w:pPr>
      <w:r w:rsidRPr="00B92B96">
        <w:rPr>
          <w:rFonts w:cs="Times New Roman"/>
        </w:rPr>
        <w:t>İdare faaliyetlerinin stratejik plan, performans programı ve bütçeye uygunluğunu izlemek ve değerlendirmek.</w:t>
      </w:r>
    </w:p>
    <w:p w:rsidR="007109DE" w:rsidRPr="00B92B96" w:rsidRDefault="007109DE" w:rsidP="007109DE">
      <w:pPr>
        <w:pStyle w:val="Balk3"/>
        <w:numPr>
          <w:ilvl w:val="1"/>
          <w:numId w:val="24"/>
        </w:numPr>
        <w:tabs>
          <w:tab w:val="left" w:pos="567"/>
          <w:tab w:val="left" w:pos="709"/>
          <w:tab w:val="left" w:pos="851"/>
        </w:tabs>
        <w:spacing w:before="120" w:after="0" w:line="360" w:lineRule="auto"/>
        <w:ind w:left="1134" w:hanging="567"/>
        <w:rPr>
          <w:rFonts w:ascii="Times New Roman" w:hAnsi="Times New Roman" w:cs="Times New Roman"/>
          <w:color w:val="943634" w:themeColor="accent2" w:themeShade="BF"/>
          <w:sz w:val="24"/>
          <w:szCs w:val="24"/>
        </w:rPr>
      </w:pPr>
      <w:bookmarkStart w:id="27" w:name="_Toc163269024"/>
      <w:r w:rsidRPr="00B92B96">
        <w:rPr>
          <w:rFonts w:ascii="Times New Roman" w:hAnsi="Times New Roman" w:cs="Times New Roman"/>
          <w:color w:val="943634" w:themeColor="accent2" w:themeShade="BF"/>
          <w:sz w:val="24"/>
          <w:szCs w:val="24"/>
        </w:rPr>
        <w:t>Muhasebe – Kesin Hesap ve Raporlama Şube Müdürlüğü</w:t>
      </w:r>
    </w:p>
    <w:p w:rsidR="007109DE" w:rsidRPr="00B92B96" w:rsidRDefault="007109DE" w:rsidP="00DC5B34">
      <w:pPr>
        <w:widowControl/>
        <w:numPr>
          <w:ilvl w:val="0"/>
          <w:numId w:val="26"/>
        </w:numPr>
        <w:tabs>
          <w:tab w:val="left" w:pos="567"/>
        </w:tabs>
        <w:suppressAutoHyphens w:val="0"/>
        <w:spacing w:before="120" w:line="360" w:lineRule="auto"/>
        <w:ind w:left="851" w:hanging="851"/>
        <w:jc w:val="both"/>
        <w:rPr>
          <w:rFonts w:cs="Times New Roman"/>
        </w:rPr>
      </w:pPr>
      <w:r w:rsidRPr="00B92B96">
        <w:rPr>
          <w:rFonts w:cs="Times New Roman"/>
        </w:rPr>
        <w:t>Malî istatistikleri ve Bütçe kesin hesabını hazırlamak,</w:t>
      </w:r>
    </w:p>
    <w:p w:rsidR="007109DE" w:rsidRPr="00B92B96" w:rsidRDefault="007109DE" w:rsidP="00DC5B34">
      <w:pPr>
        <w:widowControl/>
        <w:numPr>
          <w:ilvl w:val="0"/>
          <w:numId w:val="26"/>
        </w:numPr>
        <w:tabs>
          <w:tab w:val="left" w:pos="567"/>
        </w:tabs>
        <w:suppressAutoHyphens w:val="0"/>
        <w:spacing w:line="360" w:lineRule="auto"/>
        <w:ind w:left="851" w:hanging="851"/>
        <w:jc w:val="both"/>
        <w:rPr>
          <w:rFonts w:cs="Times New Roman"/>
        </w:rPr>
      </w:pPr>
      <w:r w:rsidRPr="00B92B96">
        <w:rPr>
          <w:rFonts w:cs="Times New Roman"/>
        </w:rPr>
        <w:t>Gelirlerin tahakkuku ve kişilerden alacaklara ilişkin takip ve tahsilatı sağlamak,</w:t>
      </w:r>
    </w:p>
    <w:p w:rsidR="007109DE" w:rsidRPr="00B92B96" w:rsidRDefault="007109DE" w:rsidP="00DC5B34">
      <w:pPr>
        <w:widowControl/>
        <w:numPr>
          <w:ilvl w:val="0"/>
          <w:numId w:val="26"/>
        </w:numPr>
        <w:tabs>
          <w:tab w:val="left" w:pos="567"/>
        </w:tabs>
        <w:suppressAutoHyphens w:val="0"/>
        <w:spacing w:line="360" w:lineRule="auto"/>
        <w:ind w:left="851" w:hanging="851"/>
        <w:jc w:val="both"/>
        <w:rPr>
          <w:rFonts w:cs="Times New Roman"/>
        </w:rPr>
      </w:pPr>
      <w:r w:rsidRPr="00B92B96">
        <w:rPr>
          <w:rFonts w:cs="Times New Roman"/>
        </w:rPr>
        <w:t>Gelirlerin tahsili, giderlerin hak sahiplerine ödenmesini sağlamak,</w:t>
      </w:r>
    </w:p>
    <w:p w:rsidR="007109DE" w:rsidRPr="00B92B96" w:rsidRDefault="007109DE" w:rsidP="00DC5B34">
      <w:pPr>
        <w:widowControl/>
        <w:numPr>
          <w:ilvl w:val="0"/>
          <w:numId w:val="26"/>
        </w:numPr>
        <w:tabs>
          <w:tab w:val="left" w:pos="567"/>
        </w:tabs>
        <w:suppressAutoHyphens w:val="0"/>
        <w:spacing w:line="360" w:lineRule="auto"/>
        <w:ind w:left="851" w:hanging="851"/>
        <w:jc w:val="both"/>
        <w:rPr>
          <w:rFonts w:cs="Times New Roman"/>
        </w:rPr>
      </w:pPr>
      <w:r w:rsidRPr="00B92B96">
        <w:rPr>
          <w:rFonts w:cs="Times New Roman"/>
          <w:bCs/>
        </w:rPr>
        <w:t>Muhasebe hizmetlerini yürütmek,</w:t>
      </w:r>
    </w:p>
    <w:p w:rsidR="007109DE" w:rsidRPr="00B92B96" w:rsidRDefault="007109DE" w:rsidP="00DC5B34">
      <w:pPr>
        <w:widowControl/>
        <w:numPr>
          <w:ilvl w:val="0"/>
          <w:numId w:val="26"/>
        </w:numPr>
        <w:tabs>
          <w:tab w:val="left" w:pos="567"/>
        </w:tabs>
        <w:suppressAutoHyphens w:val="0"/>
        <w:spacing w:line="360" w:lineRule="auto"/>
        <w:ind w:left="567" w:hanging="567"/>
        <w:jc w:val="both"/>
        <w:rPr>
          <w:rFonts w:cs="Times New Roman"/>
        </w:rPr>
      </w:pPr>
      <w:r w:rsidRPr="00B92B96">
        <w:rPr>
          <w:rFonts w:cs="Times New Roman"/>
        </w:rPr>
        <w:t>İdarenin mülkiyetinde veya kullanımında bulunan taşınır ve taşınmazlarına ilişkin icmal cetvelleri düzenlemek,</w:t>
      </w:r>
    </w:p>
    <w:p w:rsidR="007109DE" w:rsidRPr="00B92B96" w:rsidRDefault="007109DE" w:rsidP="00DC5B34">
      <w:pPr>
        <w:numPr>
          <w:ilvl w:val="0"/>
          <w:numId w:val="26"/>
        </w:numPr>
        <w:tabs>
          <w:tab w:val="left" w:pos="567"/>
        </w:tabs>
        <w:spacing w:line="360" w:lineRule="auto"/>
        <w:ind w:left="567" w:hanging="567"/>
        <w:jc w:val="both"/>
        <w:rPr>
          <w:rFonts w:cs="Times New Roman"/>
        </w:rPr>
      </w:pPr>
      <w:r w:rsidRPr="00B92B96">
        <w:rPr>
          <w:rFonts w:cs="Times New Roman"/>
        </w:rPr>
        <w:t>Harcama Birimlerinden gelen taşınır hesap cetvellerini konsolide ederek idarenin taşınır kesin hesap cetveli ile taşınır hesabı icmal cetvelini üst yönetici adına hazırlamak.</w:t>
      </w:r>
    </w:p>
    <w:p w:rsidR="007109DE" w:rsidRPr="00B92B96" w:rsidRDefault="007109DE" w:rsidP="00DC5B34">
      <w:pPr>
        <w:numPr>
          <w:ilvl w:val="0"/>
          <w:numId w:val="26"/>
        </w:numPr>
        <w:tabs>
          <w:tab w:val="left" w:pos="567"/>
        </w:tabs>
        <w:spacing w:line="360" w:lineRule="auto"/>
        <w:ind w:left="851" w:hanging="851"/>
        <w:jc w:val="both"/>
        <w:rPr>
          <w:rFonts w:cs="Times New Roman"/>
        </w:rPr>
      </w:pPr>
      <w:r w:rsidRPr="00B92B96">
        <w:rPr>
          <w:rFonts w:cs="Times New Roman"/>
        </w:rPr>
        <w:t>Gelirlerin tahakkuku ile gelir ve alacakların takip işlemlerini yürütmek,</w:t>
      </w:r>
    </w:p>
    <w:bookmarkEnd w:id="27"/>
    <w:p w:rsidR="007109DE" w:rsidRPr="00B92B96" w:rsidRDefault="007109DE" w:rsidP="00DC5B34">
      <w:pPr>
        <w:pStyle w:val="Balk3"/>
        <w:numPr>
          <w:ilvl w:val="1"/>
          <w:numId w:val="24"/>
        </w:numPr>
        <w:tabs>
          <w:tab w:val="left" w:pos="567"/>
          <w:tab w:val="left" w:pos="709"/>
        </w:tabs>
        <w:spacing w:before="120" w:after="0" w:line="360" w:lineRule="auto"/>
        <w:ind w:left="1134" w:hanging="567"/>
        <w:rPr>
          <w:rFonts w:ascii="Times New Roman" w:hAnsi="Times New Roman" w:cs="Times New Roman"/>
          <w:color w:val="943634" w:themeColor="accent2" w:themeShade="BF"/>
          <w:sz w:val="24"/>
          <w:szCs w:val="24"/>
        </w:rPr>
      </w:pPr>
      <w:r w:rsidRPr="00B92B96">
        <w:rPr>
          <w:rFonts w:ascii="Times New Roman" w:hAnsi="Times New Roman" w:cs="Times New Roman"/>
          <w:color w:val="943634" w:themeColor="accent2" w:themeShade="BF"/>
          <w:sz w:val="24"/>
          <w:szCs w:val="24"/>
        </w:rPr>
        <w:t>Bütçe ve Performans Program Şube Müdürlüğü</w:t>
      </w:r>
    </w:p>
    <w:p w:rsidR="007109DE" w:rsidRPr="00B92B96" w:rsidRDefault="007109DE" w:rsidP="00DC5B34">
      <w:pPr>
        <w:pStyle w:val="ListeParagraf"/>
        <w:widowControl w:val="0"/>
        <w:numPr>
          <w:ilvl w:val="0"/>
          <w:numId w:val="27"/>
        </w:numPr>
        <w:tabs>
          <w:tab w:val="left" w:pos="567"/>
        </w:tabs>
        <w:suppressAutoHyphens/>
        <w:spacing w:before="120" w:line="360" w:lineRule="auto"/>
        <w:ind w:left="851" w:hanging="851"/>
        <w:jc w:val="both"/>
        <w:rPr>
          <w:rFonts w:ascii="Times New Roman" w:eastAsia="SimSun" w:hAnsi="Times New Roman"/>
          <w:kern w:val="1"/>
          <w:sz w:val="24"/>
          <w:szCs w:val="24"/>
          <w:lang w:eastAsia="zh-CN" w:bidi="hi-IN"/>
        </w:rPr>
      </w:pPr>
      <w:r w:rsidRPr="00B92B96">
        <w:rPr>
          <w:rFonts w:ascii="Times New Roman" w:eastAsia="SimSun" w:hAnsi="Times New Roman"/>
          <w:kern w:val="1"/>
          <w:sz w:val="24"/>
          <w:szCs w:val="24"/>
          <w:lang w:eastAsia="zh-CN" w:bidi="hi-IN"/>
        </w:rPr>
        <w:t>Performans programı hazırlıklarının eğitimini, iletişimini ve koordinasyonunu sağlamak</w:t>
      </w:r>
    </w:p>
    <w:p w:rsidR="007109DE" w:rsidRPr="00B92B96" w:rsidRDefault="007109DE" w:rsidP="00DC5B34">
      <w:pPr>
        <w:pStyle w:val="ListeParagraf"/>
        <w:widowControl w:val="0"/>
        <w:numPr>
          <w:ilvl w:val="0"/>
          <w:numId w:val="27"/>
        </w:numPr>
        <w:tabs>
          <w:tab w:val="left" w:pos="567"/>
        </w:tabs>
        <w:suppressAutoHyphens/>
        <w:spacing w:line="360" w:lineRule="auto"/>
        <w:ind w:left="567" w:hanging="567"/>
        <w:jc w:val="both"/>
        <w:rPr>
          <w:rFonts w:ascii="Times New Roman" w:eastAsia="SimSun" w:hAnsi="Times New Roman"/>
          <w:kern w:val="1"/>
          <w:sz w:val="24"/>
          <w:szCs w:val="24"/>
          <w:lang w:eastAsia="zh-CN" w:bidi="hi-IN"/>
        </w:rPr>
      </w:pPr>
      <w:r w:rsidRPr="00B92B96">
        <w:rPr>
          <w:rFonts w:ascii="Times New Roman" w:eastAsia="SimSun" w:hAnsi="Times New Roman"/>
          <w:kern w:val="1"/>
          <w:sz w:val="24"/>
          <w:szCs w:val="24"/>
          <w:lang w:eastAsia="zh-CN" w:bidi="hi-IN"/>
        </w:rPr>
        <w:t>Üniversitenin stratejik planlarını, performans ölçütlerini ve fayda-</w:t>
      </w:r>
      <w:r w:rsidR="00263151" w:rsidRPr="00B92B96">
        <w:rPr>
          <w:rFonts w:ascii="Times New Roman" w:eastAsia="SimSun" w:hAnsi="Times New Roman"/>
          <w:kern w:val="1"/>
          <w:sz w:val="24"/>
          <w:szCs w:val="24"/>
          <w:lang w:eastAsia="zh-CN" w:bidi="hi-IN"/>
        </w:rPr>
        <w:t>maliyet</w:t>
      </w:r>
      <w:r w:rsidRPr="00B92B96">
        <w:rPr>
          <w:rFonts w:ascii="Times New Roman" w:eastAsia="SimSun" w:hAnsi="Times New Roman"/>
          <w:kern w:val="1"/>
          <w:sz w:val="24"/>
          <w:szCs w:val="24"/>
          <w:lang w:eastAsia="zh-CN" w:bidi="hi-IN"/>
        </w:rPr>
        <w:t xml:space="preserve"> analizlerine uygun olarak izleyen iki yıl bütçe tahminleri ile birlikte bütçeyi hazırlamak,</w:t>
      </w:r>
    </w:p>
    <w:p w:rsidR="007109DE" w:rsidRPr="00B92B96" w:rsidRDefault="007109DE" w:rsidP="00DC5B34">
      <w:pPr>
        <w:pStyle w:val="ListeParagraf"/>
        <w:widowControl w:val="0"/>
        <w:numPr>
          <w:ilvl w:val="0"/>
          <w:numId w:val="27"/>
        </w:numPr>
        <w:tabs>
          <w:tab w:val="left" w:pos="567"/>
        </w:tabs>
        <w:suppressAutoHyphens/>
        <w:spacing w:line="360" w:lineRule="auto"/>
        <w:ind w:left="567" w:hanging="567"/>
        <w:jc w:val="both"/>
        <w:rPr>
          <w:rFonts w:ascii="Times New Roman" w:eastAsia="SimSun" w:hAnsi="Times New Roman"/>
          <w:kern w:val="1"/>
          <w:sz w:val="24"/>
          <w:szCs w:val="24"/>
          <w:lang w:eastAsia="zh-CN" w:bidi="hi-IN"/>
        </w:rPr>
      </w:pPr>
      <w:r w:rsidRPr="00B92B96">
        <w:rPr>
          <w:rFonts w:ascii="Times New Roman" w:eastAsia="SimSun" w:hAnsi="Times New Roman"/>
          <w:kern w:val="1"/>
          <w:sz w:val="24"/>
          <w:szCs w:val="24"/>
          <w:lang w:eastAsia="zh-CN" w:bidi="hi-IN"/>
        </w:rPr>
        <w:t>Ayrıntılı harcama ve finansman programlarını hazırlamak,</w:t>
      </w:r>
    </w:p>
    <w:p w:rsidR="007109DE" w:rsidRPr="00B92B96" w:rsidRDefault="007109DE" w:rsidP="00DC5B34">
      <w:pPr>
        <w:pStyle w:val="ListeParagraf"/>
        <w:widowControl w:val="0"/>
        <w:numPr>
          <w:ilvl w:val="0"/>
          <w:numId w:val="27"/>
        </w:numPr>
        <w:tabs>
          <w:tab w:val="left" w:pos="567"/>
        </w:tabs>
        <w:suppressAutoHyphens/>
        <w:spacing w:line="360" w:lineRule="auto"/>
        <w:ind w:left="567" w:hanging="567"/>
        <w:jc w:val="both"/>
        <w:rPr>
          <w:rFonts w:ascii="Times New Roman" w:eastAsia="SimSun" w:hAnsi="Times New Roman"/>
          <w:kern w:val="1"/>
          <w:sz w:val="24"/>
          <w:szCs w:val="24"/>
          <w:lang w:eastAsia="zh-CN" w:bidi="hi-IN"/>
        </w:rPr>
      </w:pPr>
      <w:r w:rsidRPr="00B92B96">
        <w:rPr>
          <w:rFonts w:ascii="Times New Roman" w:eastAsia="SimSun" w:hAnsi="Times New Roman"/>
          <w:kern w:val="1"/>
          <w:sz w:val="24"/>
          <w:szCs w:val="24"/>
          <w:lang w:eastAsia="zh-CN" w:bidi="hi-IN"/>
        </w:rPr>
        <w:t>Üniversitenin bütçe işlemlerini gerçekleştirmek ve kayıtlarını tutmak,</w:t>
      </w:r>
    </w:p>
    <w:p w:rsidR="007109DE" w:rsidRPr="00B92B96" w:rsidRDefault="007109DE" w:rsidP="00DC5B34">
      <w:pPr>
        <w:pStyle w:val="ListeParagraf"/>
        <w:widowControl w:val="0"/>
        <w:numPr>
          <w:ilvl w:val="0"/>
          <w:numId w:val="27"/>
        </w:numPr>
        <w:tabs>
          <w:tab w:val="left" w:pos="567"/>
          <w:tab w:val="left" w:pos="993"/>
        </w:tabs>
        <w:suppressAutoHyphens/>
        <w:spacing w:line="360" w:lineRule="auto"/>
        <w:ind w:left="567" w:hanging="567"/>
        <w:jc w:val="both"/>
        <w:rPr>
          <w:rFonts w:ascii="Times New Roman" w:eastAsia="SimSun" w:hAnsi="Times New Roman"/>
          <w:kern w:val="1"/>
          <w:sz w:val="24"/>
          <w:szCs w:val="24"/>
          <w:lang w:eastAsia="zh-CN" w:bidi="hi-IN"/>
        </w:rPr>
      </w:pPr>
      <w:r w:rsidRPr="00B92B96">
        <w:rPr>
          <w:rFonts w:ascii="Times New Roman" w:eastAsia="SimSun" w:hAnsi="Times New Roman"/>
          <w:kern w:val="1"/>
          <w:sz w:val="24"/>
          <w:szCs w:val="24"/>
          <w:lang w:eastAsia="zh-CN" w:bidi="hi-IN"/>
        </w:rPr>
        <w:t>Üniversite harcama birimleri tarafından ödenek talep belgesine dayanılarak ödenek eklemek ve ödenek gönderilmesini sağlamak,</w:t>
      </w:r>
    </w:p>
    <w:p w:rsidR="007109DE" w:rsidRDefault="007109DE" w:rsidP="00DC5B34">
      <w:pPr>
        <w:pStyle w:val="ListeParagraf"/>
        <w:widowControl w:val="0"/>
        <w:numPr>
          <w:ilvl w:val="0"/>
          <w:numId w:val="27"/>
        </w:numPr>
        <w:tabs>
          <w:tab w:val="left" w:pos="567"/>
          <w:tab w:val="left" w:pos="993"/>
        </w:tabs>
        <w:suppressAutoHyphens/>
        <w:spacing w:line="360" w:lineRule="auto"/>
        <w:ind w:left="567" w:hanging="567"/>
        <w:jc w:val="both"/>
        <w:rPr>
          <w:rFonts w:ascii="Times New Roman" w:eastAsia="SimSun" w:hAnsi="Times New Roman"/>
          <w:kern w:val="1"/>
          <w:sz w:val="24"/>
          <w:szCs w:val="24"/>
          <w:lang w:eastAsia="zh-CN" w:bidi="hi-IN"/>
        </w:rPr>
      </w:pPr>
      <w:r w:rsidRPr="00B92B96">
        <w:rPr>
          <w:rFonts w:ascii="Times New Roman" w:eastAsia="SimSun" w:hAnsi="Times New Roman"/>
          <w:kern w:val="1"/>
          <w:sz w:val="24"/>
          <w:szCs w:val="24"/>
          <w:lang w:eastAsia="zh-CN" w:bidi="hi-IN"/>
        </w:rPr>
        <w:t>Üniversite yatırım programı hazırlıklarının koordinasyonunu sağlamak, uygulama sonuçlarını izlemek ve yıllık yatırım de</w:t>
      </w:r>
      <w:r w:rsidR="00907030">
        <w:rPr>
          <w:rFonts w:ascii="Times New Roman" w:eastAsia="SimSun" w:hAnsi="Times New Roman"/>
          <w:kern w:val="1"/>
          <w:sz w:val="24"/>
          <w:szCs w:val="24"/>
          <w:lang w:eastAsia="zh-CN" w:bidi="hi-IN"/>
        </w:rPr>
        <w:t>ğerlendirme raporunu hazırlamak,</w:t>
      </w:r>
    </w:p>
    <w:p w:rsidR="00907030" w:rsidRPr="00907030" w:rsidRDefault="00907030" w:rsidP="00907030">
      <w:pPr>
        <w:pStyle w:val="ListeParagraf"/>
        <w:widowControl w:val="0"/>
        <w:tabs>
          <w:tab w:val="left" w:pos="567"/>
          <w:tab w:val="left" w:pos="993"/>
        </w:tabs>
        <w:suppressAutoHyphens/>
        <w:spacing w:line="360" w:lineRule="auto"/>
        <w:ind w:left="567"/>
        <w:jc w:val="both"/>
        <w:rPr>
          <w:rFonts w:ascii="Times New Roman" w:eastAsia="SimSun" w:hAnsi="Times New Roman"/>
          <w:kern w:val="1"/>
          <w:sz w:val="12"/>
          <w:szCs w:val="12"/>
          <w:lang w:eastAsia="zh-CN" w:bidi="hi-IN"/>
        </w:rPr>
      </w:pPr>
    </w:p>
    <w:p w:rsidR="00922E08" w:rsidRPr="00907030" w:rsidRDefault="007109DE" w:rsidP="00922E08">
      <w:pPr>
        <w:pStyle w:val="ListeParagraf"/>
        <w:widowControl w:val="0"/>
        <w:numPr>
          <w:ilvl w:val="0"/>
          <w:numId w:val="27"/>
        </w:numPr>
        <w:tabs>
          <w:tab w:val="left" w:pos="567"/>
        </w:tabs>
        <w:suppressAutoHyphens/>
        <w:spacing w:line="360" w:lineRule="auto"/>
        <w:ind w:left="567" w:hanging="567"/>
        <w:jc w:val="both"/>
        <w:rPr>
          <w:rFonts w:ascii="Times New Roman" w:eastAsia="SimSun" w:hAnsi="Times New Roman"/>
          <w:kern w:val="1"/>
          <w:sz w:val="24"/>
          <w:szCs w:val="24"/>
          <w:lang w:eastAsia="zh-CN" w:bidi="hi-IN"/>
        </w:rPr>
      </w:pPr>
      <w:r w:rsidRPr="00907030">
        <w:rPr>
          <w:rFonts w:ascii="Times New Roman" w:eastAsia="SimSun" w:hAnsi="Times New Roman"/>
          <w:kern w:val="1"/>
          <w:sz w:val="24"/>
          <w:szCs w:val="24"/>
          <w:lang w:eastAsia="zh-CN" w:bidi="hi-IN"/>
        </w:rPr>
        <w:lastRenderedPageBreak/>
        <w:t>Bütçe uygulama sonuçlarını raporlamak,</w:t>
      </w:r>
    </w:p>
    <w:p w:rsidR="007109DE" w:rsidRPr="00B92B96" w:rsidRDefault="007109DE" w:rsidP="00DC5B34">
      <w:pPr>
        <w:pStyle w:val="ListeParagraf"/>
        <w:widowControl w:val="0"/>
        <w:numPr>
          <w:ilvl w:val="0"/>
          <w:numId w:val="27"/>
        </w:numPr>
        <w:tabs>
          <w:tab w:val="left" w:pos="567"/>
        </w:tabs>
        <w:suppressAutoHyphens/>
        <w:spacing w:line="360" w:lineRule="auto"/>
        <w:ind w:left="567" w:hanging="567"/>
        <w:jc w:val="both"/>
        <w:rPr>
          <w:rFonts w:ascii="Times New Roman" w:eastAsia="SimSun" w:hAnsi="Times New Roman"/>
          <w:kern w:val="1"/>
          <w:sz w:val="24"/>
          <w:szCs w:val="24"/>
          <w:lang w:eastAsia="zh-CN" w:bidi="hi-IN"/>
        </w:rPr>
      </w:pPr>
      <w:r w:rsidRPr="00B92B96">
        <w:rPr>
          <w:rFonts w:ascii="Times New Roman" w:eastAsia="SimSun" w:hAnsi="Times New Roman"/>
          <w:kern w:val="1"/>
          <w:sz w:val="24"/>
          <w:szCs w:val="24"/>
          <w:lang w:eastAsia="zh-CN" w:bidi="hi-IN"/>
        </w:rPr>
        <w:t>Üniversite faaliyetlerinin stratejik plan, performans programı ve bütçeye uygunluğunu izlemek ve değerlendirmek,</w:t>
      </w:r>
    </w:p>
    <w:p w:rsidR="007109DE" w:rsidRPr="00B92B96" w:rsidRDefault="007109DE" w:rsidP="00DC5B34">
      <w:pPr>
        <w:pStyle w:val="ListeParagraf"/>
        <w:widowControl w:val="0"/>
        <w:numPr>
          <w:ilvl w:val="0"/>
          <w:numId w:val="27"/>
        </w:numPr>
        <w:tabs>
          <w:tab w:val="left" w:pos="567"/>
          <w:tab w:val="left" w:pos="851"/>
          <w:tab w:val="left" w:pos="993"/>
        </w:tabs>
        <w:suppressAutoHyphens/>
        <w:spacing w:line="360" w:lineRule="auto"/>
        <w:ind w:left="567" w:hanging="567"/>
        <w:jc w:val="both"/>
        <w:rPr>
          <w:rFonts w:ascii="Times New Roman" w:eastAsia="SimSun" w:hAnsi="Times New Roman"/>
          <w:kern w:val="1"/>
          <w:sz w:val="24"/>
          <w:szCs w:val="24"/>
          <w:lang w:eastAsia="zh-CN" w:bidi="hi-IN"/>
        </w:rPr>
      </w:pPr>
      <w:r w:rsidRPr="00B92B96">
        <w:rPr>
          <w:rFonts w:ascii="Times New Roman" w:eastAsia="SimSun" w:hAnsi="Times New Roman"/>
          <w:kern w:val="1"/>
          <w:sz w:val="24"/>
          <w:szCs w:val="24"/>
          <w:lang w:eastAsia="zh-CN" w:bidi="hi-IN"/>
        </w:rPr>
        <w:t>Malî konularla ilgili mevzuatın takip ve uygulanması konusunda üst yönetici ve harcama yetkililerine bilgi ve danışmanlık sağlamak,</w:t>
      </w:r>
      <w:r w:rsidRPr="00B92B96">
        <w:rPr>
          <w:rFonts w:ascii="Times New Roman" w:hAnsi="Times New Roman"/>
          <w:sz w:val="24"/>
          <w:szCs w:val="24"/>
        </w:rPr>
        <w:t xml:space="preserve"> </w:t>
      </w:r>
    </w:p>
    <w:p w:rsidR="007109DE" w:rsidRPr="00B92B96" w:rsidRDefault="007109DE" w:rsidP="00DC5B34">
      <w:pPr>
        <w:pStyle w:val="ListeParagraf"/>
        <w:widowControl w:val="0"/>
        <w:numPr>
          <w:ilvl w:val="0"/>
          <w:numId w:val="27"/>
        </w:numPr>
        <w:tabs>
          <w:tab w:val="left" w:pos="567"/>
          <w:tab w:val="left" w:pos="993"/>
        </w:tabs>
        <w:suppressAutoHyphens/>
        <w:spacing w:line="360" w:lineRule="auto"/>
        <w:ind w:left="567" w:hanging="567"/>
        <w:jc w:val="both"/>
        <w:rPr>
          <w:rFonts w:ascii="Times New Roman" w:eastAsia="SimSun" w:hAnsi="Times New Roman"/>
          <w:kern w:val="1"/>
          <w:sz w:val="24"/>
          <w:szCs w:val="24"/>
          <w:lang w:eastAsia="zh-CN" w:bidi="hi-IN"/>
        </w:rPr>
      </w:pPr>
      <w:r w:rsidRPr="00B92B96">
        <w:rPr>
          <w:rFonts w:ascii="Times New Roman" w:eastAsia="SimSun" w:hAnsi="Times New Roman"/>
          <w:kern w:val="1"/>
          <w:sz w:val="24"/>
          <w:szCs w:val="24"/>
          <w:lang w:eastAsia="zh-CN" w:bidi="hi-IN"/>
        </w:rPr>
        <w:t>Malî konularda Daire Başkanı tarafından verilen diğer görevleri yapmak.</w:t>
      </w:r>
    </w:p>
    <w:p w:rsidR="003408E3" w:rsidRPr="007109DE" w:rsidRDefault="003408E3" w:rsidP="003408E3">
      <w:pPr>
        <w:tabs>
          <w:tab w:val="left" w:pos="709"/>
          <w:tab w:val="left" w:pos="851"/>
        </w:tabs>
        <w:spacing w:line="360" w:lineRule="auto"/>
        <w:jc w:val="both"/>
        <w:rPr>
          <w:rFonts w:cs="Times New Roman"/>
          <w:sz w:val="10"/>
          <w:szCs w:val="10"/>
        </w:rPr>
      </w:pPr>
    </w:p>
    <w:p w:rsidR="007109DE" w:rsidRPr="00B92B96" w:rsidRDefault="007109DE" w:rsidP="007109DE">
      <w:pPr>
        <w:pStyle w:val="Balk3"/>
        <w:numPr>
          <w:ilvl w:val="1"/>
          <w:numId w:val="24"/>
        </w:numPr>
        <w:tabs>
          <w:tab w:val="left" w:pos="567"/>
          <w:tab w:val="left" w:pos="709"/>
          <w:tab w:val="left" w:pos="851"/>
        </w:tabs>
        <w:spacing w:before="120" w:after="0" w:line="360" w:lineRule="auto"/>
        <w:ind w:left="1134" w:hanging="567"/>
        <w:rPr>
          <w:rFonts w:ascii="Times New Roman" w:hAnsi="Times New Roman" w:cs="Times New Roman"/>
          <w:color w:val="943634" w:themeColor="accent2" w:themeShade="BF"/>
          <w:sz w:val="24"/>
          <w:szCs w:val="24"/>
        </w:rPr>
      </w:pPr>
      <w:r w:rsidRPr="00B92B96">
        <w:rPr>
          <w:rFonts w:ascii="Times New Roman" w:hAnsi="Times New Roman" w:cs="Times New Roman"/>
          <w:color w:val="943634" w:themeColor="accent2" w:themeShade="BF"/>
          <w:sz w:val="24"/>
          <w:szCs w:val="24"/>
        </w:rPr>
        <w:t>İç Kontrol ve Ön Mali Kontrol Şube Müdürlüğü</w:t>
      </w:r>
    </w:p>
    <w:p w:rsidR="007109DE" w:rsidRPr="00B92B96" w:rsidRDefault="007109DE" w:rsidP="00DC5B34">
      <w:pPr>
        <w:widowControl/>
        <w:numPr>
          <w:ilvl w:val="0"/>
          <w:numId w:val="28"/>
        </w:numPr>
        <w:tabs>
          <w:tab w:val="left" w:pos="567"/>
        </w:tabs>
        <w:suppressAutoHyphens w:val="0"/>
        <w:spacing w:before="120" w:line="360" w:lineRule="auto"/>
        <w:ind w:left="567" w:hanging="567"/>
        <w:jc w:val="both"/>
        <w:rPr>
          <w:rFonts w:cs="Times New Roman"/>
        </w:rPr>
      </w:pPr>
      <w:r w:rsidRPr="00B92B96">
        <w:rPr>
          <w:rFonts w:cs="Times New Roman"/>
        </w:rPr>
        <w:t>İç kontrol sisteminin kurulması, standartların uygulanması ve geliştirilmesi konularında çalışmalar yapmak,</w:t>
      </w:r>
    </w:p>
    <w:p w:rsidR="007109DE" w:rsidRPr="00B92B96" w:rsidRDefault="007109DE" w:rsidP="00DC5B34">
      <w:pPr>
        <w:widowControl/>
        <w:numPr>
          <w:ilvl w:val="0"/>
          <w:numId w:val="28"/>
        </w:numPr>
        <w:tabs>
          <w:tab w:val="left" w:pos="567"/>
        </w:tabs>
        <w:suppressAutoHyphens w:val="0"/>
        <w:spacing w:line="360" w:lineRule="auto"/>
        <w:ind w:left="567" w:hanging="567"/>
        <w:jc w:val="both"/>
        <w:rPr>
          <w:rFonts w:cs="Times New Roman"/>
        </w:rPr>
      </w:pPr>
      <w:r w:rsidRPr="00B92B96">
        <w:rPr>
          <w:rFonts w:cs="Times New Roman"/>
        </w:rPr>
        <w:t>Harcama birimleri ve Strateji Geliştirme Daire Başkanlığı tarafından idarenin bütçesini, bütçe tertibini, kullanılabilir ödenek tutarını, ayrıntılı harcama ve finansman programını, merkezi yönetim bütçe kanunu ve diğer malî mevzuat hükümlerine uygunluk yönünden kontrol etmek,</w:t>
      </w:r>
    </w:p>
    <w:p w:rsidR="007109DE" w:rsidRPr="00B92B96" w:rsidRDefault="007109DE" w:rsidP="00DC5B34">
      <w:pPr>
        <w:widowControl/>
        <w:numPr>
          <w:ilvl w:val="0"/>
          <w:numId w:val="28"/>
        </w:numPr>
        <w:tabs>
          <w:tab w:val="left" w:pos="567"/>
        </w:tabs>
        <w:suppressAutoHyphens w:val="0"/>
        <w:spacing w:line="360" w:lineRule="auto"/>
        <w:ind w:left="567" w:hanging="567"/>
        <w:jc w:val="both"/>
        <w:rPr>
          <w:rFonts w:cs="Times New Roman"/>
        </w:rPr>
      </w:pPr>
      <w:r w:rsidRPr="00B92B96">
        <w:rPr>
          <w:rFonts w:cs="Times New Roman"/>
        </w:rPr>
        <w:t>İdarenin görev alanına ilişkin konularda standartlar hazırlamak,</w:t>
      </w:r>
    </w:p>
    <w:p w:rsidR="007109DE" w:rsidRPr="00B92B96" w:rsidRDefault="007109DE" w:rsidP="00DC5B34">
      <w:pPr>
        <w:widowControl/>
        <w:numPr>
          <w:ilvl w:val="0"/>
          <w:numId w:val="28"/>
        </w:numPr>
        <w:tabs>
          <w:tab w:val="left" w:pos="567"/>
        </w:tabs>
        <w:suppressAutoHyphens w:val="0"/>
        <w:spacing w:line="360" w:lineRule="auto"/>
        <w:ind w:left="567" w:hanging="567"/>
        <w:jc w:val="both"/>
        <w:rPr>
          <w:rFonts w:cs="Times New Roman"/>
        </w:rPr>
      </w:pPr>
      <w:r w:rsidRPr="00B92B96">
        <w:rPr>
          <w:rFonts w:cs="Times New Roman"/>
        </w:rPr>
        <w:t>Amaçlar ve sonuçlar arasındaki farklılığı giderici ve etkililiği artırıcı tedbirler önermek.</w:t>
      </w:r>
    </w:p>
    <w:p w:rsidR="007109DE" w:rsidRPr="00B92B96" w:rsidRDefault="007109DE" w:rsidP="00DC5B34">
      <w:pPr>
        <w:widowControl/>
        <w:numPr>
          <w:ilvl w:val="0"/>
          <w:numId w:val="28"/>
        </w:numPr>
        <w:tabs>
          <w:tab w:val="left" w:pos="567"/>
        </w:tabs>
        <w:suppressAutoHyphens w:val="0"/>
        <w:spacing w:line="360" w:lineRule="auto"/>
        <w:ind w:left="567" w:hanging="567"/>
        <w:jc w:val="both"/>
        <w:rPr>
          <w:rFonts w:cs="Times New Roman"/>
        </w:rPr>
      </w:pPr>
      <w:r w:rsidRPr="00B92B96">
        <w:rPr>
          <w:rFonts w:cs="Times New Roman"/>
        </w:rPr>
        <w:t>Malî konularda Daire Başkanı tarafından verilecek diğer görevleri yapmak,</w:t>
      </w:r>
    </w:p>
    <w:p w:rsidR="007109DE" w:rsidRPr="00B92B96" w:rsidRDefault="007109DE" w:rsidP="007109DE">
      <w:pPr>
        <w:tabs>
          <w:tab w:val="left" w:pos="567"/>
          <w:tab w:val="left" w:pos="709"/>
          <w:tab w:val="left" w:pos="851"/>
        </w:tabs>
        <w:spacing w:line="360" w:lineRule="auto"/>
        <w:ind w:firstLine="567"/>
        <w:jc w:val="both"/>
        <w:rPr>
          <w:rFonts w:cs="Times New Roman"/>
          <w:b/>
          <w:noProof/>
          <w:lang w:eastAsia="tr-TR"/>
        </w:rPr>
      </w:pPr>
      <w:r w:rsidRPr="00B92B96">
        <w:rPr>
          <w:rFonts w:cs="Times New Roman"/>
          <w:b/>
          <w:noProof/>
          <w:lang w:eastAsia="tr-TR"/>
        </w:rPr>
        <w:t xml:space="preserve"> </w:t>
      </w:r>
    </w:p>
    <w:p w:rsidR="004A012B" w:rsidRPr="000F3673" w:rsidRDefault="007109DE" w:rsidP="007109DE">
      <w:pPr>
        <w:tabs>
          <w:tab w:val="left" w:pos="567"/>
          <w:tab w:val="left" w:pos="709"/>
          <w:tab w:val="left" w:pos="851"/>
        </w:tabs>
        <w:spacing w:line="360" w:lineRule="auto"/>
        <w:ind w:firstLine="567"/>
        <w:jc w:val="both"/>
        <w:rPr>
          <w:rFonts w:cs="Times New Roman"/>
        </w:rPr>
      </w:pPr>
      <w:r w:rsidRPr="00B92B96">
        <w:rPr>
          <w:rFonts w:cs="Times New Roman"/>
        </w:rPr>
        <w:t xml:space="preserve">Başkanlığımız tüm bu görevleri yanında muhtelif dönemlerde tüm harcama birimlerimize yönelik hizmet içi eğitim faaliyetleri düzenlemiştir. </w:t>
      </w:r>
    </w:p>
    <w:p w:rsidR="004A012B" w:rsidRPr="007109DE" w:rsidRDefault="004A012B" w:rsidP="00CF0F43">
      <w:pPr>
        <w:tabs>
          <w:tab w:val="left" w:pos="709"/>
          <w:tab w:val="left" w:pos="851"/>
        </w:tabs>
        <w:spacing w:line="360" w:lineRule="auto"/>
        <w:jc w:val="both"/>
        <w:rPr>
          <w:rFonts w:cs="Times New Roman"/>
          <w:color w:val="000000" w:themeColor="text1"/>
          <w:sz w:val="10"/>
          <w:szCs w:val="10"/>
        </w:rPr>
      </w:pPr>
    </w:p>
    <w:tbl>
      <w:tblPr>
        <w:tblW w:w="9375" w:type="dxa"/>
        <w:tblInd w:w="51" w:type="dxa"/>
        <w:tblCellMar>
          <w:left w:w="70" w:type="dxa"/>
          <w:right w:w="70" w:type="dxa"/>
        </w:tblCellMar>
        <w:tblLook w:val="04A0"/>
      </w:tblPr>
      <w:tblGrid>
        <w:gridCol w:w="728"/>
        <w:gridCol w:w="2126"/>
        <w:gridCol w:w="1134"/>
        <w:gridCol w:w="1134"/>
        <w:gridCol w:w="1134"/>
        <w:gridCol w:w="1134"/>
        <w:gridCol w:w="993"/>
        <w:gridCol w:w="992"/>
      </w:tblGrid>
      <w:tr w:rsidR="00425D7A" w:rsidRPr="00425D7A" w:rsidTr="00425D7A">
        <w:trPr>
          <w:trHeight w:val="405"/>
        </w:trPr>
        <w:tc>
          <w:tcPr>
            <w:tcW w:w="2854" w:type="dxa"/>
            <w:gridSpan w:val="2"/>
            <w:vMerge w:val="restart"/>
            <w:tcBorders>
              <w:top w:val="nil"/>
              <w:left w:val="nil"/>
              <w:bottom w:val="single" w:sz="4" w:space="0" w:color="000000"/>
              <w:right w:val="single" w:sz="4" w:space="0" w:color="000000"/>
            </w:tcBorders>
            <w:shd w:val="clear" w:color="auto" w:fill="auto"/>
            <w:hideMark/>
          </w:tcPr>
          <w:p w:rsidR="00425D7A" w:rsidRPr="007B0BD8" w:rsidRDefault="00425D7A" w:rsidP="00D46FE2">
            <w:pPr>
              <w:widowControl/>
              <w:suppressAutoHyphens w:val="0"/>
              <w:jc w:val="both"/>
              <w:rPr>
                <w:rFonts w:eastAsia="Times New Roman" w:cs="Times New Roman"/>
                <w:b/>
                <w:bCs/>
                <w:color w:val="365F91" w:themeColor="accent1" w:themeShade="BF"/>
                <w:kern w:val="0"/>
                <w:lang w:eastAsia="tr-TR" w:bidi="ar-SA"/>
              </w:rPr>
            </w:pPr>
            <w:bookmarkStart w:id="28" w:name="_Toc342313740"/>
            <w:bookmarkStart w:id="29" w:name="_Toc342313988"/>
            <w:bookmarkStart w:id="30" w:name="_Toc342314309"/>
            <w:r w:rsidRPr="007B0BD8">
              <w:rPr>
                <w:rFonts w:eastAsia="Times New Roman" w:cs="Times New Roman"/>
                <w:b/>
                <w:bCs/>
                <w:color w:val="365F91" w:themeColor="accent1" w:themeShade="BF"/>
                <w:kern w:val="0"/>
                <w:u w:val="single"/>
                <w:lang w:eastAsia="tr-TR" w:bidi="ar-SA"/>
              </w:rPr>
              <w:t>Tablo 9 :</w:t>
            </w:r>
            <w:r w:rsidRPr="007B0BD8">
              <w:rPr>
                <w:rFonts w:eastAsia="Times New Roman" w:cs="Times New Roman"/>
                <w:b/>
                <w:bCs/>
                <w:color w:val="365F91" w:themeColor="accent1" w:themeShade="BF"/>
                <w:kern w:val="0"/>
                <w:lang w:eastAsia="tr-TR" w:bidi="ar-SA"/>
              </w:rPr>
              <w:t xml:space="preserve"> 2014 Yılı </w:t>
            </w:r>
            <w:r w:rsidRPr="007B0BD8">
              <w:rPr>
                <w:rFonts w:eastAsia="Times New Roman" w:cs="Times New Roman"/>
                <w:b/>
                <w:bCs/>
                <w:color w:val="365F91" w:themeColor="accent1" w:themeShade="BF"/>
                <w:kern w:val="0"/>
                <w:lang w:eastAsia="tr-TR" w:bidi="ar-SA"/>
              </w:rPr>
              <w:br/>
              <w:t>Eğitim Faaliyetlerimiz</w:t>
            </w:r>
          </w:p>
        </w:tc>
        <w:tc>
          <w:tcPr>
            <w:tcW w:w="4536" w:type="dxa"/>
            <w:gridSpan w:val="4"/>
            <w:tcBorders>
              <w:top w:val="single" w:sz="4" w:space="0" w:color="auto"/>
              <w:left w:val="nil"/>
              <w:bottom w:val="single" w:sz="4" w:space="0" w:color="auto"/>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b/>
                <w:bCs/>
                <w:color w:val="000000"/>
                <w:kern w:val="0"/>
                <w:lang w:eastAsia="tr-TR" w:bidi="ar-SA"/>
              </w:rPr>
            </w:pPr>
            <w:r w:rsidRPr="00425D7A">
              <w:rPr>
                <w:rFonts w:eastAsia="Times New Roman" w:cs="Times New Roman"/>
                <w:b/>
                <w:bCs/>
                <w:color w:val="000000"/>
                <w:kern w:val="0"/>
                <w:lang w:eastAsia="tr-TR" w:bidi="ar-SA"/>
              </w:rPr>
              <w:t>Üniversite İçi</w:t>
            </w:r>
          </w:p>
        </w:tc>
        <w:tc>
          <w:tcPr>
            <w:tcW w:w="1985" w:type="dxa"/>
            <w:gridSpan w:val="2"/>
            <w:vMerge w:val="restart"/>
            <w:tcBorders>
              <w:top w:val="single" w:sz="4" w:space="0" w:color="auto"/>
              <w:left w:val="single" w:sz="4" w:space="0" w:color="auto"/>
              <w:bottom w:val="single" w:sz="4" w:space="0" w:color="000000"/>
              <w:right w:val="single" w:sz="4" w:space="0" w:color="000000"/>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b/>
                <w:bCs/>
                <w:color w:val="000000"/>
                <w:kern w:val="0"/>
                <w:lang w:eastAsia="tr-TR" w:bidi="ar-SA"/>
              </w:rPr>
            </w:pPr>
            <w:r w:rsidRPr="00425D7A">
              <w:rPr>
                <w:rFonts w:eastAsia="Times New Roman" w:cs="Times New Roman"/>
                <w:b/>
                <w:bCs/>
                <w:color w:val="000000"/>
                <w:kern w:val="0"/>
                <w:lang w:eastAsia="tr-TR" w:bidi="ar-SA"/>
              </w:rPr>
              <w:t>Üniversite Dışı</w:t>
            </w:r>
          </w:p>
        </w:tc>
      </w:tr>
      <w:tr w:rsidR="00425D7A" w:rsidRPr="00425D7A" w:rsidTr="00425D7A">
        <w:trPr>
          <w:trHeight w:val="405"/>
        </w:trPr>
        <w:tc>
          <w:tcPr>
            <w:tcW w:w="2854" w:type="dxa"/>
            <w:gridSpan w:val="2"/>
            <w:vMerge/>
            <w:tcBorders>
              <w:top w:val="nil"/>
              <w:left w:val="nil"/>
              <w:bottom w:val="single" w:sz="4" w:space="0" w:color="000000"/>
              <w:right w:val="single" w:sz="4" w:space="0" w:color="000000"/>
            </w:tcBorders>
            <w:vAlign w:val="center"/>
            <w:hideMark/>
          </w:tcPr>
          <w:p w:rsidR="00425D7A" w:rsidRPr="00425D7A" w:rsidRDefault="00425D7A" w:rsidP="00425D7A">
            <w:pPr>
              <w:widowControl/>
              <w:suppressAutoHyphens w:val="0"/>
              <w:rPr>
                <w:rFonts w:eastAsia="Times New Roman" w:cs="Times New Roman"/>
                <w:b/>
                <w:bCs/>
                <w:color w:val="538ED5"/>
                <w:kern w:val="0"/>
                <w:lang w:eastAsia="tr-TR" w:bidi="ar-SA"/>
              </w:rPr>
            </w:pPr>
          </w:p>
        </w:tc>
        <w:tc>
          <w:tcPr>
            <w:tcW w:w="2268"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Birim İçi</w:t>
            </w:r>
          </w:p>
        </w:tc>
        <w:tc>
          <w:tcPr>
            <w:tcW w:w="2268"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Birim Dışı</w:t>
            </w:r>
          </w:p>
        </w:tc>
        <w:tc>
          <w:tcPr>
            <w:tcW w:w="1985" w:type="dxa"/>
            <w:gridSpan w:val="2"/>
            <w:vMerge/>
            <w:tcBorders>
              <w:top w:val="single" w:sz="4" w:space="0" w:color="auto"/>
              <w:left w:val="single" w:sz="4" w:space="0" w:color="auto"/>
              <w:bottom w:val="single" w:sz="4" w:space="0" w:color="000000"/>
              <w:right w:val="single" w:sz="4" w:space="0" w:color="000000"/>
            </w:tcBorders>
            <w:vAlign w:val="center"/>
            <w:hideMark/>
          </w:tcPr>
          <w:p w:rsidR="00425D7A" w:rsidRPr="00425D7A" w:rsidRDefault="00425D7A" w:rsidP="00425D7A">
            <w:pPr>
              <w:widowControl/>
              <w:suppressAutoHyphens w:val="0"/>
              <w:rPr>
                <w:rFonts w:eastAsia="Times New Roman" w:cs="Times New Roman"/>
                <w:b/>
                <w:bCs/>
                <w:color w:val="000000"/>
                <w:kern w:val="0"/>
                <w:lang w:eastAsia="tr-TR" w:bidi="ar-SA"/>
              </w:rPr>
            </w:pPr>
          </w:p>
        </w:tc>
      </w:tr>
      <w:tr w:rsidR="00425D7A" w:rsidRPr="00425D7A" w:rsidTr="00425D7A">
        <w:trPr>
          <w:trHeight w:val="435"/>
        </w:trPr>
        <w:tc>
          <w:tcPr>
            <w:tcW w:w="2854" w:type="dxa"/>
            <w:gridSpan w:val="2"/>
            <w:vMerge/>
            <w:tcBorders>
              <w:top w:val="nil"/>
              <w:left w:val="nil"/>
              <w:bottom w:val="single" w:sz="4" w:space="0" w:color="000000"/>
              <w:right w:val="single" w:sz="4" w:space="0" w:color="000000"/>
            </w:tcBorders>
            <w:vAlign w:val="center"/>
            <w:hideMark/>
          </w:tcPr>
          <w:p w:rsidR="00425D7A" w:rsidRPr="00425D7A" w:rsidRDefault="00425D7A" w:rsidP="00425D7A">
            <w:pPr>
              <w:widowControl/>
              <w:suppressAutoHyphens w:val="0"/>
              <w:rPr>
                <w:rFonts w:eastAsia="Times New Roman" w:cs="Times New Roman"/>
                <w:b/>
                <w:bCs/>
                <w:color w:val="538ED5"/>
                <w:kern w:val="0"/>
                <w:lang w:eastAsia="tr-TR" w:bidi="ar-SA"/>
              </w:rPr>
            </w:pPr>
          </w:p>
        </w:tc>
        <w:tc>
          <w:tcPr>
            <w:tcW w:w="1134" w:type="dxa"/>
            <w:tcBorders>
              <w:top w:val="nil"/>
              <w:left w:val="nil"/>
              <w:bottom w:val="nil"/>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Adet</w:t>
            </w:r>
          </w:p>
        </w:tc>
        <w:tc>
          <w:tcPr>
            <w:tcW w:w="1134" w:type="dxa"/>
            <w:tcBorders>
              <w:top w:val="nil"/>
              <w:left w:val="nil"/>
              <w:bottom w:val="nil"/>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Saat</w:t>
            </w:r>
          </w:p>
        </w:tc>
        <w:tc>
          <w:tcPr>
            <w:tcW w:w="1134" w:type="dxa"/>
            <w:tcBorders>
              <w:top w:val="nil"/>
              <w:left w:val="nil"/>
              <w:bottom w:val="nil"/>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Adet</w:t>
            </w:r>
          </w:p>
        </w:tc>
        <w:tc>
          <w:tcPr>
            <w:tcW w:w="1134" w:type="dxa"/>
            <w:tcBorders>
              <w:top w:val="nil"/>
              <w:left w:val="nil"/>
              <w:bottom w:val="nil"/>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Saat</w:t>
            </w:r>
          </w:p>
        </w:tc>
        <w:tc>
          <w:tcPr>
            <w:tcW w:w="993" w:type="dxa"/>
            <w:tcBorders>
              <w:top w:val="nil"/>
              <w:left w:val="nil"/>
              <w:bottom w:val="nil"/>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Adet</w:t>
            </w:r>
          </w:p>
        </w:tc>
        <w:tc>
          <w:tcPr>
            <w:tcW w:w="992" w:type="dxa"/>
            <w:tcBorders>
              <w:top w:val="nil"/>
              <w:left w:val="nil"/>
              <w:bottom w:val="nil"/>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Saat</w:t>
            </w:r>
          </w:p>
        </w:tc>
      </w:tr>
      <w:tr w:rsidR="00425D7A" w:rsidRPr="00425D7A" w:rsidTr="00425D7A">
        <w:trPr>
          <w:trHeight w:val="525"/>
        </w:trPr>
        <w:tc>
          <w:tcPr>
            <w:tcW w:w="728" w:type="dxa"/>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25D7A" w:rsidRPr="00425D7A" w:rsidRDefault="00425D7A" w:rsidP="00425D7A">
            <w:pPr>
              <w:widowControl/>
              <w:suppressAutoHyphens w:val="0"/>
              <w:jc w:val="center"/>
              <w:rPr>
                <w:rFonts w:eastAsia="Times New Roman" w:cs="Times New Roman"/>
                <w:b/>
                <w:bCs/>
                <w:color w:val="000000"/>
                <w:kern w:val="0"/>
                <w:lang w:eastAsia="tr-TR" w:bidi="ar-SA"/>
              </w:rPr>
            </w:pPr>
            <w:r w:rsidRPr="00425D7A">
              <w:rPr>
                <w:rFonts w:eastAsia="Times New Roman" w:cs="Times New Roman"/>
                <w:b/>
                <w:bCs/>
                <w:color w:val="000000"/>
                <w:kern w:val="0"/>
                <w:lang w:eastAsia="tr-TR" w:bidi="ar-SA"/>
              </w:rPr>
              <w:t>Eğitim Türü</w:t>
            </w:r>
          </w:p>
        </w:tc>
        <w:tc>
          <w:tcPr>
            <w:tcW w:w="2126" w:type="dxa"/>
            <w:vMerge w:val="restart"/>
            <w:tcBorders>
              <w:top w:val="nil"/>
              <w:left w:val="single" w:sz="4" w:space="0" w:color="auto"/>
              <w:bottom w:val="single" w:sz="4" w:space="0" w:color="auto"/>
              <w:right w:val="single" w:sz="4" w:space="0" w:color="auto"/>
            </w:tcBorders>
            <w:shd w:val="clear" w:color="000000" w:fill="EEECE1"/>
            <w:vAlign w:val="center"/>
            <w:hideMark/>
          </w:tcPr>
          <w:p w:rsidR="00425D7A" w:rsidRPr="00425D7A" w:rsidRDefault="00425D7A" w:rsidP="00AE51F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Birim Personelince</w:t>
            </w:r>
            <w:r w:rsidRPr="00425D7A">
              <w:rPr>
                <w:rFonts w:eastAsia="Times New Roman" w:cs="Times New Roman"/>
                <w:color w:val="000000"/>
                <w:kern w:val="0"/>
                <w:lang w:eastAsia="tr-TR" w:bidi="ar-SA"/>
              </w:rPr>
              <w:br/>
              <w:t xml:space="preserve">Verilen </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8</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81,5</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5</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24</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w:t>
            </w:r>
          </w:p>
        </w:tc>
      </w:tr>
      <w:tr w:rsidR="00425D7A" w:rsidRPr="00425D7A" w:rsidTr="00AE51FA">
        <w:trPr>
          <w:trHeight w:val="276"/>
        </w:trPr>
        <w:tc>
          <w:tcPr>
            <w:tcW w:w="728" w:type="dxa"/>
            <w:vMerge/>
            <w:tcBorders>
              <w:top w:val="nil"/>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b/>
                <w:bCs/>
                <w:color w:val="000000"/>
                <w:kern w:val="0"/>
                <w:lang w:eastAsia="tr-TR" w:bidi="ar-SA"/>
              </w:rPr>
            </w:pPr>
          </w:p>
        </w:tc>
        <w:tc>
          <w:tcPr>
            <w:tcW w:w="2126" w:type="dxa"/>
            <w:vMerge/>
            <w:tcBorders>
              <w:top w:val="nil"/>
              <w:left w:val="single" w:sz="4" w:space="0" w:color="auto"/>
              <w:bottom w:val="single" w:sz="4" w:space="0" w:color="auto"/>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r>
      <w:tr w:rsidR="00425D7A" w:rsidRPr="00425D7A" w:rsidTr="00425D7A">
        <w:trPr>
          <w:trHeight w:val="525"/>
        </w:trPr>
        <w:tc>
          <w:tcPr>
            <w:tcW w:w="728" w:type="dxa"/>
            <w:vMerge/>
            <w:tcBorders>
              <w:top w:val="nil"/>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b/>
                <w:bCs/>
                <w:color w:val="000000"/>
                <w:kern w:val="0"/>
                <w:lang w:eastAsia="tr-TR" w:bidi="ar-SA"/>
              </w:rPr>
            </w:pPr>
          </w:p>
        </w:tc>
        <w:tc>
          <w:tcPr>
            <w:tcW w:w="2126" w:type="dxa"/>
            <w:vMerge w:val="restart"/>
            <w:tcBorders>
              <w:top w:val="nil"/>
              <w:left w:val="single" w:sz="4" w:space="0" w:color="auto"/>
              <w:bottom w:val="single" w:sz="4" w:space="0" w:color="auto"/>
              <w:right w:val="single" w:sz="4" w:space="0" w:color="auto"/>
            </w:tcBorders>
            <w:shd w:val="clear" w:color="000000" w:fill="EEECE1"/>
            <w:vAlign w:val="center"/>
            <w:hideMark/>
          </w:tcPr>
          <w:p w:rsidR="00425D7A" w:rsidRPr="00425D7A" w:rsidRDefault="00425D7A" w:rsidP="00AE51F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Birim Personeline</w:t>
            </w:r>
            <w:r w:rsidRPr="00425D7A">
              <w:rPr>
                <w:rFonts w:eastAsia="Times New Roman" w:cs="Times New Roman"/>
                <w:color w:val="000000"/>
                <w:kern w:val="0"/>
                <w:lang w:eastAsia="tr-TR" w:bidi="ar-SA"/>
              </w:rPr>
              <w:br/>
              <w:t>Verilen</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3</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48</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4</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288</w:t>
            </w:r>
          </w:p>
        </w:tc>
      </w:tr>
      <w:tr w:rsidR="00425D7A" w:rsidRPr="00425D7A" w:rsidTr="00AE51FA">
        <w:trPr>
          <w:trHeight w:val="276"/>
        </w:trPr>
        <w:tc>
          <w:tcPr>
            <w:tcW w:w="728" w:type="dxa"/>
            <w:vMerge/>
            <w:tcBorders>
              <w:top w:val="nil"/>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b/>
                <w:bCs/>
                <w:color w:val="000000"/>
                <w:kern w:val="0"/>
                <w:lang w:eastAsia="tr-TR" w:bidi="ar-SA"/>
              </w:rPr>
            </w:pPr>
          </w:p>
        </w:tc>
        <w:tc>
          <w:tcPr>
            <w:tcW w:w="2126" w:type="dxa"/>
            <w:vMerge/>
            <w:tcBorders>
              <w:top w:val="nil"/>
              <w:left w:val="single" w:sz="4" w:space="0" w:color="auto"/>
              <w:bottom w:val="single" w:sz="4" w:space="0" w:color="auto"/>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1134" w:type="dxa"/>
            <w:vMerge/>
            <w:tcBorders>
              <w:top w:val="nil"/>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1134" w:type="dxa"/>
            <w:vMerge/>
            <w:tcBorders>
              <w:top w:val="nil"/>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1134" w:type="dxa"/>
            <w:vMerge/>
            <w:tcBorders>
              <w:top w:val="nil"/>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1134" w:type="dxa"/>
            <w:vMerge/>
            <w:tcBorders>
              <w:top w:val="nil"/>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993" w:type="dxa"/>
            <w:vMerge/>
            <w:tcBorders>
              <w:top w:val="nil"/>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992" w:type="dxa"/>
            <w:vMerge/>
            <w:tcBorders>
              <w:top w:val="nil"/>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r>
      <w:tr w:rsidR="00425D7A" w:rsidRPr="00425D7A" w:rsidTr="00425D7A">
        <w:trPr>
          <w:trHeight w:val="630"/>
        </w:trPr>
        <w:tc>
          <w:tcPr>
            <w:tcW w:w="728" w:type="dxa"/>
            <w:tcBorders>
              <w:top w:val="nil"/>
              <w:left w:val="nil"/>
              <w:bottom w:val="nil"/>
              <w:right w:val="nil"/>
            </w:tcBorders>
            <w:shd w:val="clear" w:color="auto" w:fill="auto"/>
            <w:noWrap/>
            <w:vAlign w:val="bottom"/>
            <w:hideMark/>
          </w:tcPr>
          <w:p w:rsidR="00425D7A" w:rsidRPr="00425D7A" w:rsidRDefault="00425D7A" w:rsidP="00425D7A">
            <w:pPr>
              <w:widowControl/>
              <w:suppressAutoHyphens w:val="0"/>
              <w:rPr>
                <w:rFonts w:ascii="Calibri" w:eastAsia="Times New Roman" w:hAnsi="Calibri" w:cs="Times New Roman"/>
                <w:color w:val="000000"/>
                <w:kern w:val="0"/>
                <w:sz w:val="22"/>
                <w:szCs w:val="22"/>
                <w:lang w:eastAsia="tr-TR" w:bidi="ar-SA"/>
              </w:rPr>
            </w:pPr>
          </w:p>
        </w:tc>
        <w:tc>
          <w:tcPr>
            <w:tcW w:w="2126" w:type="dxa"/>
            <w:tcBorders>
              <w:top w:val="nil"/>
              <w:left w:val="single" w:sz="4" w:space="0" w:color="auto"/>
              <w:bottom w:val="single" w:sz="4" w:space="0" w:color="auto"/>
              <w:right w:val="single" w:sz="4" w:space="0" w:color="auto"/>
            </w:tcBorders>
            <w:shd w:val="clear" w:color="000000" w:fill="EEECE1"/>
            <w:noWrap/>
            <w:vAlign w:val="center"/>
            <w:hideMark/>
          </w:tcPr>
          <w:p w:rsidR="00425D7A" w:rsidRPr="00425D7A" w:rsidRDefault="00425D7A" w:rsidP="00425D7A">
            <w:pPr>
              <w:widowControl/>
              <w:suppressAutoHyphens w:val="0"/>
              <w:jc w:val="right"/>
              <w:rPr>
                <w:rFonts w:eastAsia="Times New Roman" w:cs="Times New Roman"/>
                <w:b/>
                <w:bCs/>
                <w:color w:val="FF0000"/>
                <w:kern w:val="0"/>
                <w:sz w:val="28"/>
                <w:szCs w:val="28"/>
                <w:lang w:eastAsia="tr-TR" w:bidi="ar-SA"/>
              </w:rPr>
            </w:pPr>
            <w:r w:rsidRPr="00425D7A">
              <w:rPr>
                <w:rFonts w:eastAsia="Times New Roman" w:cs="Times New Roman"/>
                <w:b/>
                <w:bCs/>
                <w:color w:val="FF0000"/>
                <w:kern w:val="0"/>
                <w:sz w:val="28"/>
                <w:szCs w:val="28"/>
                <w:lang w:eastAsia="tr-TR" w:bidi="ar-SA"/>
              </w:rPr>
              <w:t>Toplam</w:t>
            </w:r>
          </w:p>
        </w:tc>
        <w:tc>
          <w:tcPr>
            <w:tcW w:w="1134" w:type="dxa"/>
            <w:tcBorders>
              <w:top w:val="nil"/>
              <w:left w:val="nil"/>
              <w:bottom w:val="single" w:sz="4" w:space="0" w:color="auto"/>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b/>
                <w:bCs/>
                <w:color w:val="FF0000"/>
                <w:kern w:val="0"/>
                <w:lang w:eastAsia="tr-TR" w:bidi="ar-SA"/>
              </w:rPr>
            </w:pPr>
            <w:r w:rsidRPr="00425D7A">
              <w:rPr>
                <w:rFonts w:eastAsia="Times New Roman" w:cs="Times New Roman"/>
                <w:b/>
                <w:bCs/>
                <w:color w:val="FF0000"/>
                <w:kern w:val="0"/>
                <w:lang w:eastAsia="tr-TR" w:bidi="ar-SA"/>
              </w:rPr>
              <w:t>8</w:t>
            </w:r>
          </w:p>
        </w:tc>
        <w:tc>
          <w:tcPr>
            <w:tcW w:w="1134" w:type="dxa"/>
            <w:tcBorders>
              <w:top w:val="nil"/>
              <w:left w:val="nil"/>
              <w:bottom w:val="single" w:sz="4" w:space="0" w:color="auto"/>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b/>
                <w:bCs/>
                <w:color w:val="FF0000"/>
                <w:kern w:val="0"/>
                <w:lang w:eastAsia="tr-TR" w:bidi="ar-SA"/>
              </w:rPr>
            </w:pPr>
            <w:r w:rsidRPr="00425D7A">
              <w:rPr>
                <w:rFonts w:eastAsia="Times New Roman" w:cs="Times New Roman"/>
                <w:b/>
                <w:bCs/>
                <w:color w:val="FF0000"/>
                <w:kern w:val="0"/>
                <w:lang w:eastAsia="tr-TR" w:bidi="ar-SA"/>
              </w:rPr>
              <w:t>81,5</w:t>
            </w:r>
          </w:p>
        </w:tc>
        <w:tc>
          <w:tcPr>
            <w:tcW w:w="1134" w:type="dxa"/>
            <w:tcBorders>
              <w:top w:val="nil"/>
              <w:left w:val="nil"/>
              <w:bottom w:val="single" w:sz="4" w:space="0" w:color="auto"/>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b/>
                <w:bCs/>
                <w:color w:val="FF0000"/>
                <w:kern w:val="0"/>
                <w:lang w:eastAsia="tr-TR" w:bidi="ar-SA"/>
              </w:rPr>
            </w:pPr>
            <w:r w:rsidRPr="00425D7A">
              <w:rPr>
                <w:rFonts w:eastAsia="Times New Roman" w:cs="Times New Roman"/>
                <w:b/>
                <w:bCs/>
                <w:color w:val="FF0000"/>
                <w:kern w:val="0"/>
                <w:lang w:eastAsia="tr-TR" w:bidi="ar-SA"/>
              </w:rPr>
              <w:t>8</w:t>
            </w:r>
          </w:p>
        </w:tc>
        <w:tc>
          <w:tcPr>
            <w:tcW w:w="1134" w:type="dxa"/>
            <w:tcBorders>
              <w:top w:val="nil"/>
              <w:left w:val="nil"/>
              <w:bottom w:val="single" w:sz="4" w:space="0" w:color="auto"/>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b/>
                <w:bCs/>
                <w:color w:val="FF0000"/>
                <w:kern w:val="0"/>
                <w:lang w:eastAsia="tr-TR" w:bidi="ar-SA"/>
              </w:rPr>
            </w:pPr>
            <w:r w:rsidRPr="00425D7A">
              <w:rPr>
                <w:rFonts w:eastAsia="Times New Roman" w:cs="Times New Roman"/>
                <w:b/>
                <w:bCs/>
                <w:color w:val="FF0000"/>
                <w:kern w:val="0"/>
                <w:lang w:eastAsia="tr-TR" w:bidi="ar-SA"/>
              </w:rPr>
              <w:t>72</w:t>
            </w:r>
          </w:p>
        </w:tc>
        <w:tc>
          <w:tcPr>
            <w:tcW w:w="993" w:type="dxa"/>
            <w:tcBorders>
              <w:top w:val="nil"/>
              <w:left w:val="nil"/>
              <w:bottom w:val="single" w:sz="4" w:space="0" w:color="auto"/>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b/>
                <w:bCs/>
                <w:color w:val="FF0000"/>
                <w:kern w:val="0"/>
                <w:lang w:eastAsia="tr-TR" w:bidi="ar-SA"/>
              </w:rPr>
            </w:pPr>
            <w:r w:rsidRPr="00425D7A">
              <w:rPr>
                <w:rFonts w:eastAsia="Times New Roman" w:cs="Times New Roman"/>
                <w:b/>
                <w:bCs/>
                <w:color w:val="FF0000"/>
                <w:kern w:val="0"/>
                <w:lang w:eastAsia="tr-TR" w:bidi="ar-SA"/>
              </w:rPr>
              <w:t>4</w:t>
            </w:r>
          </w:p>
        </w:tc>
        <w:tc>
          <w:tcPr>
            <w:tcW w:w="992" w:type="dxa"/>
            <w:tcBorders>
              <w:top w:val="nil"/>
              <w:left w:val="nil"/>
              <w:bottom w:val="single" w:sz="4" w:space="0" w:color="auto"/>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b/>
                <w:bCs/>
                <w:color w:val="FF0000"/>
                <w:kern w:val="0"/>
                <w:lang w:eastAsia="tr-TR" w:bidi="ar-SA"/>
              </w:rPr>
            </w:pPr>
            <w:r w:rsidRPr="00425D7A">
              <w:rPr>
                <w:rFonts w:eastAsia="Times New Roman" w:cs="Times New Roman"/>
                <w:b/>
                <w:bCs/>
                <w:color w:val="FF0000"/>
                <w:kern w:val="0"/>
                <w:lang w:eastAsia="tr-TR" w:bidi="ar-SA"/>
              </w:rPr>
              <w:t>288</w:t>
            </w:r>
          </w:p>
        </w:tc>
      </w:tr>
    </w:tbl>
    <w:p w:rsidR="00263151" w:rsidRDefault="00263151" w:rsidP="000F3673">
      <w:pPr>
        <w:pStyle w:val="Balk3"/>
        <w:tabs>
          <w:tab w:val="left" w:pos="360"/>
          <w:tab w:val="left" w:pos="540"/>
          <w:tab w:val="left" w:pos="709"/>
          <w:tab w:val="left" w:pos="851"/>
        </w:tabs>
        <w:spacing w:before="0" w:after="0" w:line="360" w:lineRule="auto"/>
        <w:jc w:val="both"/>
        <w:rPr>
          <w:rFonts w:ascii="Times New Roman" w:hAnsi="Times New Roman" w:cs="Times New Roman"/>
          <w:b w:val="0"/>
          <w:iCs/>
          <w:color w:val="000000" w:themeColor="text1"/>
          <w:sz w:val="4"/>
          <w:szCs w:val="4"/>
        </w:rPr>
      </w:pPr>
    </w:p>
    <w:p w:rsidR="00263151" w:rsidRDefault="00263151" w:rsidP="000F3673">
      <w:pPr>
        <w:pStyle w:val="Balk3"/>
        <w:tabs>
          <w:tab w:val="left" w:pos="360"/>
          <w:tab w:val="left" w:pos="540"/>
          <w:tab w:val="left" w:pos="709"/>
          <w:tab w:val="left" w:pos="851"/>
        </w:tabs>
        <w:spacing w:before="0" w:after="0" w:line="360" w:lineRule="auto"/>
        <w:jc w:val="both"/>
        <w:rPr>
          <w:rFonts w:ascii="Times New Roman" w:hAnsi="Times New Roman" w:cs="Times New Roman"/>
          <w:b w:val="0"/>
          <w:iCs/>
          <w:color w:val="000000" w:themeColor="text1"/>
          <w:sz w:val="4"/>
          <w:szCs w:val="4"/>
        </w:rPr>
      </w:pPr>
    </w:p>
    <w:p w:rsidR="004852F5" w:rsidRDefault="004852F5" w:rsidP="004852F5">
      <w:pPr>
        <w:pStyle w:val="Balk3"/>
        <w:tabs>
          <w:tab w:val="left" w:pos="360"/>
          <w:tab w:val="left" w:pos="540"/>
          <w:tab w:val="left" w:pos="709"/>
          <w:tab w:val="left" w:pos="851"/>
        </w:tabs>
        <w:spacing w:before="0" w:after="0" w:line="360" w:lineRule="auto"/>
        <w:jc w:val="both"/>
        <w:rPr>
          <w:rFonts w:ascii="Times New Roman" w:hAnsi="Times New Roman" w:cs="Times New Roman"/>
          <w:b w:val="0"/>
          <w:iCs/>
          <w:color w:val="000000" w:themeColor="text1"/>
          <w:sz w:val="4"/>
          <w:szCs w:val="4"/>
        </w:rPr>
      </w:pPr>
    </w:p>
    <w:p w:rsidR="004852F5" w:rsidRDefault="004852F5" w:rsidP="004852F5">
      <w:pPr>
        <w:pStyle w:val="Balk3"/>
        <w:tabs>
          <w:tab w:val="left" w:pos="360"/>
          <w:tab w:val="left" w:pos="540"/>
          <w:tab w:val="left" w:pos="709"/>
          <w:tab w:val="left" w:pos="851"/>
        </w:tabs>
        <w:spacing w:before="0" w:after="0" w:line="360" w:lineRule="auto"/>
        <w:jc w:val="both"/>
        <w:rPr>
          <w:rFonts w:ascii="Times New Roman" w:hAnsi="Times New Roman" w:cs="Times New Roman"/>
          <w:b w:val="0"/>
          <w:iCs/>
          <w:color w:val="000000" w:themeColor="text1"/>
          <w:sz w:val="4"/>
          <w:szCs w:val="4"/>
        </w:rPr>
      </w:pPr>
    </w:p>
    <w:p w:rsidR="009441DA" w:rsidRPr="000F3673" w:rsidRDefault="000F3673" w:rsidP="004852F5">
      <w:pPr>
        <w:pStyle w:val="Balk3"/>
        <w:tabs>
          <w:tab w:val="left" w:pos="360"/>
          <w:tab w:val="left" w:pos="540"/>
          <w:tab w:val="left" w:pos="709"/>
          <w:tab w:val="left" w:pos="851"/>
        </w:tabs>
        <w:spacing w:before="0" w:after="0" w:line="360" w:lineRule="auto"/>
        <w:jc w:val="both"/>
        <w:rPr>
          <w:rFonts w:ascii="Times New Roman" w:hAnsi="Times New Roman" w:cs="Times New Roman"/>
          <w:b w:val="0"/>
          <w:iCs/>
          <w:color w:val="000000" w:themeColor="text1"/>
          <w:sz w:val="20"/>
          <w:szCs w:val="20"/>
        </w:rPr>
      </w:pPr>
      <w:r>
        <w:rPr>
          <w:rFonts w:ascii="Times New Roman" w:hAnsi="Times New Roman" w:cs="Times New Roman"/>
          <w:b w:val="0"/>
          <w:iCs/>
          <w:color w:val="000000" w:themeColor="text1"/>
          <w:sz w:val="20"/>
          <w:szCs w:val="20"/>
        </w:rPr>
        <w:t>*</w:t>
      </w:r>
      <w:r w:rsidR="00B904F3" w:rsidRPr="000F3673">
        <w:rPr>
          <w:rFonts w:ascii="Times New Roman" w:hAnsi="Times New Roman" w:cs="Times New Roman"/>
          <w:b w:val="0"/>
          <w:iCs/>
          <w:color w:val="000000" w:themeColor="text1"/>
          <w:sz w:val="20"/>
          <w:szCs w:val="20"/>
        </w:rPr>
        <w:t>Birim İçi Eğitimler 2</w:t>
      </w:r>
      <w:r w:rsidR="00AA2C23" w:rsidRPr="000F3673">
        <w:rPr>
          <w:rFonts w:ascii="Times New Roman" w:hAnsi="Times New Roman" w:cs="Times New Roman"/>
          <w:b w:val="0"/>
          <w:iCs/>
          <w:color w:val="000000" w:themeColor="text1"/>
          <w:sz w:val="20"/>
          <w:szCs w:val="20"/>
        </w:rPr>
        <w:t xml:space="preserve"> saat olarak, Birim Dışı</w:t>
      </w:r>
      <w:r w:rsidR="006C685F" w:rsidRPr="000F3673">
        <w:rPr>
          <w:rFonts w:ascii="Times New Roman" w:hAnsi="Times New Roman" w:cs="Times New Roman"/>
          <w:b w:val="0"/>
          <w:iCs/>
          <w:color w:val="000000" w:themeColor="text1"/>
          <w:sz w:val="20"/>
          <w:szCs w:val="20"/>
        </w:rPr>
        <w:t xml:space="preserve"> Eğitimler</w:t>
      </w:r>
      <w:r w:rsidR="00AA2C23" w:rsidRPr="000F3673">
        <w:rPr>
          <w:rFonts w:ascii="Times New Roman" w:hAnsi="Times New Roman" w:cs="Times New Roman"/>
          <w:b w:val="0"/>
          <w:iCs/>
          <w:color w:val="000000" w:themeColor="text1"/>
          <w:sz w:val="20"/>
          <w:szCs w:val="20"/>
        </w:rPr>
        <w:t xml:space="preserve"> (Kurum içi) tüm günse 8 saat</w:t>
      </w:r>
      <w:r w:rsidR="00DE1674">
        <w:rPr>
          <w:rFonts w:ascii="Times New Roman" w:hAnsi="Times New Roman" w:cs="Times New Roman"/>
          <w:b w:val="0"/>
          <w:iCs/>
          <w:color w:val="000000" w:themeColor="text1"/>
          <w:sz w:val="20"/>
          <w:szCs w:val="20"/>
        </w:rPr>
        <w:t>,</w:t>
      </w:r>
      <w:r w:rsidR="00AA2C23" w:rsidRPr="000F3673">
        <w:rPr>
          <w:rFonts w:ascii="Times New Roman" w:hAnsi="Times New Roman" w:cs="Times New Roman"/>
          <w:b w:val="0"/>
          <w:iCs/>
          <w:color w:val="000000" w:themeColor="text1"/>
          <w:sz w:val="20"/>
          <w:szCs w:val="20"/>
        </w:rPr>
        <w:t xml:space="preserve"> değilse eğitimin verildiği saat olarak,</w:t>
      </w:r>
      <w:r>
        <w:rPr>
          <w:rFonts w:ascii="Times New Roman" w:hAnsi="Times New Roman" w:cs="Times New Roman"/>
          <w:b w:val="0"/>
          <w:iCs/>
          <w:color w:val="000000" w:themeColor="text1"/>
          <w:sz w:val="20"/>
          <w:szCs w:val="20"/>
        </w:rPr>
        <w:t xml:space="preserve"> </w:t>
      </w:r>
      <w:r w:rsidR="00AA2C23" w:rsidRPr="000F3673">
        <w:rPr>
          <w:rFonts w:ascii="Times New Roman" w:hAnsi="Times New Roman" w:cs="Times New Roman"/>
          <w:b w:val="0"/>
          <w:iCs/>
          <w:color w:val="000000" w:themeColor="text1"/>
          <w:sz w:val="20"/>
          <w:szCs w:val="20"/>
        </w:rPr>
        <w:t>Kurum Dışı Eğitimler ise tüm günse 8 saat</w:t>
      </w:r>
      <w:r w:rsidR="00DE1674">
        <w:rPr>
          <w:rFonts w:ascii="Times New Roman" w:hAnsi="Times New Roman" w:cs="Times New Roman"/>
          <w:b w:val="0"/>
          <w:iCs/>
          <w:color w:val="000000" w:themeColor="text1"/>
          <w:sz w:val="20"/>
          <w:szCs w:val="20"/>
        </w:rPr>
        <w:t>,</w:t>
      </w:r>
      <w:r w:rsidR="00AA2C23" w:rsidRPr="000F3673">
        <w:rPr>
          <w:rFonts w:ascii="Times New Roman" w:hAnsi="Times New Roman" w:cs="Times New Roman"/>
          <w:b w:val="0"/>
          <w:iCs/>
          <w:color w:val="000000" w:themeColor="text1"/>
          <w:sz w:val="20"/>
          <w:szCs w:val="20"/>
        </w:rPr>
        <w:t xml:space="preserve"> değilse verildiği saat üzerinden hesaplanmıştır.</w:t>
      </w:r>
    </w:p>
    <w:p w:rsidR="007F6B0F" w:rsidRPr="007F6B0F" w:rsidRDefault="009441DA" w:rsidP="007F6B0F">
      <w:pPr>
        <w:pStyle w:val="Balk3"/>
        <w:tabs>
          <w:tab w:val="left" w:pos="567"/>
          <w:tab w:val="left" w:pos="709"/>
          <w:tab w:val="left" w:pos="851"/>
        </w:tabs>
        <w:spacing w:before="120" w:after="0" w:line="360" w:lineRule="auto"/>
        <w:ind w:left="375"/>
        <w:rPr>
          <w:rFonts w:ascii="Times New Roman" w:hAnsi="Times New Roman" w:cs="Times New Roman"/>
          <w:iCs/>
          <w:sz w:val="24"/>
          <w:szCs w:val="24"/>
        </w:rPr>
      </w:pPr>
      <w:r w:rsidRPr="000F3673">
        <w:rPr>
          <w:rFonts w:ascii="Times New Roman" w:hAnsi="Times New Roman" w:cs="Times New Roman"/>
          <w:sz w:val="24"/>
          <w:szCs w:val="24"/>
        </w:rPr>
        <w:br w:type="page"/>
      </w:r>
      <w:bookmarkEnd w:id="28"/>
      <w:bookmarkEnd w:id="29"/>
      <w:bookmarkEnd w:id="30"/>
    </w:p>
    <w:p w:rsidR="00A00870" w:rsidRPr="00A00870" w:rsidRDefault="00A00870" w:rsidP="00A00870">
      <w:pPr>
        <w:pStyle w:val="Balk3"/>
        <w:tabs>
          <w:tab w:val="left" w:pos="567"/>
          <w:tab w:val="left" w:pos="709"/>
          <w:tab w:val="left" w:pos="851"/>
        </w:tabs>
        <w:spacing w:before="120" w:after="0" w:line="360" w:lineRule="auto"/>
        <w:ind w:left="567"/>
        <w:rPr>
          <w:rFonts w:ascii="Times New Roman" w:hAnsi="Times New Roman" w:cs="Times New Roman"/>
          <w:iCs/>
          <w:color w:val="365F91" w:themeColor="accent1" w:themeShade="BF"/>
          <w:sz w:val="12"/>
          <w:szCs w:val="12"/>
        </w:rPr>
      </w:pPr>
    </w:p>
    <w:p w:rsidR="00B83351" w:rsidRPr="007B0BD8" w:rsidRDefault="00B83351" w:rsidP="00621AD8">
      <w:pPr>
        <w:pStyle w:val="Balk3"/>
        <w:numPr>
          <w:ilvl w:val="0"/>
          <w:numId w:val="29"/>
        </w:numPr>
        <w:tabs>
          <w:tab w:val="left" w:pos="567"/>
          <w:tab w:val="left" w:pos="709"/>
          <w:tab w:val="left" w:pos="851"/>
        </w:tabs>
        <w:spacing w:before="120" w:after="0" w:line="360" w:lineRule="auto"/>
        <w:ind w:firstLine="192"/>
        <w:rPr>
          <w:rFonts w:ascii="Times New Roman" w:hAnsi="Times New Roman" w:cs="Times New Roman"/>
          <w:iCs/>
          <w:color w:val="365F91" w:themeColor="accent1" w:themeShade="BF"/>
          <w:sz w:val="24"/>
          <w:szCs w:val="24"/>
        </w:rPr>
      </w:pPr>
      <w:r w:rsidRPr="007B0BD8">
        <w:rPr>
          <w:rFonts w:ascii="Times New Roman" w:hAnsi="Times New Roman" w:cs="Times New Roman"/>
          <w:color w:val="365F91" w:themeColor="accent1" w:themeShade="BF"/>
          <w:sz w:val="24"/>
          <w:szCs w:val="24"/>
        </w:rPr>
        <w:t>Yönetim ve İç Kontrol Sistemi</w:t>
      </w:r>
    </w:p>
    <w:p w:rsidR="00B83351" w:rsidRPr="00B92B96" w:rsidRDefault="00B83351" w:rsidP="00B83351">
      <w:pPr>
        <w:tabs>
          <w:tab w:val="left" w:pos="567"/>
          <w:tab w:val="left" w:pos="709"/>
          <w:tab w:val="left" w:pos="5620"/>
        </w:tabs>
        <w:spacing w:before="120" w:line="360" w:lineRule="auto"/>
        <w:ind w:firstLine="567"/>
        <w:jc w:val="both"/>
        <w:rPr>
          <w:rFonts w:cs="Times New Roman"/>
        </w:rPr>
      </w:pPr>
      <w:r w:rsidRPr="00B92B96">
        <w:rPr>
          <w:rFonts w:cs="Times New Roman"/>
        </w:rPr>
        <w:t xml:space="preserve">5018 Sayılı Kamu Malî Yönetimi ve Kontrol Kanunu 60. Maddesi ve </w:t>
      </w:r>
      <w:r w:rsidR="004970A9" w:rsidRPr="00B92B96">
        <w:rPr>
          <w:rFonts w:cs="Times New Roman"/>
        </w:rPr>
        <w:t>07.10.1983</w:t>
      </w:r>
      <w:r w:rsidRPr="00B92B96">
        <w:rPr>
          <w:rFonts w:cs="Times New Roman"/>
        </w:rPr>
        <w:t xml:space="preserve"> tarih ve 124 sayılı </w:t>
      </w:r>
      <w:r w:rsidRPr="00B92B96">
        <w:rPr>
          <w:rFonts w:cs="Times New Roman"/>
          <w:bCs/>
        </w:rPr>
        <w:t>Yükseköğretim Üst Kuruluşlar İle Yükseköğretim Kurumlarının İdari Teşkilatı Hakkında Kanun Hükmünde Kararname</w:t>
      </w:r>
      <w:r w:rsidRPr="00B92B96">
        <w:rPr>
          <w:rFonts w:cs="Times New Roman"/>
        </w:rPr>
        <w:t xml:space="preserve"> ile kurulup faaliyete geçen Strateji Geliştirme Daire Başkanlığımız Genel Sekreterliğe bağlı olarak faaliyetlerini gerçekleştirmektedir.</w:t>
      </w:r>
    </w:p>
    <w:p w:rsidR="00B83351" w:rsidRPr="00B92B96" w:rsidRDefault="00B83351" w:rsidP="00B83351">
      <w:pPr>
        <w:tabs>
          <w:tab w:val="left" w:pos="567"/>
          <w:tab w:val="left" w:pos="709"/>
          <w:tab w:val="left" w:pos="5620"/>
        </w:tabs>
        <w:spacing w:before="120" w:line="360" w:lineRule="auto"/>
        <w:ind w:firstLine="567"/>
        <w:jc w:val="both"/>
        <w:rPr>
          <w:rFonts w:cs="Times New Roman"/>
        </w:rPr>
      </w:pPr>
    </w:p>
    <w:p w:rsidR="00B83351" w:rsidRPr="00B92B96" w:rsidRDefault="00B83351" w:rsidP="00B83351">
      <w:pPr>
        <w:tabs>
          <w:tab w:val="left" w:pos="567"/>
          <w:tab w:val="left" w:pos="709"/>
          <w:tab w:val="left" w:pos="5620"/>
        </w:tabs>
        <w:spacing w:line="360" w:lineRule="auto"/>
        <w:ind w:firstLine="567"/>
        <w:jc w:val="both"/>
        <w:rPr>
          <w:rFonts w:cs="Times New Roman"/>
        </w:rPr>
      </w:pPr>
      <w:r w:rsidRPr="00B92B96">
        <w:rPr>
          <w:rFonts w:cs="Times New Roman"/>
        </w:rPr>
        <w:t xml:space="preserve">İç kontrol işlemleri </w:t>
      </w:r>
      <w:r w:rsidR="00E96AC0" w:rsidRPr="00B92B96">
        <w:rPr>
          <w:rFonts w:cs="Times New Roman"/>
        </w:rPr>
        <w:t>31.12.2005</w:t>
      </w:r>
      <w:r w:rsidRPr="00B92B96">
        <w:rPr>
          <w:rFonts w:cs="Times New Roman"/>
        </w:rPr>
        <w:t xml:space="preserve"> tarih ve 26040 sayılı 3 nolu mükerrer Resmi Gazete’de yayımlanarak yürürlüğe giren “İç Kontrol ve Ön Malî Kontrole İlişkin Usul ve Esaslar” çerçevesinde harcama birimleri ve başkanlığımız tarafından yürütülmeye çalışılmaktadır.</w:t>
      </w:r>
    </w:p>
    <w:p w:rsidR="00B83351" w:rsidRPr="00B92B96" w:rsidRDefault="00B83351" w:rsidP="00B83351">
      <w:pPr>
        <w:tabs>
          <w:tab w:val="left" w:pos="567"/>
          <w:tab w:val="left" w:pos="709"/>
          <w:tab w:val="left" w:pos="5620"/>
        </w:tabs>
        <w:spacing w:line="360" w:lineRule="auto"/>
        <w:ind w:firstLine="567"/>
        <w:jc w:val="both"/>
        <w:rPr>
          <w:rFonts w:cs="Times New Roman"/>
        </w:rPr>
      </w:pPr>
    </w:p>
    <w:p w:rsidR="00B83351" w:rsidRDefault="00B83351" w:rsidP="00B83351">
      <w:pPr>
        <w:tabs>
          <w:tab w:val="left" w:pos="567"/>
          <w:tab w:val="left" w:pos="709"/>
          <w:tab w:val="left" w:pos="5620"/>
        </w:tabs>
        <w:spacing w:line="360" w:lineRule="auto"/>
        <w:ind w:firstLine="567"/>
        <w:jc w:val="both"/>
        <w:rPr>
          <w:rFonts w:cs="Times New Roman"/>
        </w:rPr>
      </w:pPr>
      <w:r w:rsidRPr="00B92B96">
        <w:rPr>
          <w:rFonts w:cs="Times New Roman"/>
        </w:rPr>
        <w:t>2009 yılı itibariyle İç Kontrol Standartları Eylem Planı hazırlanmış olup, idari karar ve malî işlemlere ilişkin iç kontrolün işletilmesinde sorumluluğunun bilincinde mevzuat ve diğer işlemler yönünden kontrole tabi tutularak ödemeler gerçekleştirilmiştir.</w:t>
      </w:r>
      <w:r w:rsidR="00267605">
        <w:rPr>
          <w:rFonts w:cs="Times New Roman"/>
        </w:rPr>
        <w:t xml:space="preserve"> </w:t>
      </w:r>
      <w:r w:rsidR="00DF5F73">
        <w:rPr>
          <w:rFonts w:cs="Times New Roman"/>
        </w:rPr>
        <w:t xml:space="preserve">2014 yılında </w:t>
      </w:r>
      <w:r w:rsidR="007F797F">
        <w:rPr>
          <w:rFonts w:cs="Times New Roman"/>
        </w:rPr>
        <w:t>Maliye Bakanlığı</w:t>
      </w:r>
      <w:r w:rsidR="0044219A">
        <w:rPr>
          <w:rFonts w:cs="Times New Roman"/>
        </w:rPr>
        <w:t>’</w:t>
      </w:r>
      <w:r w:rsidR="007F797F">
        <w:rPr>
          <w:rFonts w:cs="Times New Roman"/>
        </w:rPr>
        <w:t>nın 02.12.2013 tarihli ve 10775 sayılı genelgesine istinaden Üniversitemiz</w:t>
      </w:r>
      <w:r w:rsidR="00DB035D">
        <w:rPr>
          <w:rFonts w:cs="Times New Roman"/>
        </w:rPr>
        <w:t xml:space="preserve"> Kamu</w:t>
      </w:r>
      <w:r w:rsidR="007F797F">
        <w:rPr>
          <w:rFonts w:cs="Times New Roman"/>
        </w:rPr>
        <w:t xml:space="preserve"> İç Kontrol </w:t>
      </w:r>
      <w:r w:rsidR="00DB035D">
        <w:rPr>
          <w:rFonts w:cs="Times New Roman"/>
        </w:rPr>
        <w:t xml:space="preserve">Standartları </w:t>
      </w:r>
      <w:r w:rsidR="007F797F">
        <w:rPr>
          <w:rFonts w:cs="Times New Roman"/>
        </w:rPr>
        <w:t xml:space="preserve">Uyum Eylem Planı revize edilerek </w:t>
      </w:r>
      <w:r w:rsidR="00CC5F9B">
        <w:rPr>
          <w:rFonts w:cs="Times New Roman"/>
        </w:rPr>
        <w:t xml:space="preserve">İç Kontrolün Üniversitemizde daha etkin ve verimli çalışması </w:t>
      </w:r>
      <w:r w:rsidR="00DB035D">
        <w:rPr>
          <w:rFonts w:cs="Times New Roman"/>
        </w:rPr>
        <w:t>sağlanmıştır.</w:t>
      </w:r>
    </w:p>
    <w:p w:rsidR="00267605" w:rsidRPr="00B92B96" w:rsidRDefault="00267605" w:rsidP="00B83351">
      <w:pPr>
        <w:tabs>
          <w:tab w:val="left" w:pos="567"/>
          <w:tab w:val="left" w:pos="709"/>
          <w:tab w:val="left" w:pos="5620"/>
        </w:tabs>
        <w:spacing w:line="360" w:lineRule="auto"/>
        <w:ind w:firstLine="567"/>
        <w:jc w:val="both"/>
        <w:rPr>
          <w:rFonts w:cs="Times New Roman"/>
        </w:rPr>
      </w:pPr>
    </w:p>
    <w:p w:rsidR="00267605" w:rsidRDefault="00B83351" w:rsidP="000977D9">
      <w:pPr>
        <w:tabs>
          <w:tab w:val="left" w:pos="567"/>
          <w:tab w:val="left" w:pos="709"/>
        </w:tabs>
        <w:spacing w:line="360" w:lineRule="auto"/>
        <w:jc w:val="both"/>
        <w:rPr>
          <w:rFonts w:cs="Times New Roman"/>
        </w:rPr>
      </w:pPr>
      <w:r w:rsidRPr="00B92B96">
        <w:rPr>
          <w:rFonts w:cs="Times New Roman"/>
        </w:rPr>
        <w:tab/>
      </w:r>
      <w:r w:rsidR="00267605" w:rsidRPr="009B246A">
        <w:rPr>
          <w:rFonts w:cs="Times New Roman"/>
        </w:rPr>
        <w:t>201</w:t>
      </w:r>
      <w:r w:rsidR="00267605">
        <w:rPr>
          <w:rFonts w:cs="Times New Roman"/>
        </w:rPr>
        <w:t>4</w:t>
      </w:r>
      <w:r w:rsidR="00267605" w:rsidRPr="009B246A">
        <w:rPr>
          <w:rFonts w:cs="Times New Roman"/>
        </w:rPr>
        <w:t xml:space="preserve"> malî yılı Merkezi Yönetim Bütçe Kanununa ve ayrıntılı finansman programına göre bütçe ödeneklerinin dağıtım ve kullanımı harcama birimlerinin talep ve ihtiyaçları doğrultusunda Strateji Geliştirme Daire Başkanlığı tarafından yerine getirilmiştir. Ödenek aktarma ve tenkis işlemleri ile kadro dağılım cetvelleri ve yan ödeme cetvellerinin mevzuatlara uygun olarak hazırlanması ve vizesi de başkanlığımız tarafından yerine getirilmiştir.</w:t>
      </w:r>
    </w:p>
    <w:p w:rsidR="00B83351" w:rsidRPr="00B92B96" w:rsidRDefault="009A70F9" w:rsidP="001D177F">
      <w:pPr>
        <w:tabs>
          <w:tab w:val="left" w:pos="709"/>
        </w:tabs>
        <w:spacing w:line="360" w:lineRule="auto"/>
        <w:ind w:firstLine="360"/>
        <w:jc w:val="both"/>
        <w:rPr>
          <w:rFonts w:cs="Times New Roman"/>
        </w:rPr>
      </w:pPr>
      <w:r w:rsidRPr="009B246A">
        <w:rPr>
          <w:rFonts w:cs="Times New Roman"/>
        </w:rPr>
        <w:tab/>
      </w:r>
    </w:p>
    <w:p w:rsidR="00B83351" w:rsidRPr="00B92B96" w:rsidRDefault="00B83351" w:rsidP="00B83351">
      <w:pPr>
        <w:tabs>
          <w:tab w:val="left" w:pos="567"/>
          <w:tab w:val="left" w:pos="709"/>
        </w:tabs>
        <w:spacing w:line="360" w:lineRule="auto"/>
        <w:ind w:firstLine="567"/>
        <w:jc w:val="both"/>
        <w:rPr>
          <w:rFonts w:cs="Times New Roman"/>
        </w:rPr>
      </w:pPr>
      <w:r w:rsidRPr="00394C27">
        <w:rPr>
          <w:rFonts w:cs="Times New Roman"/>
        </w:rPr>
        <w:t>201</w:t>
      </w:r>
      <w:r w:rsidR="00394C27" w:rsidRPr="00394C27">
        <w:rPr>
          <w:rFonts w:cs="Times New Roman"/>
        </w:rPr>
        <w:t>4</w:t>
      </w:r>
      <w:r w:rsidRPr="00394C27">
        <w:rPr>
          <w:rFonts w:cs="Times New Roman"/>
        </w:rPr>
        <w:t xml:space="preserve"> yılı içerisinde</w:t>
      </w:r>
      <w:r w:rsidR="00394C27">
        <w:rPr>
          <w:rFonts w:cs="Times New Roman"/>
        </w:rPr>
        <w:t xml:space="preserve"> </w:t>
      </w:r>
      <w:r w:rsidR="00394C27" w:rsidRPr="00B92B96">
        <w:rPr>
          <w:rFonts w:cs="Times New Roman"/>
        </w:rPr>
        <w:t xml:space="preserve">İç Kontrol </w:t>
      </w:r>
      <w:r w:rsidRPr="00394C27">
        <w:rPr>
          <w:rFonts w:cs="Times New Roman"/>
        </w:rPr>
        <w:t>çalışmaları</w:t>
      </w:r>
      <w:r w:rsidRPr="00B92B96">
        <w:rPr>
          <w:rFonts w:cs="Times New Roman"/>
        </w:rPr>
        <w:t xml:space="preserve"> çerçevesinde </w:t>
      </w:r>
      <w:r w:rsidRPr="0052062E">
        <w:rPr>
          <w:rFonts w:cs="Times New Roman"/>
          <w:b/>
        </w:rPr>
        <w:t>2 farklı çalışma</w:t>
      </w:r>
      <w:r w:rsidRPr="00B92B96">
        <w:rPr>
          <w:rFonts w:cs="Times New Roman"/>
        </w:rPr>
        <w:t xml:space="preserve"> yapılmıştır. </w:t>
      </w:r>
    </w:p>
    <w:p w:rsidR="00B83351" w:rsidRPr="00B92B96" w:rsidRDefault="00B83351" w:rsidP="00B83351">
      <w:pPr>
        <w:tabs>
          <w:tab w:val="left" w:pos="567"/>
          <w:tab w:val="left" w:pos="709"/>
        </w:tabs>
        <w:spacing w:line="360" w:lineRule="auto"/>
        <w:ind w:firstLine="567"/>
        <w:jc w:val="both"/>
        <w:rPr>
          <w:rFonts w:cs="Times New Roman"/>
        </w:rPr>
      </w:pPr>
    </w:p>
    <w:p w:rsidR="00B83351" w:rsidRDefault="002F5F43" w:rsidP="00B83351">
      <w:pPr>
        <w:tabs>
          <w:tab w:val="left" w:pos="567"/>
          <w:tab w:val="left" w:pos="709"/>
        </w:tabs>
        <w:spacing w:line="360" w:lineRule="auto"/>
        <w:ind w:firstLine="567"/>
        <w:jc w:val="both"/>
        <w:rPr>
          <w:rFonts w:cs="Times New Roman"/>
        </w:rPr>
      </w:pPr>
      <w:r>
        <w:rPr>
          <w:rFonts w:cs="Times New Roman"/>
        </w:rPr>
        <w:t xml:space="preserve">1- </w:t>
      </w:r>
      <w:r w:rsidR="00BE3660" w:rsidRPr="002F5F43">
        <w:rPr>
          <w:rFonts w:cs="Times New Roman"/>
        </w:rPr>
        <w:t xml:space="preserve">İç Kontrol Değerlendirme Anketi </w:t>
      </w:r>
      <w:r w:rsidR="00B83351" w:rsidRPr="002F5F43">
        <w:rPr>
          <w:rFonts w:cs="Times New Roman"/>
        </w:rPr>
        <w:t>çalışması</w:t>
      </w:r>
      <w:r w:rsidR="00BE3660" w:rsidRPr="002F5F43">
        <w:rPr>
          <w:rFonts w:cs="Times New Roman"/>
        </w:rPr>
        <w:t xml:space="preserve"> Üniversitemiz İdari ve Akademik </w:t>
      </w:r>
      <w:r>
        <w:rPr>
          <w:rFonts w:cs="Times New Roman"/>
        </w:rPr>
        <w:t>personeline yönelik olarak yapılmış olup biri açık</w:t>
      </w:r>
      <w:r w:rsidR="00D7190C">
        <w:rPr>
          <w:rFonts w:cs="Times New Roman"/>
        </w:rPr>
        <w:t xml:space="preserve"> uçlu</w:t>
      </w:r>
      <w:r w:rsidR="00E87570">
        <w:rPr>
          <w:rFonts w:cs="Times New Roman"/>
        </w:rPr>
        <w:t xml:space="preserve"> diğerleri çoktan seçmeli</w:t>
      </w:r>
      <w:r>
        <w:rPr>
          <w:rFonts w:cs="Times New Roman"/>
        </w:rPr>
        <w:t xml:space="preserve"> olmak üzere toplam 14 sorudan </w:t>
      </w:r>
      <w:r w:rsidR="00D7190C">
        <w:rPr>
          <w:rFonts w:cs="Times New Roman"/>
        </w:rPr>
        <w:t xml:space="preserve">oluşmuştur. Hazırlanan İç Kontrol Değerlendirme Anketine 336 kişi katılmış olup katılım oranı %54 seviyesinde kalmıştır. </w:t>
      </w:r>
      <w:r w:rsidR="004546C0">
        <w:rPr>
          <w:rFonts w:cs="Times New Roman"/>
        </w:rPr>
        <w:t>Katılım seviyesine göre Üniversitemizde İç Kontrol Sisteminin bilinirlik oranı %</w:t>
      </w:r>
      <w:r w:rsidR="00872AB0">
        <w:rPr>
          <w:rFonts w:cs="Times New Roman"/>
        </w:rPr>
        <w:t>77,68 olarak ölçülmüş</w:t>
      </w:r>
      <w:r w:rsidR="008F2B00">
        <w:rPr>
          <w:rFonts w:cs="Times New Roman"/>
        </w:rPr>
        <w:t xml:space="preserve">tür. </w:t>
      </w:r>
      <w:r w:rsidR="00872AB0">
        <w:rPr>
          <w:rFonts w:cs="Times New Roman"/>
        </w:rPr>
        <w:t xml:space="preserve"> </w:t>
      </w:r>
    </w:p>
    <w:p w:rsidR="00AE51FA" w:rsidRDefault="00AE51FA" w:rsidP="00B83351">
      <w:pPr>
        <w:tabs>
          <w:tab w:val="left" w:pos="567"/>
          <w:tab w:val="left" w:pos="709"/>
        </w:tabs>
        <w:spacing w:line="360" w:lineRule="auto"/>
        <w:ind w:firstLine="567"/>
        <w:jc w:val="both"/>
        <w:rPr>
          <w:rFonts w:cs="Times New Roman"/>
        </w:rPr>
      </w:pPr>
    </w:p>
    <w:p w:rsidR="00B069C6" w:rsidRDefault="008F2B00" w:rsidP="000977D9">
      <w:pPr>
        <w:tabs>
          <w:tab w:val="left" w:pos="567"/>
          <w:tab w:val="left" w:pos="709"/>
        </w:tabs>
        <w:spacing w:line="360" w:lineRule="auto"/>
        <w:ind w:firstLine="567"/>
        <w:jc w:val="both"/>
        <w:rPr>
          <w:rFonts w:cs="Times New Roman"/>
          <w:b/>
        </w:rPr>
      </w:pPr>
      <w:r>
        <w:rPr>
          <w:rFonts w:cs="Times New Roman"/>
        </w:rPr>
        <w:t xml:space="preserve">2- </w:t>
      </w:r>
      <w:r w:rsidR="002102D8">
        <w:rPr>
          <w:rFonts w:cs="Times New Roman"/>
        </w:rPr>
        <w:t>İç Kontrol bileşenlerinin 3. Basamağı olan K</w:t>
      </w:r>
      <w:r w:rsidR="00CF52EE">
        <w:rPr>
          <w:rFonts w:cs="Times New Roman"/>
        </w:rPr>
        <w:t xml:space="preserve">ontrol Faaliyetleri Standartları </w:t>
      </w:r>
      <w:r w:rsidR="00215A88">
        <w:t>çalışma</w:t>
      </w:r>
      <w:r w:rsidR="00CF52EE">
        <w:t>sında</w:t>
      </w:r>
      <w:r w:rsidR="00215A88">
        <w:t xml:space="preserve"> birimlere, kendi çalışmaları sonucu oluşan ve İç Kontrol İzleme ve Değerlendirme Kurulu tarafından son hali verilen; 1. Fiziki Yapılaşma(37), 2. Personel Yapısı(42), 3. Bilgi, İletişim, Veri Akışı ve Elektronik Yapı Sistemleri(30), 4. Eğitim(33), 5.  Tahakkuk, Ödeme, Muhasebe, Bütçe Yönetim ve Organizasyon Mevzuat(30), ile 6. Sosyal Hizmetler Tesisler Tanıtım(11) </w:t>
      </w:r>
      <w:r w:rsidR="00AD028D">
        <w:t xml:space="preserve">toplamda </w:t>
      </w:r>
      <w:r w:rsidR="00215A88">
        <w:t>183 adet risk Risk Değerlendirme ve Analiz Sonuçları kitabı ile ortaya çıkmıştır.</w:t>
      </w:r>
      <w:r w:rsidR="00AD028D" w:rsidRPr="00AD028D">
        <w:t xml:space="preserve"> </w:t>
      </w:r>
      <w:r w:rsidR="00AD028D">
        <w:t>Gümüşhane Üniversitesi İdari ve Akademik birimler olarak toplam 30 birim tarafından, incelenen 132 risk, Risk Değerlendirme ve Analiz Sonuçları kitabındaki risklerin %72,13'ünü kapsamaktadır. 6 temel</w:t>
      </w:r>
      <w:r w:rsidR="00704E63">
        <w:t xml:space="preserve"> risk altında toplanan riskler Ü</w:t>
      </w:r>
      <w:r w:rsidR="00AD028D">
        <w:t>niversite ile ilgili eğitim, personel, fiziki durum, sosyo ekonomik imkanlar, kültürel etkinlikler gibi çeşitli sorunları göz önüne çıkarmaktadır.</w:t>
      </w:r>
    </w:p>
    <w:p w:rsidR="000977D9" w:rsidRDefault="000977D9" w:rsidP="000977D9">
      <w:pPr>
        <w:tabs>
          <w:tab w:val="left" w:pos="709"/>
          <w:tab w:val="left" w:pos="851"/>
        </w:tabs>
        <w:spacing w:line="360" w:lineRule="auto"/>
        <w:jc w:val="both"/>
        <w:rPr>
          <w:rFonts w:cs="Times New Roman"/>
          <w:color w:val="FF0000"/>
        </w:rPr>
      </w:pPr>
      <w:r>
        <w:rPr>
          <w:rFonts w:cs="Times New Roman"/>
          <w:color w:val="FF0000"/>
        </w:rPr>
        <w:tab/>
      </w:r>
    </w:p>
    <w:p w:rsidR="00B069C6" w:rsidRPr="000977D9" w:rsidRDefault="000977D9" w:rsidP="000977D9">
      <w:pPr>
        <w:tabs>
          <w:tab w:val="left" w:pos="709"/>
          <w:tab w:val="left" w:pos="851"/>
        </w:tabs>
        <w:spacing w:line="360" w:lineRule="auto"/>
        <w:jc w:val="both"/>
        <w:rPr>
          <w:rFonts w:cs="Times New Roman"/>
          <w:b/>
        </w:rPr>
      </w:pPr>
      <w:r>
        <w:rPr>
          <w:rFonts w:cs="Times New Roman"/>
          <w:color w:val="FF0000"/>
        </w:rPr>
        <w:tab/>
      </w:r>
      <w:r w:rsidRPr="000977D9">
        <w:rPr>
          <w:rFonts w:cs="Times New Roman"/>
        </w:rPr>
        <w:t>Başkanlığımız, faaliyetlerin etkili, ekonomik, verimli ve mevzuata uygun bir şekilde yürütülmesini, varlık ve kaynakların korunmasını, muhasebe kayıtlarının doğru ve tam olarak tutulmasını, hesap verilebilirlik ve raporlamanın şeffaf ve eksiksiz yapılmasını, malî bilgi ve yönetim bilgisinin zamanında, güvenilir olarak üretilmesini sağlamak amacıyla kapsamlı bir yönetim anlayışıyla faaliyetlerini yürütmektedir.</w:t>
      </w:r>
    </w:p>
    <w:p w:rsidR="00B069C6" w:rsidRPr="000977D9" w:rsidRDefault="00B069C6" w:rsidP="002739E0">
      <w:pPr>
        <w:tabs>
          <w:tab w:val="left" w:pos="709"/>
          <w:tab w:val="left" w:pos="851"/>
        </w:tabs>
        <w:spacing w:line="360" w:lineRule="auto"/>
        <w:jc w:val="center"/>
        <w:rPr>
          <w:rFonts w:cs="Times New Roman"/>
          <w:b/>
        </w:rPr>
      </w:pPr>
    </w:p>
    <w:p w:rsidR="00B069C6" w:rsidRDefault="00B069C6" w:rsidP="002739E0">
      <w:pPr>
        <w:tabs>
          <w:tab w:val="left" w:pos="709"/>
          <w:tab w:val="left" w:pos="851"/>
        </w:tabs>
        <w:spacing w:line="360" w:lineRule="auto"/>
        <w:jc w:val="center"/>
        <w:rPr>
          <w:rFonts w:cs="Times New Roman"/>
          <w:b/>
        </w:rPr>
      </w:pPr>
    </w:p>
    <w:p w:rsidR="000977D9" w:rsidRDefault="000977D9" w:rsidP="002739E0">
      <w:pPr>
        <w:tabs>
          <w:tab w:val="left" w:pos="709"/>
          <w:tab w:val="left" w:pos="851"/>
        </w:tabs>
        <w:spacing w:line="360" w:lineRule="auto"/>
        <w:jc w:val="center"/>
        <w:rPr>
          <w:rFonts w:cs="Times New Roman"/>
          <w:b/>
        </w:rPr>
      </w:pPr>
    </w:p>
    <w:p w:rsidR="00B069C6" w:rsidRDefault="00B069C6" w:rsidP="002739E0">
      <w:pPr>
        <w:tabs>
          <w:tab w:val="left" w:pos="709"/>
          <w:tab w:val="left" w:pos="851"/>
        </w:tabs>
        <w:spacing w:line="360" w:lineRule="auto"/>
        <w:jc w:val="center"/>
        <w:rPr>
          <w:rFonts w:cs="Times New Roman"/>
          <w:b/>
        </w:rPr>
      </w:pPr>
    </w:p>
    <w:p w:rsidR="00D64B83" w:rsidRDefault="00D64B83" w:rsidP="002739E0">
      <w:pPr>
        <w:tabs>
          <w:tab w:val="left" w:pos="709"/>
          <w:tab w:val="left" w:pos="851"/>
        </w:tabs>
        <w:spacing w:line="360" w:lineRule="auto"/>
        <w:jc w:val="center"/>
        <w:rPr>
          <w:rFonts w:cs="Times New Roman"/>
          <w:b/>
        </w:rPr>
      </w:pPr>
    </w:p>
    <w:p w:rsidR="00D64B83" w:rsidRDefault="00D64B83" w:rsidP="002739E0">
      <w:pPr>
        <w:tabs>
          <w:tab w:val="left" w:pos="709"/>
          <w:tab w:val="left" w:pos="851"/>
        </w:tabs>
        <w:spacing w:line="360" w:lineRule="auto"/>
        <w:jc w:val="center"/>
        <w:rPr>
          <w:rFonts w:cs="Times New Roman"/>
          <w:b/>
        </w:rPr>
      </w:pPr>
    </w:p>
    <w:p w:rsidR="00D64B83" w:rsidRDefault="00D64B83" w:rsidP="002739E0">
      <w:pPr>
        <w:tabs>
          <w:tab w:val="left" w:pos="709"/>
          <w:tab w:val="left" w:pos="851"/>
        </w:tabs>
        <w:spacing w:line="360" w:lineRule="auto"/>
        <w:jc w:val="center"/>
        <w:rPr>
          <w:rFonts w:cs="Times New Roman"/>
          <w:b/>
        </w:rPr>
      </w:pPr>
    </w:p>
    <w:p w:rsidR="00D64B83" w:rsidRDefault="00D64B83" w:rsidP="002739E0">
      <w:pPr>
        <w:tabs>
          <w:tab w:val="left" w:pos="709"/>
          <w:tab w:val="left" w:pos="851"/>
        </w:tabs>
        <w:spacing w:line="360" w:lineRule="auto"/>
        <w:jc w:val="center"/>
        <w:rPr>
          <w:rFonts w:cs="Times New Roman"/>
          <w:b/>
        </w:rPr>
      </w:pPr>
    </w:p>
    <w:p w:rsidR="00D64B83" w:rsidRDefault="00D64B83" w:rsidP="002739E0">
      <w:pPr>
        <w:tabs>
          <w:tab w:val="left" w:pos="709"/>
          <w:tab w:val="left" w:pos="851"/>
        </w:tabs>
        <w:spacing w:line="360" w:lineRule="auto"/>
        <w:jc w:val="center"/>
        <w:rPr>
          <w:rFonts w:cs="Times New Roman"/>
          <w:b/>
        </w:rPr>
      </w:pPr>
    </w:p>
    <w:p w:rsidR="00D64B83" w:rsidRDefault="00D64B83" w:rsidP="002739E0">
      <w:pPr>
        <w:tabs>
          <w:tab w:val="left" w:pos="709"/>
          <w:tab w:val="left" w:pos="851"/>
        </w:tabs>
        <w:spacing w:line="360" w:lineRule="auto"/>
        <w:jc w:val="center"/>
        <w:rPr>
          <w:rFonts w:cs="Times New Roman"/>
          <w:b/>
        </w:rPr>
      </w:pPr>
    </w:p>
    <w:p w:rsidR="00D64B83" w:rsidRDefault="00D64B83" w:rsidP="002739E0">
      <w:pPr>
        <w:tabs>
          <w:tab w:val="left" w:pos="709"/>
          <w:tab w:val="left" w:pos="851"/>
        </w:tabs>
        <w:spacing w:line="360" w:lineRule="auto"/>
        <w:jc w:val="center"/>
        <w:rPr>
          <w:rFonts w:cs="Times New Roman"/>
          <w:b/>
        </w:rPr>
      </w:pPr>
    </w:p>
    <w:p w:rsidR="00D64B83" w:rsidRDefault="00D64B83" w:rsidP="002739E0">
      <w:pPr>
        <w:tabs>
          <w:tab w:val="left" w:pos="709"/>
          <w:tab w:val="left" w:pos="851"/>
        </w:tabs>
        <w:spacing w:line="360" w:lineRule="auto"/>
        <w:jc w:val="center"/>
        <w:rPr>
          <w:rFonts w:cs="Times New Roman"/>
          <w:b/>
        </w:rPr>
      </w:pPr>
    </w:p>
    <w:p w:rsidR="00D64B83" w:rsidRDefault="00D64B83" w:rsidP="002739E0">
      <w:pPr>
        <w:tabs>
          <w:tab w:val="left" w:pos="709"/>
          <w:tab w:val="left" w:pos="851"/>
        </w:tabs>
        <w:spacing w:line="360" w:lineRule="auto"/>
        <w:jc w:val="center"/>
        <w:rPr>
          <w:rFonts w:cs="Times New Roman"/>
          <w:b/>
        </w:rPr>
      </w:pPr>
    </w:p>
    <w:p w:rsidR="00D64B83" w:rsidRDefault="00D64B83" w:rsidP="002739E0">
      <w:pPr>
        <w:tabs>
          <w:tab w:val="left" w:pos="709"/>
          <w:tab w:val="left" w:pos="851"/>
        </w:tabs>
        <w:spacing w:line="360" w:lineRule="auto"/>
        <w:jc w:val="center"/>
        <w:rPr>
          <w:rFonts w:cs="Times New Roman"/>
          <w:b/>
        </w:rPr>
      </w:pPr>
    </w:p>
    <w:p w:rsidR="00D64B83" w:rsidRDefault="00D64B83" w:rsidP="002739E0">
      <w:pPr>
        <w:tabs>
          <w:tab w:val="left" w:pos="709"/>
          <w:tab w:val="left" w:pos="851"/>
        </w:tabs>
        <w:spacing w:line="360" w:lineRule="auto"/>
        <w:jc w:val="center"/>
        <w:rPr>
          <w:rFonts w:cs="Times New Roman"/>
          <w:b/>
        </w:rPr>
      </w:pPr>
    </w:p>
    <w:p w:rsidR="00A00870" w:rsidRPr="00A00870" w:rsidRDefault="00A00870" w:rsidP="007A5567">
      <w:pPr>
        <w:tabs>
          <w:tab w:val="left" w:pos="567"/>
          <w:tab w:val="left" w:pos="709"/>
          <w:tab w:val="left" w:pos="851"/>
        </w:tabs>
        <w:spacing w:before="120" w:line="360" w:lineRule="auto"/>
        <w:jc w:val="center"/>
        <w:rPr>
          <w:rFonts w:cs="Times New Roman"/>
          <w:b/>
          <w:color w:val="C00000"/>
          <w:sz w:val="12"/>
          <w:szCs w:val="12"/>
        </w:rPr>
      </w:pPr>
    </w:p>
    <w:p w:rsidR="007A5567" w:rsidRPr="00B92B96" w:rsidRDefault="007A5567" w:rsidP="007A5567">
      <w:pPr>
        <w:tabs>
          <w:tab w:val="left" w:pos="567"/>
          <w:tab w:val="left" w:pos="709"/>
          <w:tab w:val="left" w:pos="851"/>
        </w:tabs>
        <w:spacing w:before="120" w:line="360" w:lineRule="auto"/>
        <w:jc w:val="center"/>
        <w:rPr>
          <w:rFonts w:cs="Times New Roman"/>
          <w:b/>
          <w:color w:val="C00000"/>
          <w:sz w:val="28"/>
          <w:szCs w:val="28"/>
        </w:rPr>
      </w:pPr>
      <w:r w:rsidRPr="00B92B96">
        <w:rPr>
          <w:rFonts w:cs="Times New Roman"/>
          <w:b/>
          <w:color w:val="C00000"/>
          <w:sz w:val="28"/>
          <w:szCs w:val="28"/>
        </w:rPr>
        <w:t>II</w:t>
      </w:r>
      <w:r>
        <w:rPr>
          <w:rFonts w:cs="Times New Roman"/>
          <w:b/>
          <w:color w:val="C00000"/>
          <w:sz w:val="28"/>
          <w:szCs w:val="28"/>
        </w:rPr>
        <w:t xml:space="preserve"> </w:t>
      </w:r>
      <w:r w:rsidRPr="00B92B96">
        <w:rPr>
          <w:rFonts w:cs="Times New Roman"/>
          <w:b/>
          <w:color w:val="C00000"/>
          <w:sz w:val="28"/>
          <w:szCs w:val="28"/>
        </w:rPr>
        <w:t>- AMAÇ ve HEDEFLER</w:t>
      </w:r>
      <w:bookmarkStart w:id="31" w:name="_Toc158804393"/>
    </w:p>
    <w:p w:rsidR="007A5567" w:rsidRPr="007B0BD8" w:rsidRDefault="007A5567" w:rsidP="007A5567">
      <w:pPr>
        <w:tabs>
          <w:tab w:val="left" w:pos="567"/>
        </w:tabs>
        <w:spacing w:before="120" w:line="360" w:lineRule="auto"/>
        <w:ind w:firstLine="567"/>
        <w:jc w:val="both"/>
        <w:outlineLvl w:val="2"/>
        <w:rPr>
          <w:rFonts w:cs="Times New Roman"/>
          <w:b/>
          <w:color w:val="365F91" w:themeColor="accent1" w:themeShade="BF"/>
          <w:sz w:val="26"/>
          <w:szCs w:val="26"/>
        </w:rPr>
      </w:pPr>
      <w:r w:rsidRPr="007B0BD8">
        <w:rPr>
          <w:rFonts w:cs="Times New Roman"/>
          <w:b/>
          <w:color w:val="365F91" w:themeColor="accent1" w:themeShade="BF"/>
          <w:sz w:val="26"/>
          <w:szCs w:val="26"/>
        </w:rPr>
        <w:t>A - İdarenin Amaç ve Hedefleri</w:t>
      </w:r>
      <w:bookmarkEnd w:id="31"/>
    </w:p>
    <w:p w:rsidR="007A5567" w:rsidRDefault="007A5567" w:rsidP="007A5567">
      <w:pPr>
        <w:tabs>
          <w:tab w:val="left" w:pos="567"/>
          <w:tab w:val="left" w:pos="709"/>
          <w:tab w:val="left" w:pos="851"/>
        </w:tabs>
        <w:spacing w:before="120" w:line="360" w:lineRule="auto"/>
        <w:ind w:firstLine="567"/>
        <w:jc w:val="both"/>
        <w:rPr>
          <w:rFonts w:cs="Times New Roman"/>
        </w:rPr>
      </w:pPr>
      <w:r w:rsidRPr="00B92B96">
        <w:rPr>
          <w:rFonts w:cs="Times New Roman"/>
        </w:rPr>
        <w:t xml:space="preserve">5018 sayılı Kanunun  ‘Malî Hizmetler Birimi’ başlıklı 60. maddesinde belirtilen görevleri yerine getirmek üzere 5436 sayılı Kanunun 15. maddesine dayanılarak kurulan başkanlığımız misyonu ve vizyonuyla tutarlı olarak çeşitli amaç ve hedefler belirlemiştir. Başkanlığımızın amaçları ve hedefleri aşağıdaki tabloda yer almaktadır. </w:t>
      </w:r>
    </w:p>
    <w:p w:rsidR="00970084" w:rsidRPr="00B92B96" w:rsidRDefault="00970084" w:rsidP="007A5567">
      <w:pPr>
        <w:tabs>
          <w:tab w:val="left" w:pos="567"/>
          <w:tab w:val="left" w:pos="709"/>
          <w:tab w:val="left" w:pos="851"/>
        </w:tabs>
        <w:spacing w:before="120" w:line="360" w:lineRule="auto"/>
        <w:ind w:firstLine="567"/>
        <w:jc w:val="both"/>
        <w:rPr>
          <w:rFonts w:cs="Times New Roman"/>
        </w:rPr>
      </w:pPr>
    </w:p>
    <w:p w:rsidR="00A57A3B" w:rsidRDefault="007A5567" w:rsidP="00A57A3B">
      <w:pPr>
        <w:tabs>
          <w:tab w:val="left" w:pos="567"/>
          <w:tab w:val="left" w:pos="709"/>
          <w:tab w:val="left" w:pos="851"/>
        </w:tabs>
        <w:spacing w:line="360" w:lineRule="auto"/>
        <w:ind w:firstLine="567"/>
        <w:jc w:val="center"/>
        <w:rPr>
          <w:rFonts w:cs="Times New Roman"/>
          <w:b/>
          <w:i/>
          <w:sz w:val="4"/>
          <w:szCs w:val="4"/>
        </w:rPr>
      </w:pPr>
      <w:r w:rsidRPr="00BA5EA5">
        <w:rPr>
          <w:rFonts w:cs="Times New Roman"/>
          <w:b/>
          <w:bCs/>
          <w:color w:val="365F91" w:themeColor="accent1" w:themeShade="BF"/>
        </w:rPr>
        <w:t>Tablo 10 - Stratejik Hedefler</w:t>
      </w:r>
      <w:bookmarkStart w:id="32" w:name="_Toc158804394"/>
    </w:p>
    <w:tbl>
      <w:tblPr>
        <w:tblW w:w="9093" w:type="dxa"/>
        <w:tblInd w:w="49" w:type="dxa"/>
        <w:tblCellMar>
          <w:left w:w="70" w:type="dxa"/>
          <w:right w:w="70" w:type="dxa"/>
        </w:tblCellMar>
        <w:tblLook w:val="04A0"/>
      </w:tblPr>
      <w:tblGrid>
        <w:gridCol w:w="588"/>
        <w:gridCol w:w="1843"/>
        <w:gridCol w:w="567"/>
        <w:gridCol w:w="1368"/>
        <w:gridCol w:w="1184"/>
        <w:gridCol w:w="3543"/>
      </w:tblGrid>
      <w:tr w:rsidR="00A57A3B" w:rsidRPr="00A57A3B" w:rsidTr="00A57A3B">
        <w:trPr>
          <w:trHeight w:val="615"/>
        </w:trPr>
        <w:tc>
          <w:tcPr>
            <w:tcW w:w="9093" w:type="dxa"/>
            <w:gridSpan w:val="6"/>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A57A3B" w:rsidRPr="00A57A3B" w:rsidRDefault="00A57A3B" w:rsidP="00A57A3B">
            <w:pPr>
              <w:widowControl/>
              <w:suppressAutoHyphens w:val="0"/>
              <w:jc w:val="center"/>
              <w:rPr>
                <w:rFonts w:eastAsia="Times New Roman" w:cs="Times New Roman"/>
                <w:b/>
                <w:bCs/>
                <w:color w:val="000000"/>
                <w:kern w:val="0"/>
                <w:sz w:val="26"/>
                <w:szCs w:val="26"/>
                <w:lang w:eastAsia="tr-TR" w:bidi="ar-SA"/>
              </w:rPr>
            </w:pPr>
            <w:r w:rsidRPr="00A57A3B">
              <w:rPr>
                <w:rFonts w:eastAsia="Times New Roman" w:cs="Times New Roman"/>
                <w:b/>
                <w:bCs/>
                <w:color w:val="000000"/>
                <w:kern w:val="0"/>
                <w:sz w:val="26"/>
                <w:szCs w:val="26"/>
                <w:lang w:eastAsia="tr-TR" w:bidi="ar-SA"/>
              </w:rPr>
              <w:t>Stratejik Amaçlar</w:t>
            </w:r>
          </w:p>
        </w:tc>
      </w:tr>
      <w:tr w:rsidR="00A57A3B" w:rsidRPr="00A57A3B" w:rsidTr="008F1ED1">
        <w:trPr>
          <w:trHeight w:val="1260"/>
        </w:trPr>
        <w:tc>
          <w:tcPr>
            <w:tcW w:w="588" w:type="dxa"/>
            <w:vMerge w:val="restar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A57A3B" w:rsidRPr="00A57A3B" w:rsidRDefault="00A57A3B" w:rsidP="00A57A3B">
            <w:pPr>
              <w:widowControl/>
              <w:suppressAutoHyphens w:val="0"/>
              <w:jc w:val="center"/>
              <w:rPr>
                <w:rFonts w:eastAsia="Times New Roman" w:cs="Times New Roman"/>
                <w:b/>
                <w:bCs/>
                <w:color w:val="000000"/>
                <w:kern w:val="0"/>
                <w:sz w:val="26"/>
                <w:szCs w:val="26"/>
                <w:lang w:eastAsia="tr-TR" w:bidi="ar-SA"/>
              </w:rPr>
            </w:pPr>
            <w:r w:rsidRPr="00A57A3B">
              <w:rPr>
                <w:rFonts w:eastAsia="Times New Roman" w:cs="Times New Roman"/>
                <w:b/>
                <w:bCs/>
                <w:color w:val="000000"/>
                <w:kern w:val="0"/>
                <w:sz w:val="26"/>
                <w:szCs w:val="26"/>
                <w:lang w:eastAsia="tr-TR" w:bidi="ar-SA"/>
              </w:rPr>
              <w:t>Stratejik Amaç 6</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57A3B" w:rsidRPr="00A57A3B" w:rsidRDefault="00A57A3B" w:rsidP="00A57A3B">
            <w:pPr>
              <w:widowControl/>
              <w:suppressAutoHyphens w:val="0"/>
              <w:jc w:val="both"/>
              <w:rPr>
                <w:rFonts w:eastAsia="Times New Roman" w:cs="Times New Roman"/>
                <w:color w:val="000000"/>
                <w:kern w:val="0"/>
                <w:sz w:val="20"/>
                <w:szCs w:val="20"/>
                <w:lang w:eastAsia="tr-TR" w:bidi="ar-SA"/>
              </w:rPr>
            </w:pPr>
            <w:r w:rsidRPr="00A57A3B">
              <w:rPr>
                <w:rFonts w:eastAsia="Times New Roman" w:cs="Times New Roman"/>
                <w:color w:val="000000"/>
                <w:kern w:val="0"/>
                <w:sz w:val="20"/>
                <w:szCs w:val="20"/>
                <w:lang w:eastAsia="tr-TR" w:bidi="ar-SA"/>
              </w:rPr>
              <w:t>Üniversitemizin gelirlerini arttırmak, çeşitlendirmek ve elde edilen kaynakları etkin, ekonomik ve verimli kullanmak</w:t>
            </w:r>
            <w:r w:rsidR="00522919">
              <w:rPr>
                <w:rFonts w:eastAsia="Times New Roman" w:cs="Times New Roman"/>
                <w:color w:val="000000"/>
                <w:kern w:val="0"/>
                <w:sz w:val="20"/>
                <w:szCs w:val="20"/>
                <w:lang w:eastAsia="tr-TR" w:bidi="ar-SA"/>
              </w:rPr>
              <w:t>.</w:t>
            </w:r>
          </w:p>
        </w:tc>
        <w:tc>
          <w:tcPr>
            <w:tcW w:w="567" w:type="dxa"/>
            <w:vMerge w:val="restar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A57A3B" w:rsidRPr="00A57A3B" w:rsidRDefault="00A57A3B" w:rsidP="00A57A3B">
            <w:pPr>
              <w:widowControl/>
              <w:suppressAutoHyphens w:val="0"/>
              <w:jc w:val="center"/>
              <w:rPr>
                <w:rFonts w:eastAsia="Times New Roman" w:cs="Times New Roman"/>
                <w:b/>
                <w:bCs/>
                <w:color w:val="000000"/>
                <w:kern w:val="0"/>
                <w:lang w:eastAsia="tr-TR" w:bidi="ar-SA"/>
              </w:rPr>
            </w:pPr>
            <w:r w:rsidRPr="00A57A3B">
              <w:rPr>
                <w:rFonts w:eastAsia="Times New Roman" w:cs="Times New Roman"/>
                <w:b/>
                <w:bCs/>
                <w:color w:val="000000"/>
                <w:kern w:val="0"/>
                <w:lang w:eastAsia="tr-TR" w:bidi="ar-SA"/>
              </w:rPr>
              <w:t>Stratejik Hedef 15</w:t>
            </w:r>
          </w:p>
        </w:tc>
        <w:tc>
          <w:tcPr>
            <w:tcW w:w="13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57A3B" w:rsidRPr="00A57A3B" w:rsidRDefault="00A57A3B" w:rsidP="00692345">
            <w:pPr>
              <w:widowControl/>
              <w:suppressAutoHyphens w:val="0"/>
              <w:jc w:val="both"/>
              <w:rPr>
                <w:rFonts w:eastAsia="Times New Roman" w:cs="Times New Roman"/>
                <w:color w:val="000000"/>
                <w:kern w:val="0"/>
                <w:sz w:val="20"/>
                <w:szCs w:val="20"/>
                <w:lang w:eastAsia="tr-TR" w:bidi="ar-SA"/>
              </w:rPr>
            </w:pPr>
            <w:r w:rsidRPr="00A57A3B">
              <w:rPr>
                <w:rFonts w:eastAsia="Times New Roman" w:cs="Times New Roman"/>
                <w:color w:val="000000"/>
                <w:kern w:val="0"/>
                <w:sz w:val="20"/>
                <w:szCs w:val="20"/>
                <w:lang w:eastAsia="tr-TR" w:bidi="ar-SA"/>
              </w:rPr>
              <w:t>Kurumsal gelirlerimizi arttırmak</w:t>
            </w:r>
            <w:r w:rsidR="00692345">
              <w:rPr>
                <w:rFonts w:eastAsia="Times New Roman" w:cs="Times New Roman"/>
                <w:color w:val="000000"/>
                <w:kern w:val="0"/>
                <w:sz w:val="20"/>
                <w:szCs w:val="20"/>
                <w:lang w:eastAsia="tr-TR" w:bidi="ar-SA"/>
              </w:rPr>
              <w:t xml:space="preserve"> </w:t>
            </w:r>
            <w:r w:rsidRPr="00A57A3B">
              <w:rPr>
                <w:rFonts w:eastAsia="Times New Roman" w:cs="Times New Roman"/>
                <w:color w:val="000000"/>
                <w:kern w:val="0"/>
                <w:sz w:val="20"/>
                <w:szCs w:val="20"/>
                <w:lang w:eastAsia="tr-TR" w:bidi="ar-SA"/>
              </w:rPr>
              <w:t>ve çeşitlendirmek</w:t>
            </w:r>
            <w:r w:rsidR="00522919">
              <w:rPr>
                <w:rFonts w:eastAsia="Times New Roman" w:cs="Times New Roman"/>
                <w:color w:val="000000"/>
                <w:kern w:val="0"/>
                <w:sz w:val="20"/>
                <w:szCs w:val="20"/>
                <w:lang w:eastAsia="tr-TR" w:bidi="ar-SA"/>
              </w:rPr>
              <w:t>.</w:t>
            </w:r>
          </w:p>
        </w:tc>
        <w:tc>
          <w:tcPr>
            <w:tcW w:w="1234" w:type="dxa"/>
            <w:vMerge w:val="restart"/>
            <w:tcBorders>
              <w:top w:val="nil"/>
              <w:left w:val="single" w:sz="4" w:space="0" w:color="auto"/>
              <w:bottom w:val="single" w:sz="4" w:space="0" w:color="auto"/>
              <w:right w:val="single" w:sz="4" w:space="0" w:color="auto"/>
            </w:tcBorders>
            <w:shd w:val="clear" w:color="000000" w:fill="EEECE1"/>
            <w:vAlign w:val="center"/>
            <w:hideMark/>
          </w:tcPr>
          <w:p w:rsidR="00A57A3B" w:rsidRPr="00A57A3B" w:rsidRDefault="00A57A3B" w:rsidP="00A57A3B">
            <w:pPr>
              <w:widowControl/>
              <w:suppressAutoHyphens w:val="0"/>
              <w:jc w:val="center"/>
              <w:rPr>
                <w:rFonts w:eastAsia="Times New Roman" w:cs="Times New Roman"/>
                <w:b/>
                <w:bCs/>
                <w:color w:val="000000"/>
                <w:kern w:val="0"/>
                <w:sz w:val="20"/>
                <w:szCs w:val="20"/>
                <w:lang w:eastAsia="tr-TR" w:bidi="ar-SA"/>
              </w:rPr>
            </w:pPr>
            <w:r w:rsidRPr="00A57A3B">
              <w:rPr>
                <w:rFonts w:eastAsia="Times New Roman" w:cs="Times New Roman"/>
                <w:b/>
                <w:bCs/>
                <w:color w:val="000000"/>
                <w:kern w:val="0"/>
                <w:sz w:val="20"/>
                <w:szCs w:val="20"/>
                <w:lang w:eastAsia="tr-TR" w:bidi="ar-SA"/>
              </w:rPr>
              <w:t xml:space="preserve">Hedefe </w:t>
            </w:r>
            <w:r w:rsidRPr="00A57A3B">
              <w:rPr>
                <w:rFonts w:eastAsia="Times New Roman" w:cs="Times New Roman"/>
                <w:b/>
                <w:bCs/>
                <w:color w:val="000000"/>
                <w:kern w:val="0"/>
                <w:sz w:val="20"/>
                <w:szCs w:val="20"/>
                <w:lang w:eastAsia="tr-TR" w:bidi="ar-SA"/>
              </w:rPr>
              <w:br/>
              <w:t xml:space="preserve">Yönelik </w:t>
            </w:r>
            <w:r w:rsidRPr="00A57A3B">
              <w:rPr>
                <w:rFonts w:eastAsia="Times New Roman" w:cs="Times New Roman"/>
                <w:b/>
                <w:bCs/>
                <w:color w:val="000000"/>
                <w:kern w:val="0"/>
                <w:sz w:val="20"/>
                <w:szCs w:val="20"/>
                <w:lang w:eastAsia="tr-TR" w:bidi="ar-SA"/>
              </w:rPr>
              <w:br/>
              <w:t>Stratejiler 1</w:t>
            </w:r>
          </w:p>
        </w:tc>
        <w:tc>
          <w:tcPr>
            <w:tcW w:w="35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A3B" w:rsidRPr="00A57A3B" w:rsidRDefault="00A57A3B" w:rsidP="00A57A3B">
            <w:pPr>
              <w:widowControl/>
              <w:suppressAutoHyphens w:val="0"/>
              <w:jc w:val="both"/>
              <w:rPr>
                <w:rFonts w:eastAsia="Times New Roman" w:cs="Times New Roman"/>
                <w:color w:val="000000"/>
                <w:kern w:val="0"/>
                <w:sz w:val="20"/>
                <w:szCs w:val="20"/>
                <w:lang w:eastAsia="tr-TR" w:bidi="ar-SA"/>
              </w:rPr>
            </w:pPr>
            <w:r w:rsidRPr="00A57A3B">
              <w:rPr>
                <w:rFonts w:eastAsia="Times New Roman" w:cs="Times New Roman"/>
                <w:color w:val="000000"/>
                <w:kern w:val="0"/>
                <w:sz w:val="20"/>
                <w:szCs w:val="20"/>
                <w:lang w:eastAsia="tr-TR" w:bidi="ar-SA"/>
              </w:rPr>
              <w:t>Kurumsal kaynaklarımızı, (hazine yardımı, öz gelirler, özel gelirler, döner sermaye gelirleri) stratejik planımız, performans programımız ve bütçe uygulama ilkeleri doğrultusunda etkin, ekonomik ve verimli şekilde kullanmak</w:t>
            </w:r>
            <w:r w:rsidR="00522919">
              <w:rPr>
                <w:rFonts w:eastAsia="Times New Roman" w:cs="Times New Roman"/>
                <w:color w:val="000000"/>
                <w:kern w:val="0"/>
                <w:sz w:val="20"/>
                <w:szCs w:val="20"/>
                <w:lang w:eastAsia="tr-TR" w:bidi="ar-SA"/>
              </w:rPr>
              <w:t>.</w:t>
            </w:r>
          </w:p>
        </w:tc>
      </w:tr>
      <w:tr w:rsidR="00D0254B" w:rsidRPr="00A57A3B" w:rsidTr="008F1ED1">
        <w:trPr>
          <w:trHeight w:val="1035"/>
        </w:trPr>
        <w:tc>
          <w:tcPr>
            <w:tcW w:w="588"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b/>
                <w:bCs/>
                <w:color w:val="000000"/>
                <w:kern w:val="0"/>
                <w:sz w:val="26"/>
                <w:szCs w:val="26"/>
                <w:lang w:eastAsia="tr-TR" w:bidi="ar-SA"/>
              </w:rPr>
            </w:pPr>
          </w:p>
        </w:tc>
        <w:tc>
          <w:tcPr>
            <w:tcW w:w="1843"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color w:val="000000"/>
                <w:kern w:val="0"/>
                <w:sz w:val="20"/>
                <w:szCs w:val="20"/>
                <w:lang w:eastAsia="tr-TR" w:bidi="ar-SA"/>
              </w:rPr>
            </w:pPr>
          </w:p>
        </w:tc>
        <w:tc>
          <w:tcPr>
            <w:tcW w:w="567"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b/>
                <w:bCs/>
                <w:color w:val="000000"/>
                <w:kern w:val="0"/>
                <w:lang w:eastAsia="tr-TR" w:bidi="ar-SA"/>
              </w:rPr>
            </w:pPr>
          </w:p>
        </w:tc>
        <w:tc>
          <w:tcPr>
            <w:tcW w:w="1318"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color w:val="000000"/>
                <w:kern w:val="0"/>
                <w:sz w:val="20"/>
                <w:szCs w:val="20"/>
                <w:lang w:eastAsia="tr-TR" w:bidi="ar-SA"/>
              </w:rPr>
            </w:pPr>
          </w:p>
        </w:tc>
        <w:tc>
          <w:tcPr>
            <w:tcW w:w="1234"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b/>
                <w:bCs/>
                <w:color w:val="000000"/>
                <w:kern w:val="0"/>
                <w:sz w:val="20"/>
                <w:szCs w:val="20"/>
                <w:lang w:eastAsia="tr-TR" w:bidi="ar-SA"/>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color w:val="000000"/>
                <w:kern w:val="0"/>
                <w:sz w:val="20"/>
                <w:szCs w:val="20"/>
                <w:lang w:eastAsia="tr-TR" w:bidi="ar-SA"/>
              </w:rPr>
            </w:pPr>
          </w:p>
        </w:tc>
      </w:tr>
      <w:tr w:rsidR="00A57A3B" w:rsidRPr="00A57A3B" w:rsidTr="008F1ED1">
        <w:trPr>
          <w:trHeight w:val="855"/>
        </w:trPr>
        <w:tc>
          <w:tcPr>
            <w:tcW w:w="588"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b/>
                <w:bCs/>
                <w:color w:val="000000"/>
                <w:kern w:val="0"/>
                <w:sz w:val="26"/>
                <w:szCs w:val="26"/>
                <w:lang w:eastAsia="tr-TR" w:bidi="ar-SA"/>
              </w:rPr>
            </w:pPr>
          </w:p>
        </w:tc>
        <w:tc>
          <w:tcPr>
            <w:tcW w:w="1843"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color w:val="000000"/>
                <w:kern w:val="0"/>
                <w:sz w:val="20"/>
                <w:szCs w:val="20"/>
                <w:lang w:eastAsia="tr-TR" w:bidi="ar-SA"/>
              </w:rPr>
            </w:pPr>
          </w:p>
        </w:tc>
        <w:tc>
          <w:tcPr>
            <w:tcW w:w="567"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b/>
                <w:bCs/>
                <w:color w:val="000000"/>
                <w:kern w:val="0"/>
                <w:lang w:eastAsia="tr-TR" w:bidi="ar-SA"/>
              </w:rPr>
            </w:pPr>
          </w:p>
        </w:tc>
        <w:tc>
          <w:tcPr>
            <w:tcW w:w="1318"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color w:val="000000"/>
                <w:kern w:val="0"/>
                <w:sz w:val="20"/>
                <w:szCs w:val="20"/>
                <w:lang w:eastAsia="tr-TR" w:bidi="ar-SA"/>
              </w:rPr>
            </w:pPr>
          </w:p>
        </w:tc>
        <w:tc>
          <w:tcPr>
            <w:tcW w:w="1234" w:type="dxa"/>
            <w:vMerge w:val="restart"/>
            <w:tcBorders>
              <w:top w:val="nil"/>
              <w:left w:val="single" w:sz="4" w:space="0" w:color="auto"/>
              <w:bottom w:val="single" w:sz="4" w:space="0" w:color="auto"/>
              <w:right w:val="single" w:sz="4" w:space="0" w:color="auto"/>
            </w:tcBorders>
            <w:shd w:val="clear" w:color="000000" w:fill="EEECE1"/>
            <w:vAlign w:val="center"/>
            <w:hideMark/>
          </w:tcPr>
          <w:p w:rsidR="00A57A3B" w:rsidRPr="00A57A3B" w:rsidRDefault="00A57A3B" w:rsidP="00A57A3B">
            <w:pPr>
              <w:widowControl/>
              <w:suppressAutoHyphens w:val="0"/>
              <w:jc w:val="center"/>
              <w:rPr>
                <w:rFonts w:eastAsia="Times New Roman" w:cs="Times New Roman"/>
                <w:b/>
                <w:bCs/>
                <w:color w:val="000000"/>
                <w:kern w:val="0"/>
                <w:sz w:val="20"/>
                <w:szCs w:val="20"/>
                <w:lang w:eastAsia="tr-TR" w:bidi="ar-SA"/>
              </w:rPr>
            </w:pPr>
            <w:r w:rsidRPr="00A57A3B">
              <w:rPr>
                <w:rFonts w:eastAsia="Times New Roman" w:cs="Times New Roman"/>
                <w:b/>
                <w:bCs/>
                <w:color w:val="000000"/>
                <w:kern w:val="0"/>
                <w:sz w:val="20"/>
                <w:szCs w:val="20"/>
                <w:lang w:eastAsia="tr-TR" w:bidi="ar-SA"/>
              </w:rPr>
              <w:t>Hedefe Yönelik Stratejiler 2</w:t>
            </w:r>
          </w:p>
        </w:tc>
        <w:tc>
          <w:tcPr>
            <w:tcW w:w="35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A3B" w:rsidRPr="00A57A3B" w:rsidRDefault="00A57A3B" w:rsidP="00A57A3B">
            <w:pPr>
              <w:widowControl/>
              <w:suppressAutoHyphens w:val="0"/>
              <w:jc w:val="both"/>
              <w:rPr>
                <w:rFonts w:eastAsia="Times New Roman" w:cs="Times New Roman"/>
                <w:color w:val="000000"/>
                <w:kern w:val="0"/>
                <w:sz w:val="20"/>
                <w:szCs w:val="20"/>
                <w:lang w:eastAsia="tr-TR" w:bidi="ar-SA"/>
              </w:rPr>
            </w:pPr>
            <w:r w:rsidRPr="00A57A3B">
              <w:rPr>
                <w:rFonts w:eastAsia="Times New Roman" w:cs="Times New Roman"/>
                <w:color w:val="000000"/>
                <w:kern w:val="0"/>
                <w:sz w:val="20"/>
                <w:szCs w:val="20"/>
                <w:lang w:eastAsia="tr-TR" w:bidi="ar-SA"/>
              </w:rPr>
              <w:t>Kurumsal öz gelirlerimizi arttıracak gelir getiren projeleri çeşitlendirmek</w:t>
            </w:r>
            <w:r w:rsidR="00522919">
              <w:rPr>
                <w:rFonts w:eastAsia="Times New Roman" w:cs="Times New Roman"/>
                <w:color w:val="000000"/>
                <w:kern w:val="0"/>
                <w:sz w:val="20"/>
                <w:szCs w:val="20"/>
                <w:lang w:eastAsia="tr-TR" w:bidi="ar-SA"/>
              </w:rPr>
              <w:t>.</w:t>
            </w:r>
          </w:p>
        </w:tc>
      </w:tr>
      <w:tr w:rsidR="00D0254B" w:rsidRPr="00A57A3B" w:rsidTr="008F1ED1">
        <w:trPr>
          <w:trHeight w:val="720"/>
        </w:trPr>
        <w:tc>
          <w:tcPr>
            <w:tcW w:w="588"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b/>
                <w:bCs/>
                <w:color w:val="000000"/>
                <w:kern w:val="0"/>
                <w:sz w:val="26"/>
                <w:szCs w:val="26"/>
                <w:lang w:eastAsia="tr-TR" w:bidi="ar-SA"/>
              </w:rPr>
            </w:pPr>
          </w:p>
        </w:tc>
        <w:tc>
          <w:tcPr>
            <w:tcW w:w="1843"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color w:val="000000"/>
                <w:kern w:val="0"/>
                <w:sz w:val="20"/>
                <w:szCs w:val="20"/>
                <w:lang w:eastAsia="tr-TR" w:bidi="ar-SA"/>
              </w:rPr>
            </w:pPr>
          </w:p>
        </w:tc>
        <w:tc>
          <w:tcPr>
            <w:tcW w:w="567"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b/>
                <w:bCs/>
                <w:color w:val="000000"/>
                <w:kern w:val="0"/>
                <w:lang w:eastAsia="tr-TR" w:bidi="ar-SA"/>
              </w:rPr>
            </w:pPr>
          </w:p>
        </w:tc>
        <w:tc>
          <w:tcPr>
            <w:tcW w:w="1318"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color w:val="000000"/>
                <w:kern w:val="0"/>
                <w:sz w:val="20"/>
                <w:szCs w:val="20"/>
                <w:lang w:eastAsia="tr-TR" w:bidi="ar-SA"/>
              </w:rPr>
            </w:pPr>
          </w:p>
        </w:tc>
        <w:tc>
          <w:tcPr>
            <w:tcW w:w="1234"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b/>
                <w:bCs/>
                <w:color w:val="000000"/>
                <w:kern w:val="0"/>
                <w:sz w:val="20"/>
                <w:szCs w:val="20"/>
                <w:lang w:eastAsia="tr-TR" w:bidi="ar-SA"/>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color w:val="000000"/>
                <w:kern w:val="0"/>
                <w:sz w:val="20"/>
                <w:szCs w:val="20"/>
                <w:lang w:eastAsia="tr-TR" w:bidi="ar-SA"/>
              </w:rPr>
            </w:pPr>
          </w:p>
        </w:tc>
      </w:tr>
    </w:tbl>
    <w:p w:rsidR="00970084" w:rsidRDefault="00970084" w:rsidP="00A57A3B">
      <w:pPr>
        <w:tabs>
          <w:tab w:val="left" w:pos="567"/>
          <w:tab w:val="left" w:pos="709"/>
          <w:tab w:val="left" w:pos="851"/>
        </w:tabs>
        <w:spacing w:line="360" w:lineRule="auto"/>
        <w:ind w:firstLine="567"/>
        <w:jc w:val="center"/>
        <w:rPr>
          <w:rFonts w:cs="Times New Roman"/>
          <w:b/>
          <w:i/>
          <w:sz w:val="4"/>
          <w:szCs w:val="4"/>
        </w:rPr>
      </w:pPr>
    </w:p>
    <w:p w:rsidR="00970084" w:rsidRDefault="00970084" w:rsidP="00970084">
      <w:pPr>
        <w:pStyle w:val="Balk2"/>
        <w:tabs>
          <w:tab w:val="left" w:pos="142"/>
          <w:tab w:val="left" w:pos="567"/>
          <w:tab w:val="left" w:pos="851"/>
        </w:tabs>
        <w:spacing w:before="0" w:after="0"/>
        <w:ind w:left="283" w:right="283" w:firstLine="567"/>
        <w:jc w:val="both"/>
        <w:rPr>
          <w:rFonts w:ascii="Times New Roman" w:hAnsi="Times New Roman" w:cs="Times New Roman"/>
          <w:b w:val="0"/>
          <w:i w:val="0"/>
          <w:sz w:val="4"/>
          <w:szCs w:val="4"/>
        </w:rPr>
      </w:pPr>
    </w:p>
    <w:p w:rsidR="00970084" w:rsidRDefault="00970084" w:rsidP="00970084">
      <w:pPr>
        <w:pStyle w:val="Balk2"/>
        <w:tabs>
          <w:tab w:val="left" w:pos="142"/>
          <w:tab w:val="left" w:pos="567"/>
          <w:tab w:val="left" w:pos="851"/>
        </w:tabs>
        <w:spacing w:before="0" w:after="0"/>
        <w:ind w:left="283" w:right="283" w:firstLine="567"/>
        <w:jc w:val="both"/>
        <w:rPr>
          <w:rFonts w:ascii="Times New Roman" w:hAnsi="Times New Roman" w:cs="Times New Roman"/>
          <w:b w:val="0"/>
          <w:i w:val="0"/>
          <w:sz w:val="4"/>
          <w:szCs w:val="4"/>
        </w:rPr>
      </w:pPr>
    </w:p>
    <w:p w:rsidR="007A5567" w:rsidRDefault="007A5567" w:rsidP="008C726F">
      <w:pPr>
        <w:pStyle w:val="Balk2"/>
        <w:tabs>
          <w:tab w:val="left" w:pos="142"/>
          <w:tab w:val="left" w:pos="567"/>
          <w:tab w:val="left" w:pos="851"/>
        </w:tabs>
        <w:spacing w:before="0" w:after="0"/>
        <w:ind w:left="283" w:right="283" w:firstLine="567"/>
        <w:jc w:val="both"/>
        <w:rPr>
          <w:rFonts w:ascii="Times New Roman" w:hAnsi="Times New Roman" w:cs="Times New Roman"/>
          <w:b w:val="0"/>
          <w:i w:val="0"/>
          <w:sz w:val="24"/>
          <w:szCs w:val="24"/>
        </w:rPr>
      </w:pPr>
      <w:r w:rsidRPr="00B92B96">
        <w:rPr>
          <w:rFonts w:ascii="Times New Roman" w:hAnsi="Times New Roman" w:cs="Times New Roman"/>
          <w:b w:val="0"/>
          <w:i w:val="0"/>
          <w:sz w:val="24"/>
          <w:szCs w:val="24"/>
        </w:rPr>
        <w:t>*</w:t>
      </w:r>
      <w:r>
        <w:rPr>
          <w:rFonts w:ascii="Times New Roman" w:hAnsi="Times New Roman" w:cs="Times New Roman"/>
          <w:b w:val="0"/>
          <w:i w:val="0"/>
          <w:sz w:val="24"/>
          <w:szCs w:val="24"/>
        </w:rPr>
        <w:t xml:space="preserve"> </w:t>
      </w:r>
      <w:r w:rsidRPr="008F436C">
        <w:rPr>
          <w:rFonts w:ascii="Times New Roman" w:hAnsi="Times New Roman" w:cs="Times New Roman"/>
          <w:b w:val="0"/>
          <w:i w:val="0"/>
          <w:sz w:val="20"/>
          <w:szCs w:val="20"/>
        </w:rPr>
        <w:t>Yukarıda belirtilen amaç</w:t>
      </w:r>
      <w:r w:rsidR="00A57A3B">
        <w:rPr>
          <w:rFonts w:ascii="Times New Roman" w:hAnsi="Times New Roman" w:cs="Times New Roman"/>
          <w:b w:val="0"/>
          <w:i w:val="0"/>
          <w:sz w:val="20"/>
          <w:szCs w:val="20"/>
        </w:rPr>
        <w:t>,</w:t>
      </w:r>
      <w:r w:rsidRPr="008F436C">
        <w:rPr>
          <w:rFonts w:ascii="Times New Roman" w:hAnsi="Times New Roman" w:cs="Times New Roman"/>
          <w:b w:val="0"/>
          <w:i w:val="0"/>
          <w:sz w:val="20"/>
          <w:szCs w:val="20"/>
        </w:rPr>
        <w:t xml:space="preserve"> hedef ve stratejiler Gümüşhane Üniversitesi </w:t>
      </w:r>
      <w:r w:rsidR="00607D2F" w:rsidRPr="008F436C">
        <w:rPr>
          <w:rFonts w:ascii="Times New Roman" w:hAnsi="Times New Roman" w:cs="Times New Roman"/>
          <w:b w:val="0"/>
          <w:i w:val="0"/>
          <w:sz w:val="20"/>
          <w:szCs w:val="20"/>
        </w:rPr>
        <w:t>2013–2017</w:t>
      </w:r>
      <w:r w:rsidRPr="008F436C">
        <w:rPr>
          <w:rFonts w:ascii="Times New Roman" w:hAnsi="Times New Roman" w:cs="Times New Roman"/>
          <w:b w:val="0"/>
          <w:i w:val="0"/>
          <w:sz w:val="20"/>
          <w:szCs w:val="20"/>
        </w:rPr>
        <w:t xml:space="preserve"> Stratejik</w:t>
      </w:r>
      <w:r w:rsidR="008F1ED1">
        <w:rPr>
          <w:rFonts w:ascii="Times New Roman" w:hAnsi="Times New Roman" w:cs="Times New Roman"/>
          <w:b w:val="0"/>
          <w:i w:val="0"/>
          <w:sz w:val="20"/>
          <w:szCs w:val="20"/>
        </w:rPr>
        <w:t xml:space="preserve"> </w:t>
      </w:r>
      <w:r w:rsidRPr="008F436C">
        <w:rPr>
          <w:rFonts w:ascii="Times New Roman" w:hAnsi="Times New Roman" w:cs="Times New Roman"/>
          <w:b w:val="0"/>
          <w:i w:val="0"/>
          <w:sz w:val="20"/>
          <w:szCs w:val="20"/>
        </w:rPr>
        <w:t>Planından alınmıştır.</w:t>
      </w:r>
    </w:p>
    <w:p w:rsidR="007A5567" w:rsidRDefault="007A5567" w:rsidP="007A5567"/>
    <w:p w:rsidR="00970084" w:rsidRPr="00B92B96" w:rsidRDefault="00970084" w:rsidP="007A5567"/>
    <w:p w:rsidR="007A5567" w:rsidRPr="00BA5EA5" w:rsidRDefault="007A5567" w:rsidP="007A5567">
      <w:pPr>
        <w:tabs>
          <w:tab w:val="left" w:pos="567"/>
        </w:tabs>
        <w:spacing w:before="120" w:line="360" w:lineRule="auto"/>
        <w:ind w:firstLine="567"/>
        <w:jc w:val="both"/>
        <w:outlineLvl w:val="2"/>
        <w:rPr>
          <w:rFonts w:cs="Times New Roman"/>
          <w:b/>
          <w:color w:val="365F91" w:themeColor="accent1" w:themeShade="BF"/>
          <w:sz w:val="26"/>
          <w:szCs w:val="26"/>
        </w:rPr>
      </w:pPr>
      <w:bookmarkStart w:id="33" w:name="_Toc342313741"/>
      <w:bookmarkStart w:id="34" w:name="_Toc342313989"/>
      <w:bookmarkStart w:id="35" w:name="_Toc342314310"/>
      <w:r w:rsidRPr="00BA5EA5">
        <w:rPr>
          <w:rFonts w:cs="Times New Roman"/>
          <w:b/>
          <w:color w:val="365F91" w:themeColor="accent1" w:themeShade="BF"/>
          <w:sz w:val="26"/>
          <w:szCs w:val="26"/>
        </w:rPr>
        <w:t>B - Temel Politikalar ve Öncelikler</w:t>
      </w:r>
      <w:bookmarkEnd w:id="32"/>
      <w:bookmarkEnd w:id="33"/>
      <w:bookmarkEnd w:id="34"/>
      <w:bookmarkEnd w:id="35"/>
      <w:r w:rsidRPr="00BA5EA5">
        <w:rPr>
          <w:rFonts w:cs="Times New Roman"/>
          <w:b/>
          <w:color w:val="365F91" w:themeColor="accent1" w:themeShade="BF"/>
          <w:sz w:val="26"/>
          <w:szCs w:val="26"/>
        </w:rPr>
        <w:t xml:space="preserve"> </w:t>
      </w:r>
    </w:p>
    <w:p w:rsidR="007A5567" w:rsidRPr="00B92B96" w:rsidRDefault="007A5567" w:rsidP="007A5567">
      <w:pPr>
        <w:tabs>
          <w:tab w:val="left" w:pos="567"/>
          <w:tab w:val="left" w:pos="709"/>
          <w:tab w:val="left" w:pos="851"/>
        </w:tabs>
        <w:spacing w:line="360" w:lineRule="auto"/>
        <w:ind w:firstLine="567"/>
        <w:jc w:val="both"/>
        <w:rPr>
          <w:rFonts w:cs="Times New Roman"/>
        </w:rPr>
      </w:pPr>
      <w:r w:rsidRPr="00B92B96">
        <w:rPr>
          <w:rFonts w:cs="Times New Roman"/>
        </w:rPr>
        <w:t>Sonuç odaklı bir yönetim anlayışı benimsenerek ilgili mevzuatlar çerçevesinde geleceğin planlanarak her türlü gelir gider takibinin kayıt altında tutulması, hesap verilebilirliği kolaylaştıracak malî raporların düzenlenmesi, iç kontrol sistemi kurularak standartların uygulanması ve geliştirilmesi konusunda çalışmaların yapılması, idarenin yönetim performansını ortaya koyan bilgi ve verilerin toplanması, analiz edilip yorumlanması sağlanarak etkin bir danışmanlık hizmeti görevini yerine getirmek temel önceliğimiz olmuştur.</w:t>
      </w:r>
    </w:p>
    <w:p w:rsidR="007A5567" w:rsidRPr="00B92B96" w:rsidRDefault="007A5567" w:rsidP="007A5567">
      <w:pPr>
        <w:tabs>
          <w:tab w:val="left" w:pos="567"/>
          <w:tab w:val="left" w:pos="709"/>
          <w:tab w:val="left" w:pos="851"/>
        </w:tabs>
        <w:spacing w:line="360" w:lineRule="auto"/>
        <w:ind w:firstLine="567"/>
        <w:jc w:val="both"/>
        <w:rPr>
          <w:rFonts w:cs="Times New Roman"/>
        </w:rPr>
      </w:pPr>
    </w:p>
    <w:p w:rsidR="00031C58" w:rsidRPr="000F3673" w:rsidRDefault="00031C58" w:rsidP="007F3699">
      <w:pPr>
        <w:framePr w:w="9148" w:wrap="auto" w:hAnchor="text"/>
        <w:tabs>
          <w:tab w:val="left" w:pos="709"/>
          <w:tab w:val="left" w:pos="851"/>
        </w:tabs>
        <w:spacing w:line="360" w:lineRule="auto"/>
        <w:ind w:left="348"/>
        <w:jc w:val="both"/>
        <w:rPr>
          <w:rFonts w:cs="Times New Roman"/>
          <w:b/>
        </w:rPr>
        <w:sectPr w:rsidR="00031C58" w:rsidRPr="000F3673" w:rsidSect="00771CC1">
          <w:headerReference w:type="even" r:id="rId19"/>
          <w:headerReference w:type="default" r:id="rId20"/>
          <w:footerReference w:type="even" r:id="rId21"/>
          <w:footerReference w:type="default" r:id="rId22"/>
          <w:pgSz w:w="11906" w:h="16838"/>
          <w:pgMar w:top="1417" w:right="1417" w:bottom="1417" w:left="1417" w:header="142" w:footer="709" w:gutter="0"/>
          <w:pgNumType w:start="1"/>
          <w:cols w:space="708"/>
          <w:docGrid w:linePitch="360"/>
        </w:sectPr>
      </w:pPr>
    </w:p>
    <w:p w:rsidR="00A00870" w:rsidRPr="00A00870" w:rsidRDefault="00A00870" w:rsidP="007A5567">
      <w:pPr>
        <w:tabs>
          <w:tab w:val="left" w:pos="567"/>
          <w:tab w:val="left" w:pos="709"/>
          <w:tab w:val="left" w:pos="851"/>
        </w:tabs>
        <w:spacing w:line="360" w:lineRule="auto"/>
        <w:jc w:val="center"/>
        <w:rPr>
          <w:rFonts w:cs="Times New Roman"/>
          <w:b/>
          <w:color w:val="C00000"/>
          <w:sz w:val="14"/>
          <w:szCs w:val="14"/>
        </w:rPr>
      </w:pPr>
    </w:p>
    <w:p w:rsidR="007A5567" w:rsidRDefault="007A5567" w:rsidP="007A5567">
      <w:pPr>
        <w:tabs>
          <w:tab w:val="left" w:pos="567"/>
          <w:tab w:val="left" w:pos="709"/>
          <w:tab w:val="left" w:pos="851"/>
        </w:tabs>
        <w:spacing w:line="360" w:lineRule="auto"/>
        <w:jc w:val="center"/>
        <w:rPr>
          <w:rFonts w:cs="Times New Roman"/>
          <w:b/>
          <w:color w:val="C00000"/>
          <w:sz w:val="28"/>
          <w:szCs w:val="28"/>
        </w:rPr>
      </w:pPr>
      <w:r w:rsidRPr="00F06A32">
        <w:rPr>
          <w:rFonts w:cs="Times New Roman"/>
          <w:b/>
          <w:color w:val="C00000"/>
          <w:sz w:val="28"/>
          <w:szCs w:val="28"/>
        </w:rPr>
        <w:t>III - FAALİYETLERE İLİŞKİN BİLGİ VE DEĞERLENDİRMELER</w:t>
      </w:r>
    </w:p>
    <w:p w:rsidR="00621AD8" w:rsidRPr="00F06A32" w:rsidRDefault="00621AD8" w:rsidP="007A5567">
      <w:pPr>
        <w:tabs>
          <w:tab w:val="left" w:pos="567"/>
          <w:tab w:val="left" w:pos="709"/>
          <w:tab w:val="left" w:pos="851"/>
        </w:tabs>
        <w:spacing w:line="360" w:lineRule="auto"/>
        <w:jc w:val="center"/>
        <w:rPr>
          <w:rFonts w:cs="Times New Roman"/>
          <w:b/>
          <w:color w:val="C00000"/>
          <w:sz w:val="28"/>
          <w:szCs w:val="28"/>
        </w:rPr>
      </w:pPr>
    </w:p>
    <w:p w:rsidR="007A5567" w:rsidRDefault="007A5567" w:rsidP="007A5567">
      <w:pPr>
        <w:pStyle w:val="Balk2"/>
        <w:tabs>
          <w:tab w:val="left" w:pos="567"/>
        </w:tabs>
        <w:spacing w:before="0" w:after="240"/>
        <w:ind w:left="567"/>
        <w:rPr>
          <w:rFonts w:ascii="Times New Roman" w:hAnsi="Times New Roman" w:cs="Times New Roman"/>
          <w:i w:val="0"/>
          <w:color w:val="365F91" w:themeColor="accent1" w:themeShade="BF"/>
          <w:sz w:val="26"/>
          <w:szCs w:val="26"/>
        </w:rPr>
      </w:pPr>
      <w:bookmarkStart w:id="36" w:name="_Toc342313742"/>
      <w:bookmarkStart w:id="37" w:name="_Toc342313990"/>
      <w:bookmarkStart w:id="38" w:name="_Toc342314311"/>
      <w:r w:rsidRPr="00BA5EA5">
        <w:rPr>
          <w:rFonts w:ascii="Times New Roman" w:hAnsi="Times New Roman" w:cs="Times New Roman"/>
          <w:i w:val="0"/>
          <w:color w:val="365F91" w:themeColor="accent1" w:themeShade="BF"/>
          <w:sz w:val="26"/>
          <w:szCs w:val="26"/>
        </w:rPr>
        <w:t>A - Malî Bilgiler</w:t>
      </w:r>
      <w:bookmarkEnd w:id="36"/>
      <w:bookmarkEnd w:id="37"/>
      <w:bookmarkEnd w:id="38"/>
    </w:p>
    <w:p w:rsidR="00621AD8" w:rsidRPr="00621AD8" w:rsidRDefault="00621AD8" w:rsidP="00621AD8"/>
    <w:p w:rsidR="007A5567" w:rsidRDefault="007A5567" w:rsidP="007A5567">
      <w:pPr>
        <w:pStyle w:val="ListeParagraf"/>
        <w:numPr>
          <w:ilvl w:val="0"/>
          <w:numId w:val="18"/>
        </w:numPr>
        <w:tabs>
          <w:tab w:val="left" w:pos="709"/>
          <w:tab w:val="left" w:pos="851"/>
        </w:tabs>
        <w:spacing w:after="240" w:line="360" w:lineRule="auto"/>
        <w:ind w:left="567" w:firstLine="0"/>
        <w:jc w:val="both"/>
        <w:rPr>
          <w:rFonts w:ascii="Times New Roman" w:hAnsi="Times New Roman"/>
          <w:color w:val="365F91" w:themeColor="accent1" w:themeShade="BF"/>
          <w:sz w:val="24"/>
          <w:szCs w:val="24"/>
        </w:rPr>
      </w:pPr>
      <w:bookmarkStart w:id="39" w:name="_Toc158804398"/>
      <w:r w:rsidRPr="00BA5EA5">
        <w:rPr>
          <w:rFonts w:ascii="Times New Roman" w:hAnsi="Times New Roman"/>
          <w:b/>
          <w:iCs/>
          <w:color w:val="365F91" w:themeColor="accent1" w:themeShade="BF"/>
          <w:sz w:val="24"/>
          <w:szCs w:val="24"/>
        </w:rPr>
        <w:t>Bütçe Uygulama Sonuçları</w:t>
      </w:r>
      <w:bookmarkEnd w:id="39"/>
      <w:r w:rsidRPr="00BA5EA5">
        <w:rPr>
          <w:rFonts w:ascii="Times New Roman" w:hAnsi="Times New Roman"/>
          <w:b/>
          <w:iCs/>
          <w:color w:val="365F91" w:themeColor="accent1" w:themeShade="BF"/>
          <w:sz w:val="24"/>
          <w:szCs w:val="24"/>
        </w:rPr>
        <w:t xml:space="preserve"> </w:t>
      </w:r>
      <w:r w:rsidRPr="00BA5EA5">
        <w:rPr>
          <w:rFonts w:ascii="Times New Roman" w:hAnsi="Times New Roman"/>
          <w:color w:val="365F91" w:themeColor="accent1" w:themeShade="BF"/>
          <w:sz w:val="24"/>
          <w:szCs w:val="24"/>
        </w:rPr>
        <w:t xml:space="preserve"> </w:t>
      </w:r>
    </w:p>
    <w:p w:rsidR="00621AD8" w:rsidRPr="00BA5EA5" w:rsidRDefault="00621AD8" w:rsidP="00621AD8">
      <w:pPr>
        <w:pStyle w:val="ListeParagraf"/>
        <w:tabs>
          <w:tab w:val="left" w:pos="709"/>
          <w:tab w:val="left" w:pos="851"/>
        </w:tabs>
        <w:spacing w:after="240" w:line="360" w:lineRule="auto"/>
        <w:ind w:left="567"/>
        <w:jc w:val="both"/>
        <w:rPr>
          <w:rFonts w:ascii="Times New Roman" w:hAnsi="Times New Roman"/>
          <w:color w:val="365F91" w:themeColor="accent1" w:themeShade="BF"/>
          <w:sz w:val="24"/>
          <w:szCs w:val="24"/>
        </w:rPr>
      </w:pPr>
    </w:p>
    <w:p w:rsidR="00FF1726" w:rsidRDefault="007A5567" w:rsidP="00D30F57">
      <w:pPr>
        <w:pStyle w:val="ListeParagraf"/>
        <w:numPr>
          <w:ilvl w:val="1"/>
          <w:numId w:val="42"/>
        </w:numPr>
        <w:tabs>
          <w:tab w:val="left" w:pos="709"/>
          <w:tab w:val="left" w:pos="851"/>
        </w:tabs>
        <w:spacing w:after="240" w:line="360" w:lineRule="auto"/>
        <w:jc w:val="both"/>
        <w:rPr>
          <w:rFonts w:ascii="Times New Roman" w:hAnsi="Times New Roman"/>
          <w:color w:val="365F91" w:themeColor="accent1" w:themeShade="BF"/>
          <w:sz w:val="24"/>
          <w:szCs w:val="24"/>
        </w:rPr>
      </w:pPr>
      <w:r w:rsidRPr="00BA5EA5">
        <w:rPr>
          <w:rFonts w:ascii="Times New Roman" w:hAnsi="Times New Roman"/>
          <w:b/>
          <w:bCs/>
          <w:color w:val="365F91" w:themeColor="accent1" w:themeShade="BF"/>
          <w:sz w:val="24"/>
          <w:szCs w:val="24"/>
        </w:rPr>
        <w:t>Bütçe Giderleri</w:t>
      </w:r>
      <w:r w:rsidR="003801E3" w:rsidRPr="00BA5EA5">
        <w:rPr>
          <w:rFonts w:ascii="Times New Roman" w:hAnsi="Times New Roman"/>
          <w:color w:val="365F91" w:themeColor="accent1" w:themeShade="BF"/>
          <w:sz w:val="24"/>
          <w:szCs w:val="24"/>
        </w:rPr>
        <w:t xml:space="preserve"> </w:t>
      </w:r>
    </w:p>
    <w:tbl>
      <w:tblPr>
        <w:tblW w:w="9519" w:type="dxa"/>
        <w:tblInd w:w="49" w:type="dxa"/>
        <w:tblLayout w:type="fixed"/>
        <w:tblCellMar>
          <w:left w:w="70" w:type="dxa"/>
          <w:right w:w="70" w:type="dxa"/>
        </w:tblCellMar>
        <w:tblLook w:val="04A0"/>
      </w:tblPr>
      <w:tblGrid>
        <w:gridCol w:w="447"/>
        <w:gridCol w:w="992"/>
        <w:gridCol w:w="850"/>
        <w:gridCol w:w="851"/>
        <w:gridCol w:w="992"/>
        <w:gridCol w:w="851"/>
        <w:gridCol w:w="850"/>
        <w:gridCol w:w="992"/>
        <w:gridCol w:w="851"/>
        <w:gridCol w:w="850"/>
        <w:gridCol w:w="993"/>
      </w:tblGrid>
      <w:tr w:rsidR="00D30F57" w:rsidRPr="00D30F57" w:rsidTr="006B00B5">
        <w:trPr>
          <w:trHeight w:val="420"/>
        </w:trPr>
        <w:tc>
          <w:tcPr>
            <w:tcW w:w="1439" w:type="dxa"/>
            <w:gridSpan w:val="2"/>
            <w:vMerge w:val="restart"/>
            <w:tcBorders>
              <w:top w:val="nil"/>
              <w:left w:val="nil"/>
              <w:bottom w:val="single" w:sz="4" w:space="0" w:color="000000"/>
              <w:right w:val="single" w:sz="4" w:space="0" w:color="000000"/>
            </w:tcBorders>
            <w:shd w:val="clear" w:color="auto" w:fill="auto"/>
            <w:hideMark/>
          </w:tcPr>
          <w:p w:rsidR="00D30F57" w:rsidRPr="00D30F57" w:rsidRDefault="00D30F57" w:rsidP="00D30F57">
            <w:pPr>
              <w:widowControl/>
              <w:suppressAutoHyphens w:val="0"/>
              <w:rPr>
                <w:rFonts w:eastAsia="Times New Roman" w:cs="Times New Roman"/>
                <w:b/>
                <w:bCs/>
                <w:color w:val="538ED5"/>
                <w:kern w:val="0"/>
                <w:lang w:eastAsia="tr-TR" w:bidi="ar-SA"/>
              </w:rPr>
            </w:pPr>
            <w:r w:rsidRPr="00D30F57">
              <w:rPr>
                <w:rFonts w:eastAsia="Times New Roman" w:cs="Times New Roman"/>
                <w:b/>
                <w:bCs/>
                <w:color w:val="538ED5"/>
                <w:kern w:val="0"/>
                <w:u w:val="single"/>
                <w:lang w:eastAsia="tr-TR" w:bidi="ar-SA"/>
              </w:rPr>
              <w:t xml:space="preserve">Tablo </w:t>
            </w:r>
            <w:proofErr w:type="gramStart"/>
            <w:r w:rsidRPr="00D30F57">
              <w:rPr>
                <w:rFonts w:eastAsia="Times New Roman" w:cs="Times New Roman"/>
                <w:b/>
                <w:bCs/>
                <w:color w:val="538ED5"/>
                <w:kern w:val="0"/>
                <w:u w:val="single"/>
                <w:lang w:eastAsia="tr-TR" w:bidi="ar-SA"/>
              </w:rPr>
              <w:t>11 :</w:t>
            </w:r>
            <w:r w:rsidRPr="00D30F57">
              <w:rPr>
                <w:rFonts w:eastAsia="Times New Roman" w:cs="Times New Roman"/>
                <w:b/>
                <w:bCs/>
                <w:color w:val="538ED5"/>
                <w:kern w:val="0"/>
                <w:lang w:eastAsia="tr-TR" w:bidi="ar-SA"/>
              </w:rPr>
              <w:t xml:space="preserve"> Bütçe</w:t>
            </w:r>
            <w:proofErr w:type="gramEnd"/>
            <w:r w:rsidRPr="00D30F57">
              <w:rPr>
                <w:rFonts w:eastAsia="Times New Roman" w:cs="Times New Roman"/>
                <w:b/>
                <w:bCs/>
                <w:color w:val="538ED5"/>
                <w:kern w:val="0"/>
                <w:lang w:eastAsia="tr-TR" w:bidi="ar-SA"/>
              </w:rPr>
              <w:t xml:space="preserve"> </w:t>
            </w:r>
            <w:r w:rsidRPr="00D30F57">
              <w:rPr>
                <w:rFonts w:eastAsia="Times New Roman" w:cs="Times New Roman"/>
                <w:b/>
                <w:bCs/>
                <w:color w:val="538ED5"/>
                <w:kern w:val="0"/>
                <w:lang w:eastAsia="tr-TR" w:bidi="ar-SA"/>
              </w:rPr>
              <w:br/>
              <w:t>Giderleri Toplamı</w:t>
            </w:r>
          </w:p>
        </w:tc>
        <w:tc>
          <w:tcPr>
            <w:tcW w:w="8080" w:type="dxa"/>
            <w:gridSpan w:val="9"/>
            <w:tcBorders>
              <w:top w:val="single" w:sz="4" w:space="0" w:color="auto"/>
              <w:left w:val="nil"/>
              <w:bottom w:val="single" w:sz="4" w:space="0" w:color="auto"/>
              <w:right w:val="single" w:sz="4" w:space="0" w:color="auto"/>
            </w:tcBorders>
            <w:shd w:val="clear" w:color="000000" w:fill="EEECE1"/>
            <w:noWrap/>
            <w:vAlign w:val="center"/>
            <w:hideMark/>
          </w:tcPr>
          <w:p w:rsidR="00D30F57" w:rsidRPr="00D30F57" w:rsidRDefault="00D30F57" w:rsidP="00D30F57">
            <w:pPr>
              <w:widowControl/>
              <w:suppressAutoHyphens w:val="0"/>
              <w:jc w:val="center"/>
              <w:rPr>
                <w:rFonts w:eastAsia="Times New Roman" w:cs="Times New Roman"/>
                <w:b/>
                <w:bCs/>
                <w:color w:val="000000"/>
                <w:kern w:val="0"/>
                <w:lang w:eastAsia="tr-TR" w:bidi="ar-SA"/>
              </w:rPr>
            </w:pPr>
            <w:r w:rsidRPr="00D30F57">
              <w:rPr>
                <w:rFonts w:eastAsia="Times New Roman" w:cs="Times New Roman"/>
                <w:b/>
                <w:bCs/>
                <w:color w:val="000000"/>
                <w:kern w:val="0"/>
                <w:lang w:eastAsia="tr-TR" w:bidi="ar-SA"/>
              </w:rPr>
              <w:t>Yıllar</w:t>
            </w:r>
          </w:p>
        </w:tc>
      </w:tr>
      <w:tr w:rsidR="00FD0D6A" w:rsidRPr="00D30F57" w:rsidTr="006B00B5">
        <w:trPr>
          <w:trHeight w:val="420"/>
        </w:trPr>
        <w:tc>
          <w:tcPr>
            <w:tcW w:w="1439" w:type="dxa"/>
            <w:gridSpan w:val="2"/>
            <w:vMerge/>
            <w:tcBorders>
              <w:top w:val="nil"/>
              <w:left w:val="nil"/>
              <w:bottom w:val="single" w:sz="4" w:space="0" w:color="000000"/>
              <w:right w:val="single" w:sz="4" w:space="0" w:color="000000"/>
            </w:tcBorders>
            <w:vAlign w:val="center"/>
            <w:hideMark/>
          </w:tcPr>
          <w:p w:rsidR="00D30F57" w:rsidRPr="00D30F57" w:rsidRDefault="00D30F57" w:rsidP="00D30F57">
            <w:pPr>
              <w:widowControl/>
              <w:suppressAutoHyphens w:val="0"/>
              <w:rPr>
                <w:rFonts w:eastAsia="Times New Roman" w:cs="Times New Roman"/>
                <w:b/>
                <w:bCs/>
                <w:color w:val="538ED5"/>
                <w:kern w:val="0"/>
                <w:lang w:eastAsia="tr-TR" w:bidi="ar-SA"/>
              </w:rPr>
            </w:pPr>
          </w:p>
        </w:tc>
        <w:tc>
          <w:tcPr>
            <w:tcW w:w="2693" w:type="dxa"/>
            <w:gridSpan w:val="3"/>
            <w:tcBorders>
              <w:top w:val="single" w:sz="4" w:space="0" w:color="auto"/>
              <w:left w:val="nil"/>
              <w:bottom w:val="single" w:sz="4" w:space="0" w:color="auto"/>
              <w:right w:val="single" w:sz="4" w:space="0" w:color="auto"/>
            </w:tcBorders>
            <w:shd w:val="clear" w:color="000000" w:fill="EEECE1"/>
            <w:noWrap/>
            <w:vAlign w:val="center"/>
            <w:hideMark/>
          </w:tcPr>
          <w:p w:rsidR="00D30F57" w:rsidRPr="00D30F57" w:rsidRDefault="00D30F57" w:rsidP="00D30F57">
            <w:pPr>
              <w:widowControl/>
              <w:suppressAutoHyphens w:val="0"/>
              <w:jc w:val="center"/>
              <w:rPr>
                <w:rFonts w:eastAsia="Times New Roman" w:cs="Times New Roman"/>
                <w:b/>
                <w:bCs/>
                <w:color w:val="000000"/>
                <w:kern w:val="0"/>
                <w:lang w:eastAsia="tr-TR" w:bidi="ar-SA"/>
              </w:rPr>
            </w:pPr>
            <w:r w:rsidRPr="00D30F57">
              <w:rPr>
                <w:rFonts w:eastAsia="Times New Roman" w:cs="Times New Roman"/>
                <w:b/>
                <w:bCs/>
                <w:color w:val="000000"/>
                <w:kern w:val="0"/>
                <w:lang w:eastAsia="tr-TR" w:bidi="ar-SA"/>
              </w:rPr>
              <w:t>2012</w:t>
            </w:r>
          </w:p>
        </w:tc>
        <w:tc>
          <w:tcPr>
            <w:tcW w:w="2693" w:type="dxa"/>
            <w:gridSpan w:val="3"/>
            <w:tcBorders>
              <w:top w:val="single" w:sz="4" w:space="0" w:color="auto"/>
              <w:left w:val="nil"/>
              <w:bottom w:val="single" w:sz="4" w:space="0" w:color="auto"/>
              <w:right w:val="single" w:sz="4" w:space="0" w:color="auto"/>
            </w:tcBorders>
            <w:shd w:val="clear" w:color="000000" w:fill="EEECE1"/>
            <w:noWrap/>
            <w:vAlign w:val="center"/>
            <w:hideMark/>
          </w:tcPr>
          <w:p w:rsidR="00D30F57" w:rsidRPr="00D30F57" w:rsidRDefault="00D30F57" w:rsidP="00D30F57">
            <w:pPr>
              <w:widowControl/>
              <w:suppressAutoHyphens w:val="0"/>
              <w:jc w:val="center"/>
              <w:rPr>
                <w:rFonts w:eastAsia="Times New Roman" w:cs="Times New Roman"/>
                <w:b/>
                <w:bCs/>
                <w:color w:val="000000"/>
                <w:kern w:val="0"/>
                <w:lang w:eastAsia="tr-TR" w:bidi="ar-SA"/>
              </w:rPr>
            </w:pPr>
            <w:r w:rsidRPr="00D30F57">
              <w:rPr>
                <w:rFonts w:eastAsia="Times New Roman" w:cs="Times New Roman"/>
                <w:b/>
                <w:bCs/>
                <w:color w:val="000000"/>
                <w:kern w:val="0"/>
                <w:lang w:eastAsia="tr-TR" w:bidi="ar-SA"/>
              </w:rPr>
              <w:t>2013</w:t>
            </w:r>
          </w:p>
        </w:tc>
        <w:tc>
          <w:tcPr>
            <w:tcW w:w="2694" w:type="dxa"/>
            <w:gridSpan w:val="3"/>
            <w:tcBorders>
              <w:top w:val="single" w:sz="4" w:space="0" w:color="auto"/>
              <w:left w:val="nil"/>
              <w:bottom w:val="single" w:sz="4" w:space="0" w:color="auto"/>
              <w:right w:val="single" w:sz="4" w:space="0" w:color="auto"/>
            </w:tcBorders>
            <w:shd w:val="clear" w:color="000000" w:fill="EEECE1"/>
            <w:noWrap/>
            <w:vAlign w:val="center"/>
            <w:hideMark/>
          </w:tcPr>
          <w:p w:rsidR="00D30F57" w:rsidRPr="00D30F57" w:rsidRDefault="00D30F57" w:rsidP="00D30F57">
            <w:pPr>
              <w:widowControl/>
              <w:suppressAutoHyphens w:val="0"/>
              <w:jc w:val="center"/>
              <w:rPr>
                <w:rFonts w:eastAsia="Times New Roman" w:cs="Times New Roman"/>
                <w:b/>
                <w:bCs/>
                <w:color w:val="000000"/>
                <w:kern w:val="0"/>
                <w:lang w:eastAsia="tr-TR" w:bidi="ar-SA"/>
              </w:rPr>
            </w:pPr>
            <w:r w:rsidRPr="00D30F57">
              <w:rPr>
                <w:rFonts w:eastAsia="Times New Roman" w:cs="Times New Roman"/>
                <w:b/>
                <w:bCs/>
                <w:color w:val="000000"/>
                <w:kern w:val="0"/>
                <w:lang w:eastAsia="tr-TR" w:bidi="ar-SA"/>
              </w:rPr>
              <w:t>2014</w:t>
            </w:r>
          </w:p>
        </w:tc>
      </w:tr>
      <w:tr w:rsidR="006B00B5" w:rsidRPr="00D30F57" w:rsidTr="006B00B5">
        <w:trPr>
          <w:trHeight w:val="825"/>
        </w:trPr>
        <w:tc>
          <w:tcPr>
            <w:tcW w:w="1439" w:type="dxa"/>
            <w:gridSpan w:val="2"/>
            <w:vMerge/>
            <w:tcBorders>
              <w:top w:val="nil"/>
              <w:left w:val="nil"/>
              <w:bottom w:val="single" w:sz="4" w:space="0" w:color="000000"/>
              <w:right w:val="single" w:sz="4" w:space="0" w:color="000000"/>
            </w:tcBorders>
            <w:vAlign w:val="center"/>
            <w:hideMark/>
          </w:tcPr>
          <w:p w:rsidR="00D30F57" w:rsidRPr="00D30F57" w:rsidRDefault="00D30F57" w:rsidP="00D30F57">
            <w:pPr>
              <w:widowControl/>
              <w:suppressAutoHyphens w:val="0"/>
              <w:rPr>
                <w:rFonts w:eastAsia="Times New Roman" w:cs="Times New Roman"/>
                <w:b/>
                <w:bCs/>
                <w:color w:val="538ED5"/>
                <w:kern w:val="0"/>
                <w:lang w:eastAsia="tr-TR" w:bidi="ar-SA"/>
              </w:rPr>
            </w:pPr>
          </w:p>
        </w:tc>
        <w:tc>
          <w:tcPr>
            <w:tcW w:w="850" w:type="dxa"/>
            <w:tcBorders>
              <w:top w:val="nil"/>
              <w:left w:val="nil"/>
              <w:bottom w:val="single" w:sz="4" w:space="0" w:color="auto"/>
              <w:right w:val="single" w:sz="4" w:space="0" w:color="auto"/>
            </w:tcBorders>
            <w:shd w:val="clear" w:color="000000" w:fill="EEECE1"/>
            <w:vAlign w:val="center"/>
            <w:hideMark/>
          </w:tcPr>
          <w:p w:rsidR="00D30F57" w:rsidRPr="006B00B5" w:rsidRDefault="00D30F57" w:rsidP="00D30F57">
            <w:pPr>
              <w:widowControl/>
              <w:suppressAutoHyphens w:val="0"/>
              <w:jc w:val="center"/>
              <w:rPr>
                <w:rFonts w:eastAsia="Times New Roman" w:cs="Times New Roman"/>
                <w:color w:val="000000"/>
                <w:kern w:val="0"/>
                <w:sz w:val="16"/>
                <w:szCs w:val="16"/>
                <w:lang w:eastAsia="tr-TR" w:bidi="ar-SA"/>
              </w:rPr>
            </w:pPr>
            <w:r w:rsidRPr="006B00B5">
              <w:rPr>
                <w:rFonts w:eastAsia="Times New Roman" w:cs="Times New Roman"/>
                <w:color w:val="000000"/>
                <w:kern w:val="0"/>
                <w:sz w:val="16"/>
                <w:szCs w:val="16"/>
                <w:lang w:eastAsia="tr-TR" w:bidi="ar-SA"/>
              </w:rPr>
              <w:t>KBÖ</w:t>
            </w:r>
          </w:p>
        </w:tc>
        <w:tc>
          <w:tcPr>
            <w:tcW w:w="851" w:type="dxa"/>
            <w:tcBorders>
              <w:top w:val="nil"/>
              <w:left w:val="nil"/>
              <w:bottom w:val="single" w:sz="4" w:space="0" w:color="auto"/>
              <w:right w:val="single" w:sz="4" w:space="0" w:color="auto"/>
            </w:tcBorders>
            <w:shd w:val="clear" w:color="000000" w:fill="EEECE1"/>
            <w:vAlign w:val="center"/>
            <w:hideMark/>
          </w:tcPr>
          <w:p w:rsidR="00D30F57" w:rsidRPr="006B00B5" w:rsidRDefault="00D30F57" w:rsidP="00D30F57">
            <w:pPr>
              <w:widowControl/>
              <w:suppressAutoHyphens w:val="0"/>
              <w:jc w:val="center"/>
              <w:rPr>
                <w:rFonts w:eastAsia="Times New Roman" w:cs="Times New Roman"/>
                <w:color w:val="000000"/>
                <w:kern w:val="0"/>
                <w:sz w:val="16"/>
                <w:szCs w:val="16"/>
                <w:lang w:eastAsia="tr-TR" w:bidi="ar-SA"/>
              </w:rPr>
            </w:pPr>
            <w:r w:rsidRPr="006B00B5">
              <w:rPr>
                <w:rFonts w:eastAsia="Times New Roman" w:cs="Times New Roman"/>
                <w:color w:val="000000"/>
                <w:kern w:val="0"/>
                <w:sz w:val="16"/>
                <w:szCs w:val="16"/>
                <w:lang w:eastAsia="tr-TR" w:bidi="ar-SA"/>
              </w:rPr>
              <w:t>Yılsonu</w:t>
            </w:r>
            <w:r w:rsidRPr="006B00B5">
              <w:rPr>
                <w:rFonts w:eastAsia="Times New Roman" w:cs="Times New Roman"/>
                <w:color w:val="000000"/>
                <w:kern w:val="0"/>
                <w:sz w:val="16"/>
                <w:szCs w:val="16"/>
                <w:lang w:eastAsia="tr-TR" w:bidi="ar-SA"/>
              </w:rPr>
              <w:br/>
              <w:t>Ödenek</w:t>
            </w:r>
          </w:p>
        </w:tc>
        <w:tc>
          <w:tcPr>
            <w:tcW w:w="992" w:type="dxa"/>
            <w:tcBorders>
              <w:top w:val="nil"/>
              <w:left w:val="nil"/>
              <w:bottom w:val="single" w:sz="4" w:space="0" w:color="auto"/>
              <w:right w:val="single" w:sz="4" w:space="0" w:color="auto"/>
            </w:tcBorders>
            <w:shd w:val="clear" w:color="000000" w:fill="EEECE1"/>
            <w:vAlign w:val="center"/>
            <w:hideMark/>
          </w:tcPr>
          <w:p w:rsidR="00D30F57" w:rsidRPr="006B00B5" w:rsidRDefault="00D30F57" w:rsidP="00D30F57">
            <w:pPr>
              <w:widowControl/>
              <w:suppressAutoHyphens w:val="0"/>
              <w:jc w:val="center"/>
              <w:rPr>
                <w:rFonts w:eastAsia="Times New Roman" w:cs="Times New Roman"/>
                <w:color w:val="000000"/>
                <w:kern w:val="0"/>
                <w:sz w:val="16"/>
                <w:szCs w:val="16"/>
                <w:lang w:eastAsia="tr-TR" w:bidi="ar-SA"/>
              </w:rPr>
            </w:pPr>
            <w:r w:rsidRPr="006B00B5">
              <w:rPr>
                <w:rFonts w:eastAsia="Times New Roman" w:cs="Times New Roman"/>
                <w:color w:val="000000"/>
                <w:kern w:val="0"/>
                <w:sz w:val="16"/>
                <w:szCs w:val="16"/>
                <w:lang w:eastAsia="tr-TR" w:bidi="ar-SA"/>
              </w:rPr>
              <w:t>Gerçekleşme</w:t>
            </w:r>
            <w:r w:rsidRPr="006B00B5">
              <w:rPr>
                <w:rFonts w:eastAsia="Times New Roman" w:cs="Times New Roman"/>
                <w:color w:val="000000"/>
                <w:kern w:val="0"/>
                <w:sz w:val="16"/>
                <w:szCs w:val="16"/>
                <w:lang w:eastAsia="tr-TR" w:bidi="ar-SA"/>
              </w:rPr>
              <w:br/>
              <w:t>(Harcama)</w:t>
            </w:r>
          </w:p>
        </w:tc>
        <w:tc>
          <w:tcPr>
            <w:tcW w:w="851" w:type="dxa"/>
            <w:tcBorders>
              <w:top w:val="nil"/>
              <w:left w:val="nil"/>
              <w:bottom w:val="single" w:sz="4" w:space="0" w:color="auto"/>
              <w:right w:val="single" w:sz="4" w:space="0" w:color="auto"/>
            </w:tcBorders>
            <w:shd w:val="clear" w:color="000000" w:fill="EEECE1"/>
            <w:vAlign w:val="center"/>
            <w:hideMark/>
          </w:tcPr>
          <w:p w:rsidR="00D30F57" w:rsidRPr="006B00B5" w:rsidRDefault="00D30F57" w:rsidP="00D30F57">
            <w:pPr>
              <w:widowControl/>
              <w:suppressAutoHyphens w:val="0"/>
              <w:jc w:val="center"/>
              <w:rPr>
                <w:rFonts w:eastAsia="Times New Roman" w:cs="Times New Roman"/>
                <w:color w:val="000000"/>
                <w:kern w:val="0"/>
                <w:sz w:val="16"/>
                <w:szCs w:val="16"/>
                <w:lang w:eastAsia="tr-TR" w:bidi="ar-SA"/>
              </w:rPr>
            </w:pPr>
            <w:r w:rsidRPr="006B00B5">
              <w:rPr>
                <w:rFonts w:eastAsia="Times New Roman" w:cs="Times New Roman"/>
                <w:color w:val="000000"/>
                <w:kern w:val="0"/>
                <w:sz w:val="16"/>
                <w:szCs w:val="16"/>
                <w:lang w:eastAsia="tr-TR" w:bidi="ar-SA"/>
              </w:rPr>
              <w:t>KBÖ</w:t>
            </w:r>
          </w:p>
        </w:tc>
        <w:tc>
          <w:tcPr>
            <w:tcW w:w="850" w:type="dxa"/>
            <w:tcBorders>
              <w:top w:val="nil"/>
              <w:left w:val="nil"/>
              <w:bottom w:val="single" w:sz="4" w:space="0" w:color="auto"/>
              <w:right w:val="single" w:sz="4" w:space="0" w:color="auto"/>
            </w:tcBorders>
            <w:shd w:val="clear" w:color="000000" w:fill="EEECE1"/>
            <w:vAlign w:val="center"/>
            <w:hideMark/>
          </w:tcPr>
          <w:p w:rsidR="00D30F57" w:rsidRPr="006B00B5" w:rsidRDefault="00D30F57" w:rsidP="00D30F57">
            <w:pPr>
              <w:widowControl/>
              <w:suppressAutoHyphens w:val="0"/>
              <w:jc w:val="center"/>
              <w:rPr>
                <w:rFonts w:eastAsia="Times New Roman" w:cs="Times New Roman"/>
                <w:color w:val="000000"/>
                <w:kern w:val="0"/>
                <w:sz w:val="16"/>
                <w:szCs w:val="16"/>
                <w:lang w:eastAsia="tr-TR" w:bidi="ar-SA"/>
              </w:rPr>
            </w:pPr>
            <w:r w:rsidRPr="006B00B5">
              <w:rPr>
                <w:rFonts w:eastAsia="Times New Roman" w:cs="Times New Roman"/>
                <w:color w:val="000000"/>
                <w:kern w:val="0"/>
                <w:sz w:val="16"/>
                <w:szCs w:val="16"/>
                <w:lang w:eastAsia="tr-TR" w:bidi="ar-SA"/>
              </w:rPr>
              <w:t>Yılsonu</w:t>
            </w:r>
            <w:r w:rsidRPr="006B00B5">
              <w:rPr>
                <w:rFonts w:eastAsia="Times New Roman" w:cs="Times New Roman"/>
                <w:color w:val="000000"/>
                <w:kern w:val="0"/>
                <w:sz w:val="16"/>
                <w:szCs w:val="16"/>
                <w:lang w:eastAsia="tr-TR" w:bidi="ar-SA"/>
              </w:rPr>
              <w:br/>
              <w:t>Ödenek</w:t>
            </w:r>
          </w:p>
        </w:tc>
        <w:tc>
          <w:tcPr>
            <w:tcW w:w="992" w:type="dxa"/>
            <w:tcBorders>
              <w:top w:val="nil"/>
              <w:left w:val="nil"/>
              <w:bottom w:val="single" w:sz="4" w:space="0" w:color="auto"/>
              <w:right w:val="single" w:sz="4" w:space="0" w:color="auto"/>
            </w:tcBorders>
            <w:shd w:val="clear" w:color="000000" w:fill="EEECE1"/>
            <w:vAlign w:val="center"/>
            <w:hideMark/>
          </w:tcPr>
          <w:p w:rsidR="00D30F57" w:rsidRPr="006B00B5" w:rsidRDefault="00D30F57" w:rsidP="00D30F57">
            <w:pPr>
              <w:widowControl/>
              <w:suppressAutoHyphens w:val="0"/>
              <w:jc w:val="center"/>
              <w:rPr>
                <w:rFonts w:eastAsia="Times New Roman" w:cs="Times New Roman"/>
                <w:color w:val="000000"/>
                <w:kern w:val="0"/>
                <w:sz w:val="16"/>
                <w:szCs w:val="16"/>
                <w:lang w:eastAsia="tr-TR" w:bidi="ar-SA"/>
              </w:rPr>
            </w:pPr>
            <w:r w:rsidRPr="006B00B5">
              <w:rPr>
                <w:rFonts w:eastAsia="Times New Roman" w:cs="Times New Roman"/>
                <w:color w:val="000000"/>
                <w:kern w:val="0"/>
                <w:sz w:val="16"/>
                <w:szCs w:val="16"/>
                <w:lang w:eastAsia="tr-TR" w:bidi="ar-SA"/>
              </w:rPr>
              <w:t>Gerçekleşme</w:t>
            </w:r>
            <w:r w:rsidRPr="006B00B5">
              <w:rPr>
                <w:rFonts w:eastAsia="Times New Roman" w:cs="Times New Roman"/>
                <w:color w:val="000000"/>
                <w:kern w:val="0"/>
                <w:sz w:val="16"/>
                <w:szCs w:val="16"/>
                <w:lang w:eastAsia="tr-TR" w:bidi="ar-SA"/>
              </w:rPr>
              <w:br/>
              <w:t>(Harcama)</w:t>
            </w:r>
          </w:p>
        </w:tc>
        <w:tc>
          <w:tcPr>
            <w:tcW w:w="851" w:type="dxa"/>
            <w:tcBorders>
              <w:top w:val="nil"/>
              <w:left w:val="nil"/>
              <w:bottom w:val="single" w:sz="4" w:space="0" w:color="auto"/>
              <w:right w:val="single" w:sz="4" w:space="0" w:color="auto"/>
            </w:tcBorders>
            <w:shd w:val="clear" w:color="000000" w:fill="EEECE1"/>
            <w:vAlign w:val="center"/>
            <w:hideMark/>
          </w:tcPr>
          <w:p w:rsidR="00D30F57" w:rsidRPr="006B00B5" w:rsidRDefault="00D30F57" w:rsidP="00D30F57">
            <w:pPr>
              <w:widowControl/>
              <w:suppressAutoHyphens w:val="0"/>
              <w:jc w:val="center"/>
              <w:rPr>
                <w:rFonts w:eastAsia="Times New Roman" w:cs="Times New Roman"/>
                <w:color w:val="000000"/>
                <w:kern w:val="0"/>
                <w:sz w:val="16"/>
                <w:szCs w:val="16"/>
                <w:lang w:eastAsia="tr-TR" w:bidi="ar-SA"/>
              </w:rPr>
            </w:pPr>
            <w:r w:rsidRPr="006B00B5">
              <w:rPr>
                <w:rFonts w:eastAsia="Times New Roman" w:cs="Times New Roman"/>
                <w:color w:val="000000"/>
                <w:kern w:val="0"/>
                <w:sz w:val="16"/>
                <w:szCs w:val="16"/>
                <w:lang w:eastAsia="tr-TR" w:bidi="ar-SA"/>
              </w:rPr>
              <w:t>KBÖ</w:t>
            </w:r>
          </w:p>
        </w:tc>
        <w:tc>
          <w:tcPr>
            <w:tcW w:w="850" w:type="dxa"/>
            <w:tcBorders>
              <w:top w:val="nil"/>
              <w:left w:val="nil"/>
              <w:bottom w:val="single" w:sz="4" w:space="0" w:color="auto"/>
              <w:right w:val="single" w:sz="4" w:space="0" w:color="auto"/>
            </w:tcBorders>
            <w:shd w:val="clear" w:color="000000" w:fill="EEECE1"/>
            <w:vAlign w:val="center"/>
            <w:hideMark/>
          </w:tcPr>
          <w:p w:rsidR="00D30F57" w:rsidRPr="006B00B5" w:rsidRDefault="00D30F57" w:rsidP="00D30F57">
            <w:pPr>
              <w:widowControl/>
              <w:suppressAutoHyphens w:val="0"/>
              <w:jc w:val="center"/>
              <w:rPr>
                <w:rFonts w:eastAsia="Times New Roman" w:cs="Times New Roman"/>
                <w:color w:val="000000"/>
                <w:kern w:val="0"/>
                <w:sz w:val="16"/>
                <w:szCs w:val="16"/>
                <w:lang w:eastAsia="tr-TR" w:bidi="ar-SA"/>
              </w:rPr>
            </w:pPr>
            <w:r w:rsidRPr="006B00B5">
              <w:rPr>
                <w:rFonts w:eastAsia="Times New Roman" w:cs="Times New Roman"/>
                <w:color w:val="000000"/>
                <w:kern w:val="0"/>
                <w:sz w:val="16"/>
                <w:szCs w:val="16"/>
                <w:lang w:eastAsia="tr-TR" w:bidi="ar-SA"/>
              </w:rPr>
              <w:t>Yılsonu</w:t>
            </w:r>
            <w:r w:rsidRPr="006B00B5">
              <w:rPr>
                <w:rFonts w:eastAsia="Times New Roman" w:cs="Times New Roman"/>
                <w:color w:val="000000"/>
                <w:kern w:val="0"/>
                <w:sz w:val="16"/>
                <w:szCs w:val="16"/>
                <w:lang w:eastAsia="tr-TR" w:bidi="ar-SA"/>
              </w:rPr>
              <w:br/>
              <w:t>Ödenek</w:t>
            </w:r>
          </w:p>
        </w:tc>
        <w:tc>
          <w:tcPr>
            <w:tcW w:w="993" w:type="dxa"/>
            <w:tcBorders>
              <w:top w:val="nil"/>
              <w:left w:val="nil"/>
              <w:bottom w:val="single" w:sz="4" w:space="0" w:color="auto"/>
              <w:right w:val="single" w:sz="4" w:space="0" w:color="auto"/>
            </w:tcBorders>
            <w:shd w:val="clear" w:color="000000" w:fill="EEECE1"/>
            <w:vAlign w:val="center"/>
            <w:hideMark/>
          </w:tcPr>
          <w:p w:rsidR="00D30F57" w:rsidRPr="006B00B5" w:rsidRDefault="00D30F57" w:rsidP="00D30F57">
            <w:pPr>
              <w:widowControl/>
              <w:suppressAutoHyphens w:val="0"/>
              <w:jc w:val="center"/>
              <w:rPr>
                <w:rFonts w:eastAsia="Times New Roman" w:cs="Times New Roman"/>
                <w:color w:val="000000"/>
                <w:kern w:val="0"/>
                <w:sz w:val="16"/>
                <w:szCs w:val="16"/>
                <w:lang w:eastAsia="tr-TR" w:bidi="ar-SA"/>
              </w:rPr>
            </w:pPr>
            <w:r w:rsidRPr="006B00B5">
              <w:rPr>
                <w:rFonts w:eastAsia="Times New Roman" w:cs="Times New Roman"/>
                <w:color w:val="000000"/>
                <w:kern w:val="0"/>
                <w:sz w:val="16"/>
                <w:szCs w:val="16"/>
                <w:lang w:eastAsia="tr-TR" w:bidi="ar-SA"/>
              </w:rPr>
              <w:t>Gerçekleşme</w:t>
            </w:r>
            <w:r w:rsidRPr="006B00B5">
              <w:rPr>
                <w:rFonts w:eastAsia="Times New Roman" w:cs="Times New Roman"/>
                <w:color w:val="000000"/>
                <w:kern w:val="0"/>
                <w:sz w:val="16"/>
                <w:szCs w:val="16"/>
                <w:lang w:eastAsia="tr-TR" w:bidi="ar-SA"/>
              </w:rPr>
              <w:br/>
              <w:t>(Harcama)</w:t>
            </w:r>
          </w:p>
        </w:tc>
      </w:tr>
      <w:tr w:rsidR="006B00B5" w:rsidRPr="00D30F57" w:rsidTr="006B00B5">
        <w:trPr>
          <w:trHeight w:val="900"/>
        </w:trPr>
        <w:tc>
          <w:tcPr>
            <w:tcW w:w="447" w:type="dxa"/>
            <w:vMerge w:val="restar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D30F57" w:rsidRPr="006B00B5" w:rsidRDefault="00D30F57" w:rsidP="00D30F57">
            <w:pPr>
              <w:widowControl/>
              <w:suppressAutoHyphens w:val="0"/>
              <w:jc w:val="center"/>
              <w:rPr>
                <w:rFonts w:eastAsia="Times New Roman" w:cs="Times New Roman"/>
                <w:b/>
                <w:bCs/>
                <w:color w:val="000000"/>
                <w:kern w:val="0"/>
                <w:lang w:eastAsia="tr-TR" w:bidi="ar-SA"/>
              </w:rPr>
            </w:pPr>
            <w:r w:rsidRPr="006B00B5">
              <w:rPr>
                <w:rFonts w:eastAsia="Times New Roman" w:cs="Times New Roman"/>
                <w:b/>
                <w:bCs/>
                <w:color w:val="000000"/>
                <w:kern w:val="0"/>
                <w:lang w:eastAsia="tr-TR" w:bidi="ar-SA"/>
              </w:rPr>
              <w:t>Bütçe Kodları</w:t>
            </w:r>
          </w:p>
        </w:tc>
        <w:tc>
          <w:tcPr>
            <w:tcW w:w="992" w:type="dxa"/>
            <w:tcBorders>
              <w:top w:val="nil"/>
              <w:left w:val="nil"/>
              <w:bottom w:val="single" w:sz="4" w:space="0" w:color="auto"/>
              <w:right w:val="single" w:sz="4" w:space="0" w:color="auto"/>
            </w:tcBorders>
            <w:shd w:val="clear" w:color="000000" w:fill="EEECE1"/>
            <w:vAlign w:val="center"/>
            <w:hideMark/>
          </w:tcPr>
          <w:p w:rsidR="00D30F57" w:rsidRPr="00FD0D6A" w:rsidRDefault="00D30F57" w:rsidP="00D30F57">
            <w:pPr>
              <w:widowControl/>
              <w:suppressAutoHyphens w:val="0"/>
              <w:rPr>
                <w:rFonts w:eastAsia="Times New Roman" w:cs="Times New Roman"/>
                <w:color w:val="000000"/>
                <w:kern w:val="0"/>
                <w:sz w:val="15"/>
                <w:szCs w:val="15"/>
                <w:lang w:eastAsia="tr-TR" w:bidi="ar-SA"/>
              </w:rPr>
            </w:pPr>
            <w:r w:rsidRPr="00FD0D6A">
              <w:rPr>
                <w:rFonts w:eastAsia="Times New Roman" w:cs="Times New Roman"/>
                <w:color w:val="000000"/>
                <w:kern w:val="0"/>
                <w:sz w:val="15"/>
                <w:szCs w:val="15"/>
                <w:lang w:eastAsia="tr-TR" w:bidi="ar-SA"/>
              </w:rPr>
              <w:t>01.01. Personel</w:t>
            </w:r>
            <w:r w:rsidRPr="00FD0D6A">
              <w:rPr>
                <w:rFonts w:eastAsia="Times New Roman" w:cs="Times New Roman"/>
                <w:color w:val="000000"/>
                <w:kern w:val="0"/>
                <w:sz w:val="15"/>
                <w:szCs w:val="15"/>
                <w:lang w:eastAsia="tr-TR" w:bidi="ar-SA"/>
              </w:rPr>
              <w:br/>
              <w:t>Giderleri</w:t>
            </w:r>
          </w:p>
        </w:tc>
        <w:tc>
          <w:tcPr>
            <w:tcW w:w="850"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264.000,00</w:t>
            </w:r>
          </w:p>
        </w:tc>
        <w:tc>
          <w:tcPr>
            <w:tcW w:w="851"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315.000,00</w:t>
            </w:r>
          </w:p>
        </w:tc>
        <w:tc>
          <w:tcPr>
            <w:tcW w:w="992"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314.347,98</w:t>
            </w:r>
          </w:p>
        </w:tc>
        <w:tc>
          <w:tcPr>
            <w:tcW w:w="851"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312.000,00</w:t>
            </w:r>
          </w:p>
        </w:tc>
        <w:tc>
          <w:tcPr>
            <w:tcW w:w="850"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388.000,00</w:t>
            </w:r>
          </w:p>
        </w:tc>
        <w:tc>
          <w:tcPr>
            <w:tcW w:w="992"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387.294,99</w:t>
            </w:r>
          </w:p>
        </w:tc>
        <w:tc>
          <w:tcPr>
            <w:tcW w:w="851"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439.000,00</w:t>
            </w:r>
          </w:p>
        </w:tc>
        <w:tc>
          <w:tcPr>
            <w:tcW w:w="850"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443.400,00</w:t>
            </w:r>
          </w:p>
        </w:tc>
        <w:tc>
          <w:tcPr>
            <w:tcW w:w="993"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443.369,14</w:t>
            </w:r>
          </w:p>
        </w:tc>
      </w:tr>
      <w:tr w:rsidR="006B00B5" w:rsidRPr="00D30F57" w:rsidTr="006B00B5">
        <w:trPr>
          <w:trHeight w:val="900"/>
        </w:trPr>
        <w:tc>
          <w:tcPr>
            <w:tcW w:w="447" w:type="dxa"/>
            <w:vMerge/>
            <w:tcBorders>
              <w:top w:val="nil"/>
              <w:left w:val="single" w:sz="4" w:space="0" w:color="auto"/>
              <w:bottom w:val="single" w:sz="4" w:space="0" w:color="auto"/>
              <w:right w:val="single" w:sz="4" w:space="0" w:color="auto"/>
            </w:tcBorders>
            <w:vAlign w:val="center"/>
            <w:hideMark/>
          </w:tcPr>
          <w:p w:rsidR="00D30F57" w:rsidRPr="00D30F57" w:rsidRDefault="00D30F57" w:rsidP="00D30F57">
            <w:pPr>
              <w:widowControl/>
              <w:suppressAutoHyphens w:val="0"/>
              <w:rPr>
                <w:rFonts w:eastAsia="Times New Roman" w:cs="Times New Roman"/>
                <w:b/>
                <w:bCs/>
                <w:color w:val="000000"/>
                <w:kern w:val="0"/>
                <w:sz w:val="28"/>
                <w:szCs w:val="28"/>
                <w:lang w:eastAsia="tr-TR" w:bidi="ar-SA"/>
              </w:rPr>
            </w:pPr>
          </w:p>
        </w:tc>
        <w:tc>
          <w:tcPr>
            <w:tcW w:w="992" w:type="dxa"/>
            <w:tcBorders>
              <w:top w:val="nil"/>
              <w:left w:val="nil"/>
              <w:bottom w:val="single" w:sz="4" w:space="0" w:color="auto"/>
              <w:right w:val="single" w:sz="4" w:space="0" w:color="auto"/>
            </w:tcBorders>
            <w:shd w:val="clear" w:color="000000" w:fill="EEECE1"/>
            <w:vAlign w:val="center"/>
            <w:hideMark/>
          </w:tcPr>
          <w:p w:rsidR="00D30F57" w:rsidRPr="00FD0D6A" w:rsidRDefault="00D30F57" w:rsidP="00D30F57">
            <w:pPr>
              <w:widowControl/>
              <w:suppressAutoHyphens w:val="0"/>
              <w:rPr>
                <w:rFonts w:eastAsia="Times New Roman" w:cs="Times New Roman"/>
                <w:color w:val="000000"/>
                <w:kern w:val="0"/>
                <w:sz w:val="15"/>
                <w:szCs w:val="15"/>
                <w:lang w:eastAsia="tr-TR" w:bidi="ar-SA"/>
              </w:rPr>
            </w:pPr>
            <w:r w:rsidRPr="00FD0D6A">
              <w:rPr>
                <w:rFonts w:eastAsia="Times New Roman" w:cs="Times New Roman"/>
                <w:color w:val="000000"/>
                <w:kern w:val="0"/>
                <w:sz w:val="15"/>
                <w:szCs w:val="15"/>
                <w:lang w:eastAsia="tr-TR" w:bidi="ar-SA"/>
              </w:rPr>
              <w:t>02.01. SGK Prim</w:t>
            </w:r>
            <w:r w:rsidRPr="00FD0D6A">
              <w:rPr>
                <w:rFonts w:eastAsia="Times New Roman" w:cs="Times New Roman"/>
                <w:color w:val="000000"/>
                <w:kern w:val="0"/>
                <w:sz w:val="15"/>
                <w:szCs w:val="15"/>
                <w:lang w:eastAsia="tr-TR" w:bidi="ar-SA"/>
              </w:rPr>
              <w:br/>
              <w:t>Giderleri</w:t>
            </w:r>
          </w:p>
        </w:tc>
        <w:tc>
          <w:tcPr>
            <w:tcW w:w="850"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37.000,00</w:t>
            </w:r>
          </w:p>
        </w:tc>
        <w:tc>
          <w:tcPr>
            <w:tcW w:w="851"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44.000,00</w:t>
            </w:r>
          </w:p>
        </w:tc>
        <w:tc>
          <w:tcPr>
            <w:tcW w:w="992"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43.755,52</w:t>
            </w:r>
          </w:p>
        </w:tc>
        <w:tc>
          <w:tcPr>
            <w:tcW w:w="851"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46.000,00</w:t>
            </w:r>
          </w:p>
        </w:tc>
        <w:tc>
          <w:tcPr>
            <w:tcW w:w="850"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55.000,00</w:t>
            </w:r>
          </w:p>
        </w:tc>
        <w:tc>
          <w:tcPr>
            <w:tcW w:w="992"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54.827,57</w:t>
            </w:r>
          </w:p>
        </w:tc>
        <w:tc>
          <w:tcPr>
            <w:tcW w:w="851"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62.000,00</w:t>
            </w:r>
          </w:p>
        </w:tc>
        <w:tc>
          <w:tcPr>
            <w:tcW w:w="850"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64.900,00</w:t>
            </w:r>
          </w:p>
        </w:tc>
        <w:tc>
          <w:tcPr>
            <w:tcW w:w="993"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64.872,15</w:t>
            </w:r>
          </w:p>
        </w:tc>
      </w:tr>
      <w:tr w:rsidR="006B00B5" w:rsidRPr="00D30F57" w:rsidTr="006B00B5">
        <w:trPr>
          <w:trHeight w:val="990"/>
        </w:trPr>
        <w:tc>
          <w:tcPr>
            <w:tcW w:w="447" w:type="dxa"/>
            <w:vMerge/>
            <w:tcBorders>
              <w:top w:val="nil"/>
              <w:left w:val="single" w:sz="4" w:space="0" w:color="auto"/>
              <w:bottom w:val="single" w:sz="4" w:space="0" w:color="auto"/>
              <w:right w:val="single" w:sz="4" w:space="0" w:color="auto"/>
            </w:tcBorders>
            <w:vAlign w:val="center"/>
            <w:hideMark/>
          </w:tcPr>
          <w:p w:rsidR="00D30F57" w:rsidRPr="00D30F57" w:rsidRDefault="00D30F57" w:rsidP="00D30F57">
            <w:pPr>
              <w:widowControl/>
              <w:suppressAutoHyphens w:val="0"/>
              <w:rPr>
                <w:rFonts w:eastAsia="Times New Roman" w:cs="Times New Roman"/>
                <w:b/>
                <w:bCs/>
                <w:color w:val="000000"/>
                <w:kern w:val="0"/>
                <w:sz w:val="28"/>
                <w:szCs w:val="28"/>
                <w:lang w:eastAsia="tr-TR" w:bidi="ar-SA"/>
              </w:rPr>
            </w:pPr>
          </w:p>
        </w:tc>
        <w:tc>
          <w:tcPr>
            <w:tcW w:w="992" w:type="dxa"/>
            <w:tcBorders>
              <w:top w:val="nil"/>
              <w:left w:val="nil"/>
              <w:bottom w:val="single" w:sz="4" w:space="0" w:color="auto"/>
              <w:right w:val="single" w:sz="4" w:space="0" w:color="auto"/>
            </w:tcBorders>
            <w:shd w:val="clear" w:color="000000" w:fill="EEECE1"/>
            <w:vAlign w:val="center"/>
            <w:hideMark/>
          </w:tcPr>
          <w:p w:rsidR="00D30F57" w:rsidRPr="00FD0D6A" w:rsidRDefault="00D30F57" w:rsidP="00D30F57">
            <w:pPr>
              <w:widowControl/>
              <w:suppressAutoHyphens w:val="0"/>
              <w:rPr>
                <w:rFonts w:eastAsia="Times New Roman" w:cs="Times New Roman"/>
                <w:color w:val="000000"/>
                <w:kern w:val="0"/>
                <w:sz w:val="15"/>
                <w:szCs w:val="15"/>
                <w:lang w:eastAsia="tr-TR" w:bidi="ar-SA"/>
              </w:rPr>
            </w:pPr>
            <w:r w:rsidRPr="00FD0D6A">
              <w:rPr>
                <w:rFonts w:eastAsia="Times New Roman" w:cs="Times New Roman"/>
                <w:color w:val="000000"/>
                <w:kern w:val="0"/>
                <w:sz w:val="15"/>
                <w:szCs w:val="15"/>
                <w:lang w:eastAsia="tr-TR" w:bidi="ar-SA"/>
              </w:rPr>
              <w:t>03.02 Tüketime Yönelik Mal ve Malzeme Alımları</w:t>
            </w:r>
          </w:p>
        </w:tc>
        <w:tc>
          <w:tcPr>
            <w:tcW w:w="850"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5.000,00</w:t>
            </w:r>
          </w:p>
        </w:tc>
        <w:tc>
          <w:tcPr>
            <w:tcW w:w="851"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5.000,00</w:t>
            </w:r>
          </w:p>
        </w:tc>
        <w:tc>
          <w:tcPr>
            <w:tcW w:w="992"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3.178,64</w:t>
            </w:r>
          </w:p>
        </w:tc>
        <w:tc>
          <w:tcPr>
            <w:tcW w:w="851"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6.000,00</w:t>
            </w:r>
          </w:p>
        </w:tc>
        <w:tc>
          <w:tcPr>
            <w:tcW w:w="850"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6.000,00</w:t>
            </w:r>
          </w:p>
        </w:tc>
        <w:tc>
          <w:tcPr>
            <w:tcW w:w="992"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4.783,30</w:t>
            </w:r>
          </w:p>
        </w:tc>
        <w:tc>
          <w:tcPr>
            <w:tcW w:w="851"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4.000,00</w:t>
            </w:r>
          </w:p>
        </w:tc>
        <w:tc>
          <w:tcPr>
            <w:tcW w:w="850"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5.100,00</w:t>
            </w:r>
          </w:p>
        </w:tc>
        <w:tc>
          <w:tcPr>
            <w:tcW w:w="993"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5.031,86</w:t>
            </w:r>
          </w:p>
        </w:tc>
      </w:tr>
      <w:tr w:rsidR="006B00B5" w:rsidRPr="00D30F57" w:rsidTr="006B00B5">
        <w:trPr>
          <w:trHeight w:val="900"/>
        </w:trPr>
        <w:tc>
          <w:tcPr>
            <w:tcW w:w="447" w:type="dxa"/>
            <w:vMerge/>
            <w:tcBorders>
              <w:top w:val="nil"/>
              <w:left w:val="single" w:sz="4" w:space="0" w:color="auto"/>
              <w:bottom w:val="single" w:sz="4" w:space="0" w:color="auto"/>
              <w:right w:val="single" w:sz="4" w:space="0" w:color="auto"/>
            </w:tcBorders>
            <w:vAlign w:val="center"/>
            <w:hideMark/>
          </w:tcPr>
          <w:p w:rsidR="00D30F57" w:rsidRPr="00D30F57" w:rsidRDefault="00D30F57" w:rsidP="00D30F57">
            <w:pPr>
              <w:widowControl/>
              <w:suppressAutoHyphens w:val="0"/>
              <w:rPr>
                <w:rFonts w:eastAsia="Times New Roman" w:cs="Times New Roman"/>
                <w:b/>
                <w:bCs/>
                <w:color w:val="000000"/>
                <w:kern w:val="0"/>
                <w:sz w:val="28"/>
                <w:szCs w:val="28"/>
                <w:lang w:eastAsia="tr-TR" w:bidi="ar-SA"/>
              </w:rPr>
            </w:pPr>
          </w:p>
        </w:tc>
        <w:tc>
          <w:tcPr>
            <w:tcW w:w="992" w:type="dxa"/>
            <w:tcBorders>
              <w:top w:val="nil"/>
              <w:left w:val="nil"/>
              <w:bottom w:val="single" w:sz="4" w:space="0" w:color="auto"/>
              <w:right w:val="single" w:sz="4" w:space="0" w:color="auto"/>
            </w:tcBorders>
            <w:shd w:val="clear" w:color="000000" w:fill="EEECE1"/>
            <w:noWrap/>
            <w:vAlign w:val="center"/>
            <w:hideMark/>
          </w:tcPr>
          <w:p w:rsidR="00D30F57" w:rsidRPr="00FD0D6A" w:rsidRDefault="00D30F57" w:rsidP="00D30F57">
            <w:pPr>
              <w:widowControl/>
              <w:suppressAutoHyphens w:val="0"/>
              <w:rPr>
                <w:rFonts w:eastAsia="Times New Roman" w:cs="Times New Roman"/>
                <w:color w:val="000000"/>
                <w:kern w:val="0"/>
                <w:sz w:val="15"/>
                <w:szCs w:val="15"/>
                <w:lang w:eastAsia="tr-TR" w:bidi="ar-SA"/>
              </w:rPr>
            </w:pPr>
            <w:r w:rsidRPr="00FD0D6A">
              <w:rPr>
                <w:rFonts w:eastAsia="Times New Roman" w:cs="Times New Roman"/>
                <w:color w:val="000000"/>
                <w:kern w:val="0"/>
                <w:sz w:val="15"/>
                <w:szCs w:val="15"/>
                <w:lang w:eastAsia="tr-TR" w:bidi="ar-SA"/>
              </w:rPr>
              <w:t>03.03 Yolluklar</w:t>
            </w:r>
          </w:p>
        </w:tc>
        <w:tc>
          <w:tcPr>
            <w:tcW w:w="850"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6.000,00</w:t>
            </w:r>
          </w:p>
        </w:tc>
        <w:tc>
          <w:tcPr>
            <w:tcW w:w="851"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7.200,00</w:t>
            </w:r>
          </w:p>
        </w:tc>
        <w:tc>
          <w:tcPr>
            <w:tcW w:w="992"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7.155,91</w:t>
            </w:r>
          </w:p>
        </w:tc>
        <w:tc>
          <w:tcPr>
            <w:tcW w:w="851"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9.000,00</w:t>
            </w:r>
          </w:p>
        </w:tc>
        <w:tc>
          <w:tcPr>
            <w:tcW w:w="850"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11.450,00</w:t>
            </w:r>
          </w:p>
        </w:tc>
        <w:tc>
          <w:tcPr>
            <w:tcW w:w="992"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11.444,31</w:t>
            </w:r>
          </w:p>
        </w:tc>
        <w:tc>
          <w:tcPr>
            <w:tcW w:w="851"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11.000,00</w:t>
            </w:r>
          </w:p>
        </w:tc>
        <w:tc>
          <w:tcPr>
            <w:tcW w:w="850"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9.000,00</w:t>
            </w:r>
          </w:p>
        </w:tc>
        <w:tc>
          <w:tcPr>
            <w:tcW w:w="993"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8.306,96</w:t>
            </w:r>
          </w:p>
        </w:tc>
      </w:tr>
      <w:tr w:rsidR="006B00B5" w:rsidRPr="00D30F57" w:rsidTr="006B00B5">
        <w:trPr>
          <w:trHeight w:val="900"/>
        </w:trPr>
        <w:tc>
          <w:tcPr>
            <w:tcW w:w="447" w:type="dxa"/>
            <w:vMerge/>
            <w:tcBorders>
              <w:top w:val="nil"/>
              <w:left w:val="single" w:sz="4" w:space="0" w:color="auto"/>
              <w:bottom w:val="single" w:sz="4" w:space="0" w:color="auto"/>
              <w:right w:val="single" w:sz="4" w:space="0" w:color="auto"/>
            </w:tcBorders>
            <w:vAlign w:val="center"/>
            <w:hideMark/>
          </w:tcPr>
          <w:p w:rsidR="00D30F57" w:rsidRPr="00D30F57" w:rsidRDefault="00D30F57" w:rsidP="00D30F57">
            <w:pPr>
              <w:widowControl/>
              <w:suppressAutoHyphens w:val="0"/>
              <w:rPr>
                <w:rFonts w:eastAsia="Times New Roman" w:cs="Times New Roman"/>
                <w:b/>
                <w:bCs/>
                <w:color w:val="000000"/>
                <w:kern w:val="0"/>
                <w:sz w:val="28"/>
                <w:szCs w:val="28"/>
                <w:lang w:eastAsia="tr-TR" w:bidi="ar-SA"/>
              </w:rPr>
            </w:pPr>
          </w:p>
        </w:tc>
        <w:tc>
          <w:tcPr>
            <w:tcW w:w="992" w:type="dxa"/>
            <w:tcBorders>
              <w:top w:val="nil"/>
              <w:left w:val="nil"/>
              <w:bottom w:val="single" w:sz="4" w:space="0" w:color="auto"/>
              <w:right w:val="single" w:sz="4" w:space="0" w:color="auto"/>
            </w:tcBorders>
            <w:shd w:val="clear" w:color="000000" w:fill="EEECE1"/>
            <w:vAlign w:val="center"/>
            <w:hideMark/>
          </w:tcPr>
          <w:p w:rsidR="00D30F57" w:rsidRPr="00FD0D6A" w:rsidRDefault="00D30F57" w:rsidP="00D30F57">
            <w:pPr>
              <w:widowControl/>
              <w:suppressAutoHyphens w:val="0"/>
              <w:rPr>
                <w:rFonts w:eastAsia="Times New Roman" w:cs="Times New Roman"/>
                <w:color w:val="000000"/>
                <w:kern w:val="0"/>
                <w:sz w:val="15"/>
                <w:szCs w:val="15"/>
                <w:lang w:eastAsia="tr-TR" w:bidi="ar-SA"/>
              </w:rPr>
            </w:pPr>
            <w:r w:rsidRPr="00FD0D6A">
              <w:rPr>
                <w:rFonts w:eastAsia="Times New Roman" w:cs="Times New Roman"/>
                <w:color w:val="000000"/>
                <w:kern w:val="0"/>
                <w:sz w:val="15"/>
                <w:szCs w:val="15"/>
                <w:lang w:eastAsia="tr-TR" w:bidi="ar-SA"/>
              </w:rPr>
              <w:t>03.05 Hizmet Alımları</w:t>
            </w:r>
          </w:p>
        </w:tc>
        <w:tc>
          <w:tcPr>
            <w:tcW w:w="850"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3.000,00</w:t>
            </w:r>
          </w:p>
        </w:tc>
        <w:tc>
          <w:tcPr>
            <w:tcW w:w="851"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3.000,00</w:t>
            </w:r>
          </w:p>
        </w:tc>
        <w:tc>
          <w:tcPr>
            <w:tcW w:w="992"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763,2</w:t>
            </w:r>
          </w:p>
        </w:tc>
        <w:tc>
          <w:tcPr>
            <w:tcW w:w="851"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7.000,00</w:t>
            </w:r>
          </w:p>
        </w:tc>
        <w:tc>
          <w:tcPr>
            <w:tcW w:w="850"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7.000,00</w:t>
            </w:r>
          </w:p>
        </w:tc>
        <w:tc>
          <w:tcPr>
            <w:tcW w:w="992"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1.570,00</w:t>
            </w:r>
          </w:p>
        </w:tc>
        <w:tc>
          <w:tcPr>
            <w:tcW w:w="851"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2.000,00</w:t>
            </w:r>
          </w:p>
        </w:tc>
        <w:tc>
          <w:tcPr>
            <w:tcW w:w="850"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1.000,00</w:t>
            </w:r>
          </w:p>
        </w:tc>
        <w:tc>
          <w:tcPr>
            <w:tcW w:w="993"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385,18</w:t>
            </w:r>
          </w:p>
        </w:tc>
      </w:tr>
      <w:tr w:rsidR="006B00B5" w:rsidRPr="00D30F57" w:rsidTr="006B00B5">
        <w:trPr>
          <w:trHeight w:val="990"/>
        </w:trPr>
        <w:tc>
          <w:tcPr>
            <w:tcW w:w="447" w:type="dxa"/>
            <w:vMerge/>
            <w:tcBorders>
              <w:top w:val="nil"/>
              <w:left w:val="single" w:sz="4" w:space="0" w:color="auto"/>
              <w:bottom w:val="single" w:sz="4" w:space="0" w:color="auto"/>
              <w:right w:val="single" w:sz="4" w:space="0" w:color="auto"/>
            </w:tcBorders>
            <w:vAlign w:val="center"/>
            <w:hideMark/>
          </w:tcPr>
          <w:p w:rsidR="00D30F57" w:rsidRPr="00D30F57" w:rsidRDefault="00D30F57" w:rsidP="00D30F57">
            <w:pPr>
              <w:widowControl/>
              <w:suppressAutoHyphens w:val="0"/>
              <w:rPr>
                <w:rFonts w:eastAsia="Times New Roman" w:cs="Times New Roman"/>
                <w:b/>
                <w:bCs/>
                <w:color w:val="000000"/>
                <w:kern w:val="0"/>
                <w:sz w:val="28"/>
                <w:szCs w:val="28"/>
                <w:lang w:eastAsia="tr-TR" w:bidi="ar-SA"/>
              </w:rPr>
            </w:pPr>
          </w:p>
        </w:tc>
        <w:tc>
          <w:tcPr>
            <w:tcW w:w="992" w:type="dxa"/>
            <w:tcBorders>
              <w:top w:val="nil"/>
              <w:left w:val="nil"/>
              <w:bottom w:val="single" w:sz="4" w:space="0" w:color="auto"/>
              <w:right w:val="single" w:sz="4" w:space="0" w:color="auto"/>
            </w:tcBorders>
            <w:shd w:val="clear" w:color="000000" w:fill="EEECE1"/>
            <w:vAlign w:val="center"/>
            <w:hideMark/>
          </w:tcPr>
          <w:p w:rsidR="00D30F57" w:rsidRPr="00FD0D6A" w:rsidRDefault="00D30F57" w:rsidP="00D30F57">
            <w:pPr>
              <w:widowControl/>
              <w:suppressAutoHyphens w:val="0"/>
              <w:rPr>
                <w:rFonts w:eastAsia="Times New Roman" w:cs="Times New Roman"/>
                <w:color w:val="000000"/>
                <w:kern w:val="0"/>
                <w:sz w:val="15"/>
                <w:szCs w:val="15"/>
                <w:lang w:eastAsia="tr-TR" w:bidi="ar-SA"/>
              </w:rPr>
            </w:pPr>
            <w:r w:rsidRPr="00FD0D6A">
              <w:rPr>
                <w:rFonts w:eastAsia="Times New Roman" w:cs="Times New Roman"/>
                <w:color w:val="000000"/>
                <w:kern w:val="0"/>
                <w:sz w:val="15"/>
                <w:szCs w:val="15"/>
                <w:lang w:eastAsia="tr-TR" w:bidi="ar-SA"/>
              </w:rPr>
              <w:t>03.07 Menkul Mal, Bakım ve Onarım Giderleri</w:t>
            </w:r>
          </w:p>
        </w:tc>
        <w:tc>
          <w:tcPr>
            <w:tcW w:w="850"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5.000,00</w:t>
            </w:r>
          </w:p>
        </w:tc>
        <w:tc>
          <w:tcPr>
            <w:tcW w:w="851"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5.000,00</w:t>
            </w:r>
          </w:p>
        </w:tc>
        <w:tc>
          <w:tcPr>
            <w:tcW w:w="992"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2.047,30</w:t>
            </w:r>
          </w:p>
        </w:tc>
        <w:tc>
          <w:tcPr>
            <w:tcW w:w="851"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5.000,00</w:t>
            </w:r>
          </w:p>
        </w:tc>
        <w:tc>
          <w:tcPr>
            <w:tcW w:w="850"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5.000,00</w:t>
            </w:r>
          </w:p>
        </w:tc>
        <w:tc>
          <w:tcPr>
            <w:tcW w:w="992"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0,00</w:t>
            </w:r>
          </w:p>
        </w:tc>
        <w:tc>
          <w:tcPr>
            <w:tcW w:w="851"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5.000,00</w:t>
            </w:r>
          </w:p>
        </w:tc>
        <w:tc>
          <w:tcPr>
            <w:tcW w:w="850"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5.450,00</w:t>
            </w:r>
          </w:p>
        </w:tc>
        <w:tc>
          <w:tcPr>
            <w:tcW w:w="993"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5.408,98</w:t>
            </w:r>
          </w:p>
        </w:tc>
      </w:tr>
      <w:tr w:rsidR="006B00B5" w:rsidRPr="00D30F57" w:rsidTr="006B00B5">
        <w:trPr>
          <w:trHeight w:val="900"/>
        </w:trPr>
        <w:tc>
          <w:tcPr>
            <w:tcW w:w="447" w:type="dxa"/>
            <w:vMerge/>
            <w:tcBorders>
              <w:top w:val="nil"/>
              <w:left w:val="single" w:sz="4" w:space="0" w:color="auto"/>
              <w:bottom w:val="single" w:sz="4" w:space="0" w:color="auto"/>
              <w:right w:val="single" w:sz="4" w:space="0" w:color="auto"/>
            </w:tcBorders>
            <w:vAlign w:val="center"/>
            <w:hideMark/>
          </w:tcPr>
          <w:p w:rsidR="00D30F57" w:rsidRPr="00D30F57" w:rsidRDefault="00D30F57" w:rsidP="00D30F57">
            <w:pPr>
              <w:widowControl/>
              <w:suppressAutoHyphens w:val="0"/>
              <w:rPr>
                <w:rFonts w:eastAsia="Times New Roman" w:cs="Times New Roman"/>
                <w:b/>
                <w:bCs/>
                <w:color w:val="000000"/>
                <w:kern w:val="0"/>
                <w:sz w:val="28"/>
                <w:szCs w:val="28"/>
                <w:lang w:eastAsia="tr-TR" w:bidi="ar-SA"/>
              </w:rPr>
            </w:pPr>
          </w:p>
        </w:tc>
        <w:tc>
          <w:tcPr>
            <w:tcW w:w="992" w:type="dxa"/>
            <w:tcBorders>
              <w:top w:val="nil"/>
              <w:left w:val="nil"/>
              <w:bottom w:val="single" w:sz="4" w:space="0" w:color="auto"/>
              <w:right w:val="single" w:sz="4" w:space="0" w:color="auto"/>
            </w:tcBorders>
            <w:shd w:val="clear" w:color="000000" w:fill="EEECE1"/>
            <w:vAlign w:val="center"/>
            <w:hideMark/>
          </w:tcPr>
          <w:p w:rsidR="00D30F57" w:rsidRPr="00FD0D6A" w:rsidRDefault="00D30F57" w:rsidP="00D30F57">
            <w:pPr>
              <w:widowControl/>
              <w:suppressAutoHyphens w:val="0"/>
              <w:jc w:val="right"/>
              <w:rPr>
                <w:rFonts w:eastAsia="Times New Roman" w:cs="Times New Roman"/>
                <w:b/>
                <w:bCs/>
                <w:color w:val="FF0000"/>
                <w:kern w:val="0"/>
                <w:sz w:val="15"/>
                <w:szCs w:val="15"/>
                <w:lang w:eastAsia="tr-TR" w:bidi="ar-SA"/>
              </w:rPr>
            </w:pPr>
            <w:r w:rsidRPr="00FD0D6A">
              <w:rPr>
                <w:rFonts w:eastAsia="Times New Roman" w:cs="Times New Roman"/>
                <w:b/>
                <w:bCs/>
                <w:color w:val="FF0000"/>
                <w:kern w:val="0"/>
                <w:sz w:val="15"/>
                <w:szCs w:val="15"/>
                <w:lang w:eastAsia="tr-TR" w:bidi="ar-SA"/>
              </w:rPr>
              <w:t>Bütçe Giderleri</w:t>
            </w:r>
            <w:r w:rsidRPr="00FD0D6A">
              <w:rPr>
                <w:rFonts w:eastAsia="Times New Roman" w:cs="Times New Roman"/>
                <w:b/>
                <w:bCs/>
                <w:color w:val="FF0000"/>
                <w:kern w:val="0"/>
                <w:sz w:val="15"/>
                <w:szCs w:val="15"/>
                <w:lang w:eastAsia="tr-TR" w:bidi="ar-SA"/>
              </w:rPr>
              <w:br/>
              <w:t>Toplamı</w:t>
            </w:r>
          </w:p>
        </w:tc>
        <w:tc>
          <w:tcPr>
            <w:tcW w:w="850"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b/>
                <w:bCs/>
                <w:color w:val="FF0000"/>
                <w:kern w:val="0"/>
                <w:sz w:val="15"/>
                <w:szCs w:val="15"/>
                <w:lang w:eastAsia="tr-TR" w:bidi="ar-SA"/>
              </w:rPr>
            </w:pPr>
            <w:r w:rsidRPr="0001486D">
              <w:rPr>
                <w:rFonts w:eastAsia="Times New Roman" w:cs="Times New Roman"/>
                <w:b/>
                <w:bCs/>
                <w:color w:val="FF0000"/>
                <w:kern w:val="0"/>
                <w:sz w:val="15"/>
                <w:szCs w:val="15"/>
                <w:lang w:eastAsia="tr-TR" w:bidi="ar-SA"/>
              </w:rPr>
              <w:t>320.000,00</w:t>
            </w:r>
          </w:p>
        </w:tc>
        <w:tc>
          <w:tcPr>
            <w:tcW w:w="851"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b/>
                <w:bCs/>
                <w:color w:val="FF0000"/>
                <w:kern w:val="0"/>
                <w:sz w:val="15"/>
                <w:szCs w:val="15"/>
                <w:lang w:eastAsia="tr-TR" w:bidi="ar-SA"/>
              </w:rPr>
            </w:pPr>
            <w:r w:rsidRPr="0001486D">
              <w:rPr>
                <w:rFonts w:eastAsia="Times New Roman" w:cs="Times New Roman"/>
                <w:b/>
                <w:bCs/>
                <w:color w:val="FF0000"/>
                <w:kern w:val="0"/>
                <w:sz w:val="15"/>
                <w:szCs w:val="15"/>
                <w:lang w:eastAsia="tr-TR" w:bidi="ar-SA"/>
              </w:rPr>
              <w:t>379.200,00</w:t>
            </w:r>
          </w:p>
        </w:tc>
        <w:tc>
          <w:tcPr>
            <w:tcW w:w="992"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b/>
                <w:bCs/>
                <w:color w:val="FF0000"/>
                <w:kern w:val="0"/>
                <w:sz w:val="15"/>
                <w:szCs w:val="15"/>
                <w:lang w:eastAsia="tr-TR" w:bidi="ar-SA"/>
              </w:rPr>
            </w:pPr>
            <w:r w:rsidRPr="0001486D">
              <w:rPr>
                <w:rFonts w:eastAsia="Times New Roman" w:cs="Times New Roman"/>
                <w:b/>
                <w:bCs/>
                <w:color w:val="FF0000"/>
                <w:kern w:val="0"/>
                <w:sz w:val="15"/>
                <w:szCs w:val="15"/>
                <w:lang w:eastAsia="tr-TR" w:bidi="ar-SA"/>
              </w:rPr>
              <w:t>2.047,30</w:t>
            </w:r>
          </w:p>
        </w:tc>
        <w:tc>
          <w:tcPr>
            <w:tcW w:w="851"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b/>
                <w:bCs/>
                <w:color w:val="FF0000"/>
                <w:kern w:val="0"/>
                <w:sz w:val="15"/>
                <w:szCs w:val="15"/>
                <w:lang w:eastAsia="tr-TR" w:bidi="ar-SA"/>
              </w:rPr>
            </w:pPr>
            <w:r w:rsidRPr="0001486D">
              <w:rPr>
                <w:rFonts w:eastAsia="Times New Roman" w:cs="Times New Roman"/>
                <w:b/>
                <w:bCs/>
                <w:color w:val="FF0000"/>
                <w:kern w:val="0"/>
                <w:sz w:val="15"/>
                <w:szCs w:val="15"/>
                <w:lang w:eastAsia="tr-TR" w:bidi="ar-SA"/>
              </w:rPr>
              <w:t>385.000,00</w:t>
            </w:r>
          </w:p>
        </w:tc>
        <w:tc>
          <w:tcPr>
            <w:tcW w:w="850"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b/>
                <w:bCs/>
                <w:color w:val="FF0000"/>
                <w:kern w:val="0"/>
                <w:sz w:val="15"/>
                <w:szCs w:val="15"/>
                <w:lang w:eastAsia="tr-TR" w:bidi="ar-SA"/>
              </w:rPr>
            </w:pPr>
            <w:r w:rsidRPr="0001486D">
              <w:rPr>
                <w:rFonts w:eastAsia="Times New Roman" w:cs="Times New Roman"/>
                <w:b/>
                <w:bCs/>
                <w:color w:val="FF0000"/>
                <w:kern w:val="0"/>
                <w:sz w:val="15"/>
                <w:szCs w:val="15"/>
                <w:lang w:eastAsia="tr-TR" w:bidi="ar-SA"/>
              </w:rPr>
              <w:t>472.450,00</w:t>
            </w:r>
          </w:p>
        </w:tc>
        <w:tc>
          <w:tcPr>
            <w:tcW w:w="992"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b/>
                <w:bCs/>
                <w:color w:val="FF0000"/>
                <w:kern w:val="0"/>
                <w:sz w:val="15"/>
                <w:szCs w:val="15"/>
                <w:lang w:eastAsia="tr-TR" w:bidi="ar-SA"/>
              </w:rPr>
            </w:pPr>
            <w:r w:rsidRPr="0001486D">
              <w:rPr>
                <w:rFonts w:eastAsia="Times New Roman" w:cs="Times New Roman"/>
                <w:b/>
                <w:bCs/>
                <w:color w:val="FF0000"/>
                <w:kern w:val="0"/>
                <w:sz w:val="15"/>
                <w:szCs w:val="15"/>
                <w:lang w:eastAsia="tr-TR" w:bidi="ar-SA"/>
              </w:rPr>
              <w:t>459.920,17</w:t>
            </w:r>
          </w:p>
        </w:tc>
        <w:tc>
          <w:tcPr>
            <w:tcW w:w="851"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b/>
                <w:bCs/>
                <w:color w:val="FF0000"/>
                <w:kern w:val="0"/>
                <w:sz w:val="15"/>
                <w:szCs w:val="15"/>
                <w:lang w:eastAsia="tr-TR" w:bidi="ar-SA"/>
              </w:rPr>
            </w:pPr>
            <w:r w:rsidRPr="0001486D">
              <w:rPr>
                <w:rFonts w:eastAsia="Times New Roman" w:cs="Times New Roman"/>
                <w:b/>
                <w:bCs/>
                <w:color w:val="FF0000"/>
                <w:kern w:val="0"/>
                <w:sz w:val="15"/>
                <w:szCs w:val="15"/>
                <w:lang w:eastAsia="tr-TR" w:bidi="ar-SA"/>
              </w:rPr>
              <w:t>523.000,00</w:t>
            </w:r>
          </w:p>
        </w:tc>
        <w:tc>
          <w:tcPr>
            <w:tcW w:w="850"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b/>
                <w:bCs/>
                <w:color w:val="FF0000"/>
                <w:kern w:val="0"/>
                <w:sz w:val="15"/>
                <w:szCs w:val="15"/>
                <w:lang w:eastAsia="tr-TR" w:bidi="ar-SA"/>
              </w:rPr>
            </w:pPr>
            <w:r w:rsidRPr="0001486D">
              <w:rPr>
                <w:rFonts w:eastAsia="Times New Roman" w:cs="Times New Roman"/>
                <w:b/>
                <w:bCs/>
                <w:color w:val="FF0000"/>
                <w:kern w:val="0"/>
                <w:sz w:val="15"/>
                <w:szCs w:val="15"/>
                <w:lang w:eastAsia="tr-TR" w:bidi="ar-SA"/>
              </w:rPr>
              <w:t>528.850,00</w:t>
            </w:r>
          </w:p>
        </w:tc>
        <w:tc>
          <w:tcPr>
            <w:tcW w:w="993"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b/>
                <w:bCs/>
                <w:color w:val="FF0000"/>
                <w:kern w:val="0"/>
                <w:sz w:val="15"/>
                <w:szCs w:val="15"/>
                <w:lang w:eastAsia="tr-TR" w:bidi="ar-SA"/>
              </w:rPr>
            </w:pPr>
            <w:r w:rsidRPr="0001486D">
              <w:rPr>
                <w:rFonts w:eastAsia="Times New Roman" w:cs="Times New Roman"/>
                <w:b/>
                <w:bCs/>
                <w:color w:val="FF0000"/>
                <w:kern w:val="0"/>
                <w:sz w:val="15"/>
                <w:szCs w:val="15"/>
                <w:lang w:eastAsia="tr-TR" w:bidi="ar-SA"/>
              </w:rPr>
              <w:t>527.374,27</w:t>
            </w:r>
          </w:p>
        </w:tc>
      </w:tr>
    </w:tbl>
    <w:p w:rsidR="00D57D9F" w:rsidRDefault="00D57D9F" w:rsidP="00D57D9F">
      <w:pPr>
        <w:pStyle w:val="Balk2"/>
        <w:tabs>
          <w:tab w:val="left" w:pos="142"/>
          <w:tab w:val="left" w:pos="567"/>
          <w:tab w:val="left" w:pos="851"/>
        </w:tabs>
        <w:spacing w:before="0" w:after="0"/>
        <w:ind w:left="283" w:right="283" w:firstLine="567"/>
        <w:jc w:val="both"/>
        <w:rPr>
          <w:rFonts w:ascii="Times New Roman" w:hAnsi="Times New Roman" w:cs="Times New Roman"/>
          <w:b w:val="0"/>
          <w:i w:val="0"/>
          <w:sz w:val="10"/>
          <w:szCs w:val="10"/>
        </w:rPr>
      </w:pPr>
    </w:p>
    <w:p w:rsidR="00D57D9F" w:rsidRDefault="00D57D9F" w:rsidP="00D57D9F">
      <w:pPr>
        <w:pStyle w:val="Balk2"/>
        <w:tabs>
          <w:tab w:val="left" w:pos="142"/>
          <w:tab w:val="left" w:pos="567"/>
          <w:tab w:val="left" w:pos="851"/>
        </w:tabs>
        <w:spacing w:before="0" w:after="0"/>
        <w:ind w:left="283" w:right="283" w:firstLine="567"/>
        <w:jc w:val="both"/>
        <w:rPr>
          <w:rFonts w:ascii="Times New Roman" w:hAnsi="Times New Roman" w:cs="Times New Roman"/>
          <w:b w:val="0"/>
          <w:i w:val="0"/>
          <w:sz w:val="24"/>
          <w:szCs w:val="24"/>
        </w:rPr>
      </w:pPr>
      <w:r w:rsidRPr="00B92B96">
        <w:rPr>
          <w:rFonts w:ascii="Times New Roman" w:hAnsi="Times New Roman" w:cs="Times New Roman"/>
          <w:b w:val="0"/>
          <w:i w:val="0"/>
          <w:sz w:val="24"/>
          <w:szCs w:val="24"/>
        </w:rPr>
        <w:t>*</w:t>
      </w:r>
      <w:r>
        <w:rPr>
          <w:rFonts w:ascii="Times New Roman" w:hAnsi="Times New Roman" w:cs="Times New Roman"/>
          <w:b w:val="0"/>
          <w:i w:val="0"/>
          <w:sz w:val="24"/>
          <w:szCs w:val="24"/>
        </w:rPr>
        <w:t xml:space="preserve"> </w:t>
      </w:r>
      <w:r w:rsidRPr="008F436C">
        <w:rPr>
          <w:rFonts w:ascii="Times New Roman" w:hAnsi="Times New Roman" w:cs="Times New Roman"/>
          <w:b w:val="0"/>
          <w:i w:val="0"/>
          <w:sz w:val="20"/>
          <w:szCs w:val="20"/>
        </w:rPr>
        <w:t>Yukarıda</w:t>
      </w:r>
      <w:r w:rsidR="00D7233A">
        <w:rPr>
          <w:rFonts w:ascii="Times New Roman" w:hAnsi="Times New Roman" w:cs="Times New Roman"/>
          <w:b w:val="0"/>
          <w:i w:val="0"/>
          <w:sz w:val="20"/>
          <w:szCs w:val="20"/>
        </w:rPr>
        <w:t>ki</w:t>
      </w:r>
      <w:r w:rsidRPr="008F436C">
        <w:rPr>
          <w:rFonts w:ascii="Times New Roman" w:hAnsi="Times New Roman" w:cs="Times New Roman"/>
          <w:b w:val="0"/>
          <w:i w:val="0"/>
          <w:sz w:val="20"/>
          <w:szCs w:val="20"/>
        </w:rPr>
        <w:t xml:space="preserve"> </w:t>
      </w:r>
      <w:r>
        <w:rPr>
          <w:rFonts w:ascii="Times New Roman" w:hAnsi="Times New Roman" w:cs="Times New Roman"/>
          <w:b w:val="0"/>
          <w:i w:val="0"/>
          <w:sz w:val="20"/>
          <w:szCs w:val="20"/>
        </w:rPr>
        <w:t>bilgiler e-bütçe sistemi üzerinden alınmıştır.</w:t>
      </w:r>
    </w:p>
    <w:p w:rsidR="00C274E4" w:rsidRDefault="00C274E4" w:rsidP="007530E6">
      <w:pPr>
        <w:tabs>
          <w:tab w:val="left" w:pos="709"/>
          <w:tab w:val="left" w:pos="851"/>
        </w:tabs>
        <w:spacing w:line="360" w:lineRule="auto"/>
        <w:jc w:val="center"/>
        <w:rPr>
          <w:rFonts w:cs="Times New Roman"/>
          <w:noProof/>
          <w:sz w:val="12"/>
          <w:szCs w:val="12"/>
          <w:lang w:eastAsia="tr-TR" w:bidi="ar-SA"/>
        </w:rPr>
      </w:pPr>
    </w:p>
    <w:p w:rsidR="00D57D9F" w:rsidRDefault="00D57D9F" w:rsidP="007530E6">
      <w:pPr>
        <w:tabs>
          <w:tab w:val="left" w:pos="709"/>
          <w:tab w:val="left" w:pos="851"/>
        </w:tabs>
        <w:spacing w:line="360" w:lineRule="auto"/>
        <w:jc w:val="center"/>
        <w:rPr>
          <w:rFonts w:cs="Times New Roman"/>
          <w:noProof/>
          <w:sz w:val="12"/>
          <w:szCs w:val="12"/>
          <w:lang w:eastAsia="tr-TR" w:bidi="ar-SA"/>
        </w:rPr>
      </w:pPr>
    </w:p>
    <w:p w:rsidR="00D57D9F" w:rsidRDefault="00D57D9F" w:rsidP="007530E6">
      <w:pPr>
        <w:tabs>
          <w:tab w:val="left" w:pos="709"/>
          <w:tab w:val="left" w:pos="851"/>
        </w:tabs>
        <w:spacing w:line="360" w:lineRule="auto"/>
        <w:jc w:val="center"/>
        <w:rPr>
          <w:rFonts w:cs="Times New Roman"/>
          <w:noProof/>
          <w:sz w:val="12"/>
          <w:szCs w:val="12"/>
          <w:lang w:eastAsia="tr-TR" w:bidi="ar-SA"/>
        </w:rPr>
      </w:pPr>
    </w:p>
    <w:p w:rsidR="00D57D9F" w:rsidRDefault="00D57D9F" w:rsidP="007530E6">
      <w:pPr>
        <w:tabs>
          <w:tab w:val="left" w:pos="709"/>
          <w:tab w:val="left" w:pos="851"/>
        </w:tabs>
        <w:spacing w:line="360" w:lineRule="auto"/>
        <w:jc w:val="center"/>
        <w:rPr>
          <w:rFonts w:cs="Times New Roman"/>
          <w:noProof/>
          <w:sz w:val="12"/>
          <w:szCs w:val="12"/>
          <w:lang w:eastAsia="tr-TR" w:bidi="ar-SA"/>
        </w:rPr>
      </w:pPr>
    </w:p>
    <w:p w:rsidR="00D57D9F" w:rsidRDefault="00D57D9F" w:rsidP="007530E6">
      <w:pPr>
        <w:tabs>
          <w:tab w:val="left" w:pos="709"/>
          <w:tab w:val="left" w:pos="851"/>
        </w:tabs>
        <w:spacing w:line="360" w:lineRule="auto"/>
        <w:jc w:val="center"/>
        <w:rPr>
          <w:rFonts w:cs="Times New Roman"/>
          <w:noProof/>
          <w:sz w:val="12"/>
          <w:szCs w:val="12"/>
          <w:lang w:eastAsia="tr-TR" w:bidi="ar-SA"/>
        </w:rPr>
      </w:pPr>
    </w:p>
    <w:p w:rsidR="00C274E4" w:rsidRPr="00C274E4" w:rsidRDefault="00C274E4" w:rsidP="007530E6">
      <w:pPr>
        <w:tabs>
          <w:tab w:val="left" w:pos="709"/>
          <w:tab w:val="left" w:pos="851"/>
        </w:tabs>
        <w:spacing w:line="360" w:lineRule="auto"/>
        <w:jc w:val="center"/>
        <w:rPr>
          <w:rFonts w:cs="Times New Roman"/>
          <w:noProof/>
          <w:sz w:val="12"/>
          <w:szCs w:val="12"/>
          <w:lang w:eastAsia="tr-TR" w:bidi="ar-SA"/>
        </w:rPr>
      </w:pPr>
    </w:p>
    <w:p w:rsidR="000507C8" w:rsidRPr="000F3673" w:rsidRDefault="000507C8" w:rsidP="007530E6">
      <w:pPr>
        <w:tabs>
          <w:tab w:val="left" w:pos="709"/>
          <w:tab w:val="left" w:pos="851"/>
        </w:tabs>
        <w:spacing w:line="360" w:lineRule="auto"/>
        <w:jc w:val="center"/>
        <w:rPr>
          <w:rFonts w:cs="Times New Roman"/>
        </w:rPr>
      </w:pPr>
      <w:r w:rsidRPr="000507C8">
        <w:rPr>
          <w:rFonts w:cs="Times New Roman"/>
          <w:noProof/>
          <w:lang w:eastAsia="tr-TR" w:bidi="ar-SA"/>
        </w:rPr>
        <w:lastRenderedPageBreak/>
        <w:drawing>
          <wp:inline distT="0" distB="0" distL="0" distR="0">
            <wp:extent cx="5734050" cy="3666259"/>
            <wp:effectExtent l="57150" t="19050" r="38100" b="0"/>
            <wp:docPr id="7"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F1726" w:rsidRPr="00812A34" w:rsidRDefault="00FF1726" w:rsidP="007530E6">
      <w:pPr>
        <w:tabs>
          <w:tab w:val="left" w:pos="709"/>
          <w:tab w:val="left" w:pos="851"/>
        </w:tabs>
        <w:spacing w:line="360" w:lineRule="auto"/>
        <w:jc w:val="center"/>
        <w:rPr>
          <w:rFonts w:cs="Times New Roman"/>
          <w:b/>
          <w:bCs/>
          <w:color w:val="FF0000"/>
        </w:rPr>
      </w:pPr>
      <w:r w:rsidRPr="00C334BC">
        <w:rPr>
          <w:rFonts w:cs="Times New Roman"/>
          <w:b/>
          <w:bCs/>
          <w:color w:val="FF0000"/>
          <w:u w:val="single"/>
        </w:rPr>
        <w:t>Şekil</w:t>
      </w:r>
      <w:r w:rsidR="00AE2690" w:rsidRPr="00C334BC">
        <w:rPr>
          <w:rFonts w:cs="Times New Roman"/>
          <w:b/>
          <w:bCs/>
          <w:color w:val="FF0000"/>
          <w:u w:val="single"/>
        </w:rPr>
        <w:t xml:space="preserve"> </w:t>
      </w:r>
      <w:r w:rsidR="00C334BC">
        <w:rPr>
          <w:rFonts w:cs="Times New Roman"/>
          <w:b/>
          <w:bCs/>
          <w:color w:val="FF0000"/>
          <w:u w:val="single"/>
        </w:rPr>
        <w:t>2</w:t>
      </w:r>
      <w:r w:rsidR="004C6BBB" w:rsidRPr="00C334BC">
        <w:rPr>
          <w:rFonts w:cs="Times New Roman"/>
          <w:b/>
          <w:bCs/>
          <w:color w:val="FF0000"/>
          <w:u w:val="single"/>
        </w:rPr>
        <w:t>:</w:t>
      </w:r>
      <w:r w:rsidR="004C6BBB">
        <w:rPr>
          <w:rFonts w:cs="Times New Roman"/>
          <w:b/>
          <w:bCs/>
          <w:color w:val="FF0000"/>
        </w:rPr>
        <w:t xml:space="preserve"> 2014</w:t>
      </w:r>
      <w:r w:rsidR="00915E8D" w:rsidRPr="00812A34">
        <w:rPr>
          <w:rFonts w:cs="Times New Roman"/>
          <w:b/>
          <w:bCs/>
          <w:color w:val="FF0000"/>
        </w:rPr>
        <w:t xml:space="preserve"> Yılı </w:t>
      </w:r>
      <w:r w:rsidR="00FE0BA5" w:rsidRPr="00812A34">
        <w:rPr>
          <w:rFonts w:cs="Times New Roman"/>
          <w:b/>
          <w:bCs/>
          <w:color w:val="FF0000"/>
        </w:rPr>
        <w:t>Harcama Tu</w:t>
      </w:r>
      <w:r w:rsidR="000E01F5" w:rsidRPr="00812A34">
        <w:rPr>
          <w:rFonts w:cs="Times New Roman"/>
          <w:b/>
          <w:bCs/>
          <w:color w:val="FF0000"/>
        </w:rPr>
        <w:t>t</w:t>
      </w:r>
      <w:r w:rsidR="00FE0BA5" w:rsidRPr="00812A34">
        <w:rPr>
          <w:rFonts w:cs="Times New Roman"/>
          <w:b/>
          <w:bCs/>
          <w:color w:val="FF0000"/>
        </w:rPr>
        <w:t>a</w:t>
      </w:r>
      <w:r w:rsidR="000E01F5" w:rsidRPr="00812A34">
        <w:rPr>
          <w:rFonts w:cs="Times New Roman"/>
          <w:b/>
          <w:bCs/>
          <w:color w:val="FF0000"/>
        </w:rPr>
        <w:t>r</w:t>
      </w:r>
      <w:r w:rsidR="00FE0BA5" w:rsidRPr="00812A34">
        <w:rPr>
          <w:rFonts w:cs="Times New Roman"/>
          <w:b/>
          <w:bCs/>
          <w:color w:val="FF0000"/>
        </w:rPr>
        <w:t>ları</w:t>
      </w:r>
    </w:p>
    <w:p w:rsidR="00CF0F43" w:rsidRPr="00812A34" w:rsidRDefault="00CF0F43" w:rsidP="007530E6">
      <w:pPr>
        <w:tabs>
          <w:tab w:val="left" w:pos="709"/>
          <w:tab w:val="left" w:pos="851"/>
        </w:tabs>
        <w:spacing w:line="360" w:lineRule="auto"/>
        <w:ind w:firstLine="708"/>
        <w:jc w:val="both"/>
        <w:rPr>
          <w:rFonts w:cs="Times New Roman"/>
          <w:color w:val="FF0000"/>
        </w:rPr>
      </w:pPr>
    </w:p>
    <w:p w:rsidR="003801E3" w:rsidRPr="00BA5EA5" w:rsidRDefault="003801E3" w:rsidP="003C2285">
      <w:pPr>
        <w:pStyle w:val="ListeParagraf"/>
        <w:numPr>
          <w:ilvl w:val="1"/>
          <w:numId w:val="41"/>
        </w:numPr>
        <w:tabs>
          <w:tab w:val="left" w:pos="709"/>
          <w:tab w:val="left" w:pos="851"/>
          <w:tab w:val="left" w:pos="1276"/>
        </w:tabs>
        <w:spacing w:line="360" w:lineRule="auto"/>
        <w:ind w:hanging="437"/>
        <w:jc w:val="both"/>
        <w:rPr>
          <w:rFonts w:ascii="Times New Roman" w:hAnsi="Times New Roman"/>
          <w:b/>
          <w:color w:val="365F91" w:themeColor="accent1" w:themeShade="BF"/>
          <w:sz w:val="24"/>
          <w:szCs w:val="24"/>
        </w:rPr>
      </w:pPr>
      <w:r w:rsidRPr="00BA5EA5">
        <w:rPr>
          <w:rFonts w:ascii="Times New Roman" w:hAnsi="Times New Roman"/>
          <w:b/>
          <w:color w:val="365F91" w:themeColor="accent1" w:themeShade="BF"/>
          <w:sz w:val="24"/>
          <w:szCs w:val="24"/>
        </w:rPr>
        <w:t>Bütçe Gelirleri</w:t>
      </w:r>
    </w:p>
    <w:p w:rsidR="005C4F47" w:rsidRPr="00BA5EA5" w:rsidRDefault="005C4F47" w:rsidP="005C4F47">
      <w:pPr>
        <w:pStyle w:val="ListeParagraf"/>
        <w:tabs>
          <w:tab w:val="left" w:pos="709"/>
          <w:tab w:val="left" w:pos="851"/>
          <w:tab w:val="left" w:pos="1276"/>
        </w:tabs>
        <w:spacing w:line="360" w:lineRule="auto"/>
        <w:ind w:left="1146"/>
        <w:jc w:val="both"/>
        <w:rPr>
          <w:rFonts w:ascii="Times New Roman" w:hAnsi="Times New Roman"/>
          <w:b/>
          <w:color w:val="365F91" w:themeColor="accent1" w:themeShade="BF"/>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BA5EA5">
        <w:rPr>
          <w:rFonts w:ascii="Times New Roman" w:hAnsi="Times New Roman"/>
          <w:b/>
          <w:color w:val="365F91" w:themeColor="accent1" w:themeShade="BF"/>
          <w:sz w:val="24"/>
          <w:szCs w:val="24"/>
        </w:rPr>
        <w:t xml:space="preserve">    </w:t>
      </w:r>
      <w:r w:rsidRPr="00BA5EA5">
        <w:rPr>
          <w:rFonts w:ascii="Times New Roman" w:hAnsi="Times New Roman"/>
          <w:b/>
          <w:color w:val="365F91" w:themeColor="accent1" w:themeShade="BF"/>
          <w:sz w:val="24"/>
          <w:szCs w:val="24"/>
          <w:u w:val="single"/>
        </w:rPr>
        <w:t>Tablo 12 :</w:t>
      </w:r>
      <w:r w:rsidRPr="00BA5EA5">
        <w:rPr>
          <w:rFonts w:ascii="Times New Roman" w:hAnsi="Times New Roman"/>
          <w:b/>
          <w:color w:val="365F91" w:themeColor="accent1" w:themeShade="BF"/>
          <w:sz w:val="24"/>
          <w:szCs w:val="24"/>
        </w:rPr>
        <w:t xml:space="preserve"> Bütçe Gelirleri Toplamı</w:t>
      </w:r>
    </w:p>
    <w:tbl>
      <w:tblPr>
        <w:tblW w:w="6379" w:type="dxa"/>
        <w:tblInd w:w="1771" w:type="dxa"/>
        <w:tblCellMar>
          <w:left w:w="70" w:type="dxa"/>
          <w:right w:w="70" w:type="dxa"/>
        </w:tblCellMar>
        <w:tblLook w:val="04A0"/>
      </w:tblPr>
      <w:tblGrid>
        <w:gridCol w:w="2127"/>
        <w:gridCol w:w="4252"/>
      </w:tblGrid>
      <w:tr w:rsidR="005C4F47" w:rsidRPr="00EF63A2" w:rsidTr="0051396F">
        <w:trPr>
          <w:trHeight w:val="660"/>
        </w:trPr>
        <w:tc>
          <w:tcPr>
            <w:tcW w:w="2127"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5C4F47" w:rsidRPr="005C4F47" w:rsidRDefault="005C4F47" w:rsidP="005C4F47">
            <w:pPr>
              <w:widowControl/>
              <w:suppressAutoHyphens w:val="0"/>
              <w:jc w:val="center"/>
              <w:rPr>
                <w:rFonts w:eastAsia="Times New Roman" w:cs="Times New Roman"/>
                <w:b/>
                <w:bCs/>
                <w:color w:val="000000"/>
                <w:kern w:val="0"/>
                <w:lang w:eastAsia="tr-TR" w:bidi="ar-SA"/>
              </w:rPr>
            </w:pPr>
            <w:r w:rsidRPr="005C4F47">
              <w:rPr>
                <w:rFonts w:eastAsia="Times New Roman" w:cs="Times New Roman"/>
                <w:b/>
                <w:bCs/>
                <w:color w:val="000000"/>
                <w:kern w:val="0"/>
                <w:lang w:eastAsia="tr-TR" w:bidi="ar-SA"/>
              </w:rPr>
              <w:t>Bütçe Geliri</w:t>
            </w:r>
          </w:p>
        </w:tc>
        <w:tc>
          <w:tcPr>
            <w:tcW w:w="4252" w:type="dxa"/>
            <w:tcBorders>
              <w:top w:val="single" w:sz="4" w:space="0" w:color="auto"/>
              <w:left w:val="nil"/>
              <w:bottom w:val="single" w:sz="4" w:space="0" w:color="auto"/>
              <w:right w:val="single" w:sz="4" w:space="0" w:color="auto"/>
            </w:tcBorders>
            <w:shd w:val="clear" w:color="000000" w:fill="EEECE1"/>
            <w:noWrap/>
            <w:vAlign w:val="center"/>
            <w:hideMark/>
          </w:tcPr>
          <w:p w:rsidR="005C4F47" w:rsidRPr="005C4F47" w:rsidRDefault="005C4F47" w:rsidP="005C4F47">
            <w:pPr>
              <w:widowControl/>
              <w:suppressAutoHyphens w:val="0"/>
              <w:jc w:val="center"/>
              <w:rPr>
                <w:rFonts w:eastAsia="Times New Roman" w:cs="Times New Roman"/>
                <w:b/>
                <w:bCs/>
                <w:color w:val="000000"/>
                <w:kern w:val="0"/>
                <w:lang w:eastAsia="tr-TR" w:bidi="ar-SA"/>
              </w:rPr>
            </w:pPr>
            <w:r w:rsidRPr="005C4F47">
              <w:rPr>
                <w:rFonts w:eastAsia="Times New Roman" w:cs="Times New Roman"/>
                <w:b/>
                <w:bCs/>
                <w:color w:val="000000"/>
                <w:kern w:val="0"/>
                <w:lang w:eastAsia="tr-TR" w:bidi="ar-SA"/>
              </w:rPr>
              <w:t>Toplam Ödenek</w:t>
            </w:r>
          </w:p>
        </w:tc>
      </w:tr>
      <w:tr w:rsidR="005C4F47" w:rsidRPr="005C4F47" w:rsidTr="0051396F">
        <w:trPr>
          <w:trHeight w:val="66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F47" w:rsidRPr="005C4F47" w:rsidRDefault="005C4F47" w:rsidP="005C4F47">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04.2.1.01</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rsidR="005C4F47" w:rsidRPr="005C4F47" w:rsidRDefault="005C4F47" w:rsidP="005C4F47">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 xml:space="preserve">523.000,00   </w:t>
            </w:r>
          </w:p>
        </w:tc>
      </w:tr>
    </w:tbl>
    <w:p w:rsidR="005C4F47" w:rsidRPr="00525D7B" w:rsidRDefault="005C4F47" w:rsidP="005C4F47">
      <w:pPr>
        <w:pStyle w:val="ListeParagraf"/>
        <w:tabs>
          <w:tab w:val="left" w:pos="709"/>
          <w:tab w:val="left" w:pos="851"/>
          <w:tab w:val="left" w:pos="1276"/>
        </w:tabs>
        <w:spacing w:line="360" w:lineRule="auto"/>
        <w:ind w:left="1146"/>
        <w:jc w:val="both"/>
        <w:rPr>
          <w:rFonts w:ascii="Times New Roman" w:hAnsi="Times New Roman"/>
          <w:b/>
          <w:sz w:val="24"/>
          <w:szCs w:val="24"/>
        </w:rPr>
      </w:pPr>
    </w:p>
    <w:p w:rsidR="005F5DFB" w:rsidRPr="00BA5EA5" w:rsidRDefault="005F5DFB" w:rsidP="003C2285">
      <w:pPr>
        <w:pStyle w:val="Balk3"/>
        <w:widowControl/>
        <w:numPr>
          <w:ilvl w:val="0"/>
          <w:numId w:val="18"/>
        </w:numPr>
        <w:shd w:val="clear" w:color="auto" w:fill="FFFFFF" w:themeFill="background1"/>
        <w:tabs>
          <w:tab w:val="left" w:pos="851"/>
        </w:tabs>
        <w:suppressAutoHyphens w:val="0"/>
        <w:spacing w:before="0" w:after="0" w:line="360" w:lineRule="auto"/>
        <w:ind w:firstLine="192"/>
        <w:rPr>
          <w:rFonts w:ascii="Times New Roman" w:hAnsi="Times New Roman" w:cs="Times New Roman"/>
          <w:iCs/>
          <w:color w:val="365F91" w:themeColor="accent1" w:themeShade="BF"/>
          <w:sz w:val="24"/>
          <w:szCs w:val="24"/>
        </w:rPr>
      </w:pPr>
      <w:r w:rsidRPr="00BA5EA5">
        <w:rPr>
          <w:rFonts w:ascii="Times New Roman" w:hAnsi="Times New Roman" w:cs="Times New Roman"/>
          <w:iCs/>
          <w:color w:val="365F91" w:themeColor="accent1" w:themeShade="BF"/>
          <w:sz w:val="24"/>
          <w:szCs w:val="24"/>
        </w:rPr>
        <w:t>Temel Malî Tablolara İlişkin Açıklamalar</w:t>
      </w:r>
    </w:p>
    <w:p w:rsidR="005F5DFB" w:rsidRPr="00B92B96" w:rsidRDefault="001230A8" w:rsidP="005F5DFB">
      <w:pPr>
        <w:shd w:val="clear" w:color="auto" w:fill="FFFFFF" w:themeFill="background1"/>
        <w:tabs>
          <w:tab w:val="left" w:pos="426"/>
          <w:tab w:val="left" w:pos="567"/>
          <w:tab w:val="left" w:pos="709"/>
        </w:tabs>
        <w:spacing w:line="360" w:lineRule="auto"/>
        <w:ind w:firstLine="567"/>
        <w:jc w:val="both"/>
        <w:rPr>
          <w:rFonts w:cs="Times New Roman"/>
          <w:color w:val="000000" w:themeColor="text1"/>
        </w:rPr>
      </w:pPr>
      <w:r>
        <w:rPr>
          <w:rFonts w:cs="Times New Roman"/>
          <w:color w:val="000000" w:themeColor="text1"/>
        </w:rPr>
        <w:t>2014</w:t>
      </w:r>
      <w:r w:rsidR="005F5DFB" w:rsidRPr="00B92B96">
        <w:rPr>
          <w:rFonts w:cs="Times New Roman"/>
          <w:color w:val="000000" w:themeColor="text1"/>
        </w:rPr>
        <w:t xml:space="preserve"> yılında </w:t>
      </w:r>
      <w:r w:rsidR="00F23121" w:rsidRPr="00F23121">
        <w:rPr>
          <w:rFonts w:eastAsia="Times New Roman" w:cs="Times New Roman"/>
          <w:bCs/>
          <w:kern w:val="0"/>
          <w:lang w:eastAsia="tr-TR" w:bidi="ar-SA"/>
        </w:rPr>
        <w:t>528.850,00</w:t>
      </w:r>
      <w:r w:rsidR="00F23121">
        <w:rPr>
          <w:rFonts w:cs="Times New Roman"/>
          <w:color w:val="000000" w:themeColor="text1"/>
        </w:rPr>
        <w:t xml:space="preserve"> </w:t>
      </w:r>
      <w:r w:rsidR="005F5DFB" w:rsidRPr="00B92B96">
        <w:rPr>
          <w:rFonts w:cs="Times New Roman"/>
          <w:color w:val="000000" w:themeColor="text1"/>
        </w:rPr>
        <w:t xml:space="preserve">TL yıl sonu toplam ödeneğine karşılık </w:t>
      </w:r>
      <w:r w:rsidR="00F23121" w:rsidRPr="00F23121">
        <w:rPr>
          <w:rFonts w:eastAsia="Times New Roman" w:cs="Times New Roman"/>
          <w:bCs/>
          <w:kern w:val="0"/>
          <w:lang w:eastAsia="tr-TR" w:bidi="ar-SA"/>
        </w:rPr>
        <w:t>527.374,27</w:t>
      </w:r>
      <w:r w:rsidR="00F23121">
        <w:rPr>
          <w:rFonts w:cs="Times New Roman"/>
          <w:color w:val="000000" w:themeColor="text1"/>
        </w:rPr>
        <w:t xml:space="preserve"> </w:t>
      </w:r>
      <w:r w:rsidR="005F5DFB" w:rsidRPr="00B92B96">
        <w:rPr>
          <w:rFonts w:cs="Times New Roman"/>
          <w:color w:val="000000" w:themeColor="text1"/>
        </w:rPr>
        <w:t xml:space="preserve">TL’lik harcama gerçekleşmiştir. Böylece yıl sonu toplam ödeneğin </w:t>
      </w:r>
      <w:r w:rsidR="00903958" w:rsidRPr="00903958">
        <w:rPr>
          <w:rFonts w:cs="Times New Roman"/>
        </w:rPr>
        <w:t>% 99.72</w:t>
      </w:r>
      <w:r w:rsidR="005F5DFB" w:rsidRPr="00903958">
        <w:rPr>
          <w:rFonts w:cs="Times New Roman"/>
        </w:rPr>
        <w:t>’</w:t>
      </w:r>
      <w:r w:rsidR="00903958" w:rsidRPr="00903958">
        <w:rPr>
          <w:rFonts w:cs="Times New Roman"/>
        </w:rPr>
        <w:t>si</w:t>
      </w:r>
      <w:r w:rsidR="005F5DFB" w:rsidRPr="00B92B96">
        <w:rPr>
          <w:rFonts w:cs="Times New Roman"/>
          <w:color w:val="000000" w:themeColor="text1"/>
        </w:rPr>
        <w:t xml:space="preserve"> harcanmıştır. </w:t>
      </w:r>
    </w:p>
    <w:p w:rsidR="005F5DFB" w:rsidRPr="00EC58B2" w:rsidRDefault="005F5DFB" w:rsidP="005F5DFB">
      <w:pPr>
        <w:tabs>
          <w:tab w:val="left" w:pos="567"/>
          <w:tab w:val="left" w:pos="709"/>
          <w:tab w:val="left" w:pos="851"/>
        </w:tabs>
        <w:spacing w:line="360" w:lineRule="auto"/>
        <w:ind w:firstLine="567"/>
        <w:jc w:val="both"/>
        <w:rPr>
          <w:rFonts w:cs="Times New Roman"/>
          <w:sz w:val="10"/>
          <w:szCs w:val="10"/>
        </w:rPr>
      </w:pPr>
    </w:p>
    <w:p w:rsidR="005F5DFB" w:rsidRPr="00B92B96" w:rsidRDefault="005F5DFB" w:rsidP="005F5DFB">
      <w:pPr>
        <w:tabs>
          <w:tab w:val="left" w:pos="567"/>
          <w:tab w:val="left" w:pos="709"/>
          <w:tab w:val="left" w:pos="851"/>
        </w:tabs>
        <w:spacing w:line="360" w:lineRule="auto"/>
        <w:ind w:firstLine="567"/>
        <w:jc w:val="both"/>
        <w:rPr>
          <w:rFonts w:cs="Times New Roman"/>
        </w:rPr>
      </w:pPr>
      <w:r w:rsidRPr="00B92B96">
        <w:rPr>
          <w:rFonts w:cs="Times New Roman"/>
        </w:rPr>
        <w:t xml:space="preserve">Geçen Seneye oranla Gerçekleşen Personel Giderlerinde % </w:t>
      </w:r>
      <w:r w:rsidR="00F61473">
        <w:rPr>
          <w:rFonts w:cs="Times New Roman"/>
        </w:rPr>
        <w:t>14,50</w:t>
      </w:r>
      <w:r w:rsidRPr="00B92B96">
        <w:rPr>
          <w:rFonts w:cs="Times New Roman"/>
        </w:rPr>
        <w:t>’lik, SGK Prim Giderlerinde %</w:t>
      </w:r>
      <w:r w:rsidR="00052FB1">
        <w:rPr>
          <w:rFonts w:cs="Times New Roman"/>
        </w:rPr>
        <w:t>18,32</w:t>
      </w:r>
      <w:r w:rsidR="00314315">
        <w:rPr>
          <w:rFonts w:cs="Times New Roman"/>
        </w:rPr>
        <w:t xml:space="preserve">’lik, </w:t>
      </w:r>
      <w:r w:rsidRPr="00B92B96">
        <w:rPr>
          <w:rFonts w:cs="Times New Roman"/>
        </w:rPr>
        <w:t>Mal ve Hizmet Alımları Giderlerinde ise %</w:t>
      </w:r>
      <w:r w:rsidR="00314315">
        <w:rPr>
          <w:rFonts w:cs="Times New Roman"/>
        </w:rPr>
        <w:t>5,20’lik</w:t>
      </w:r>
      <w:r w:rsidRPr="00B92B96">
        <w:rPr>
          <w:rFonts w:cs="Times New Roman"/>
        </w:rPr>
        <w:t xml:space="preserve"> </w:t>
      </w:r>
      <w:r w:rsidR="00314315">
        <w:rPr>
          <w:rFonts w:cs="Times New Roman"/>
        </w:rPr>
        <w:t>artış</w:t>
      </w:r>
      <w:r w:rsidRPr="00B92B96">
        <w:rPr>
          <w:rFonts w:cs="Times New Roman"/>
        </w:rPr>
        <w:t xml:space="preserve"> meydana gelmiştir.</w:t>
      </w:r>
    </w:p>
    <w:p w:rsidR="005F5DFB" w:rsidRPr="00EC58B2" w:rsidRDefault="005F5DFB" w:rsidP="005F5DFB">
      <w:pPr>
        <w:tabs>
          <w:tab w:val="left" w:pos="567"/>
          <w:tab w:val="left" w:pos="709"/>
          <w:tab w:val="left" w:pos="851"/>
        </w:tabs>
        <w:spacing w:line="360" w:lineRule="auto"/>
        <w:ind w:firstLine="567"/>
        <w:jc w:val="both"/>
        <w:rPr>
          <w:rFonts w:cs="Times New Roman"/>
          <w:sz w:val="10"/>
          <w:szCs w:val="10"/>
        </w:rPr>
      </w:pPr>
    </w:p>
    <w:p w:rsidR="00527C8D" w:rsidRDefault="00812A34" w:rsidP="005F5DFB">
      <w:pPr>
        <w:tabs>
          <w:tab w:val="left" w:pos="567"/>
          <w:tab w:val="left" w:pos="709"/>
          <w:tab w:val="left" w:pos="851"/>
        </w:tabs>
        <w:spacing w:line="360" w:lineRule="auto"/>
        <w:ind w:firstLine="567"/>
        <w:jc w:val="both"/>
        <w:rPr>
          <w:rFonts w:cs="Times New Roman"/>
          <w:b/>
        </w:rPr>
      </w:pPr>
      <w:r>
        <w:rPr>
          <w:rFonts w:cs="Times New Roman"/>
        </w:rPr>
        <w:t>2014</w:t>
      </w:r>
      <w:r w:rsidR="005F5DFB" w:rsidRPr="00B92B96">
        <w:rPr>
          <w:rFonts w:cs="Times New Roman"/>
        </w:rPr>
        <w:t xml:space="preserve"> yılı Merkezi Yönetim Bütçe Kanunu, Bütçe Uygulama Tebliği Esasları ve Başbakanlık Tasarruf Genelgeleri doğrultusunda ödeneklerin kullanımına özen gösterilmiştir</w:t>
      </w:r>
      <w:r w:rsidR="00527C8D">
        <w:rPr>
          <w:rFonts w:cs="Times New Roman"/>
          <w:b/>
        </w:rPr>
        <w:t>.</w:t>
      </w:r>
    </w:p>
    <w:p w:rsidR="003801E3" w:rsidRPr="00C274E4" w:rsidRDefault="005F5DFB" w:rsidP="002D63D3">
      <w:pPr>
        <w:tabs>
          <w:tab w:val="left" w:pos="567"/>
          <w:tab w:val="left" w:pos="709"/>
          <w:tab w:val="left" w:pos="851"/>
        </w:tabs>
        <w:spacing w:line="360" w:lineRule="auto"/>
        <w:jc w:val="both"/>
        <w:rPr>
          <w:rFonts w:cs="Times New Roman"/>
          <w:b/>
        </w:rPr>
      </w:pPr>
      <w:r w:rsidRPr="00B92B96">
        <w:rPr>
          <w:rFonts w:cs="Times New Roman"/>
          <w:b/>
        </w:rPr>
        <w:t xml:space="preserve">     </w:t>
      </w:r>
      <w:r w:rsidR="002D63D3" w:rsidRPr="002D63D3">
        <w:rPr>
          <w:rFonts w:cs="Times New Roman"/>
          <w:b/>
          <w:noProof/>
          <w:lang w:eastAsia="tr-TR" w:bidi="ar-SA"/>
        </w:rPr>
        <w:lastRenderedPageBreak/>
        <w:drawing>
          <wp:inline distT="0" distB="0" distL="0" distR="0">
            <wp:extent cx="5641890" cy="3201822"/>
            <wp:effectExtent l="57150" t="19050" r="35010" b="0"/>
            <wp:docPr id="1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274E4" w:rsidRDefault="00C274E4" w:rsidP="007530E6">
      <w:pPr>
        <w:tabs>
          <w:tab w:val="left" w:pos="709"/>
          <w:tab w:val="left" w:pos="851"/>
        </w:tabs>
        <w:spacing w:line="360" w:lineRule="auto"/>
        <w:jc w:val="center"/>
        <w:rPr>
          <w:rFonts w:cs="Times New Roman"/>
          <w:b/>
          <w:bCs/>
          <w:color w:val="FF0000"/>
          <w:sz w:val="10"/>
          <w:szCs w:val="10"/>
        </w:rPr>
      </w:pPr>
    </w:p>
    <w:p w:rsidR="00483A35" w:rsidRPr="00A3444D" w:rsidRDefault="00483A35" w:rsidP="00C274E4">
      <w:pPr>
        <w:tabs>
          <w:tab w:val="left" w:pos="426"/>
          <w:tab w:val="left" w:pos="709"/>
          <w:tab w:val="left" w:pos="851"/>
        </w:tabs>
        <w:spacing w:line="360" w:lineRule="auto"/>
        <w:jc w:val="center"/>
        <w:rPr>
          <w:rFonts w:cs="Times New Roman"/>
          <w:b/>
          <w:color w:val="FF0000"/>
        </w:rPr>
      </w:pPr>
      <w:r w:rsidRPr="00C334BC">
        <w:rPr>
          <w:rFonts w:cs="Times New Roman"/>
          <w:b/>
          <w:bCs/>
          <w:color w:val="FF0000"/>
          <w:u w:val="single"/>
        </w:rPr>
        <w:t xml:space="preserve">Şekil </w:t>
      </w:r>
      <w:r w:rsidR="00C334BC">
        <w:rPr>
          <w:rFonts w:cs="Times New Roman"/>
          <w:b/>
          <w:bCs/>
          <w:color w:val="FF0000"/>
          <w:u w:val="single"/>
        </w:rPr>
        <w:t>3</w:t>
      </w:r>
      <w:r w:rsidR="0058416F" w:rsidRPr="00C334BC">
        <w:rPr>
          <w:rFonts w:cs="Times New Roman"/>
          <w:b/>
          <w:bCs/>
          <w:color w:val="FF0000"/>
          <w:u w:val="single"/>
        </w:rPr>
        <w:t>:</w:t>
      </w:r>
      <w:r w:rsidR="0058416F" w:rsidRPr="00A3444D">
        <w:rPr>
          <w:rFonts w:cs="Times New Roman"/>
          <w:b/>
          <w:bCs/>
          <w:color w:val="FF0000"/>
        </w:rPr>
        <w:t xml:space="preserve"> 201</w:t>
      </w:r>
      <w:r w:rsidR="00697FEE">
        <w:rPr>
          <w:rFonts w:cs="Times New Roman"/>
          <w:b/>
          <w:bCs/>
          <w:color w:val="FF0000"/>
        </w:rPr>
        <w:t>4</w:t>
      </w:r>
      <w:r w:rsidRPr="00A3444D">
        <w:rPr>
          <w:rFonts w:cs="Times New Roman"/>
          <w:b/>
          <w:color w:val="FF0000"/>
        </w:rPr>
        <w:t xml:space="preserve"> Malî Yılı Başkanlığımız Bütçe Uygulama Sonuçları</w:t>
      </w:r>
    </w:p>
    <w:p w:rsidR="00283FA6" w:rsidRDefault="003D335D" w:rsidP="003D335D">
      <w:pPr>
        <w:pStyle w:val="Balk3"/>
        <w:widowControl/>
        <w:tabs>
          <w:tab w:val="left" w:pos="709"/>
          <w:tab w:val="left" w:pos="851"/>
          <w:tab w:val="left" w:pos="1701"/>
        </w:tabs>
        <w:suppressAutoHyphens w:val="0"/>
        <w:spacing w:before="0" w:after="0" w:line="360" w:lineRule="auto"/>
        <w:rPr>
          <w:rFonts w:ascii="Times New Roman" w:hAnsi="Times New Roman" w:cs="Times New Roman"/>
          <w:iCs/>
          <w:sz w:val="24"/>
          <w:szCs w:val="24"/>
        </w:rPr>
      </w:pPr>
      <w:bookmarkStart w:id="40" w:name="_Toc342313744"/>
      <w:bookmarkStart w:id="41" w:name="_Toc342313992"/>
      <w:bookmarkStart w:id="42" w:name="_Toc342314313"/>
      <w:r w:rsidRPr="000F3673">
        <w:rPr>
          <w:rFonts w:ascii="Times New Roman" w:hAnsi="Times New Roman" w:cs="Times New Roman"/>
          <w:iCs/>
          <w:sz w:val="24"/>
          <w:szCs w:val="24"/>
        </w:rPr>
        <w:tab/>
      </w:r>
      <w:bookmarkStart w:id="43" w:name="_Toc158804402"/>
      <w:bookmarkEnd w:id="40"/>
      <w:bookmarkEnd w:id="41"/>
      <w:bookmarkEnd w:id="42"/>
    </w:p>
    <w:p w:rsidR="005F5DFB" w:rsidRPr="003C2285" w:rsidRDefault="005F5DFB" w:rsidP="003C2285">
      <w:pPr>
        <w:pStyle w:val="ListeParagraf"/>
        <w:numPr>
          <w:ilvl w:val="0"/>
          <w:numId w:val="34"/>
        </w:numPr>
        <w:tabs>
          <w:tab w:val="left" w:pos="851"/>
        </w:tabs>
        <w:spacing w:before="120" w:after="200" w:line="360" w:lineRule="auto"/>
        <w:ind w:firstLine="192"/>
        <w:rPr>
          <w:rFonts w:ascii="Times New Roman" w:hAnsi="Times New Roman"/>
          <w:b/>
          <w:color w:val="365F91" w:themeColor="accent1" w:themeShade="BF"/>
          <w:sz w:val="24"/>
          <w:szCs w:val="24"/>
        </w:rPr>
      </w:pPr>
      <w:r w:rsidRPr="003C2285">
        <w:rPr>
          <w:rFonts w:ascii="Times New Roman" w:hAnsi="Times New Roman"/>
          <w:b/>
          <w:color w:val="365F91" w:themeColor="accent1" w:themeShade="BF"/>
          <w:sz w:val="24"/>
          <w:szCs w:val="24"/>
        </w:rPr>
        <w:t>Mali Denetim Sonuçları</w:t>
      </w:r>
    </w:p>
    <w:p w:rsidR="005F5DFB" w:rsidRPr="00B92B96" w:rsidRDefault="005F5DFB" w:rsidP="005F5DFB">
      <w:pPr>
        <w:tabs>
          <w:tab w:val="left" w:pos="567"/>
          <w:tab w:val="left" w:pos="709"/>
          <w:tab w:val="left" w:pos="851"/>
        </w:tabs>
        <w:spacing w:before="120" w:line="360" w:lineRule="auto"/>
        <w:ind w:firstLine="567"/>
        <w:jc w:val="both"/>
        <w:rPr>
          <w:rFonts w:cs="Times New Roman"/>
        </w:rPr>
      </w:pPr>
      <w:r w:rsidRPr="00B92B96">
        <w:rPr>
          <w:rFonts w:cs="Times New Roman"/>
        </w:rPr>
        <w:t>Üniversitemizde harcama öncesi denetim görevi harcama birimleri ve başkanlığımız ön malî kontrol birimi tarafından yürütülmektedir. Ayrıca kamu idaresinin çalışmalarına değer katmak ve geliştirmek için kaynakların ekonomiklik, etkililik ve verimlilik esaslarına göre yönetilip yönetilmediğini değerlendirmek ve rehberlik yapmak amacıyla harcama sonrası kontrol görevini yürütmek üzere oluşturulması gereken iç denetim birimi ise Üniversitemizde henüz oluşturulmamıştır.</w:t>
      </w:r>
    </w:p>
    <w:p w:rsidR="005F5DFB" w:rsidRDefault="005F5DFB" w:rsidP="005F5DFB">
      <w:pPr>
        <w:pStyle w:val="Balk3"/>
        <w:tabs>
          <w:tab w:val="left" w:pos="567"/>
          <w:tab w:val="left" w:pos="709"/>
          <w:tab w:val="left" w:pos="851"/>
        </w:tabs>
        <w:spacing w:before="0" w:line="360" w:lineRule="auto"/>
        <w:ind w:firstLine="567"/>
        <w:jc w:val="both"/>
        <w:rPr>
          <w:rFonts w:ascii="Times New Roman" w:hAnsi="Times New Roman" w:cs="Times New Roman"/>
          <w:b w:val="0"/>
          <w:bCs w:val="0"/>
          <w:sz w:val="24"/>
          <w:szCs w:val="24"/>
        </w:rPr>
      </w:pPr>
      <w:bookmarkStart w:id="44" w:name="_Toc342313755"/>
      <w:bookmarkStart w:id="45" w:name="_Toc342314003"/>
      <w:bookmarkStart w:id="46" w:name="_Toc342314324"/>
    </w:p>
    <w:p w:rsidR="005F5DFB" w:rsidRPr="00795782" w:rsidRDefault="005F5DFB" w:rsidP="005F5DFB">
      <w:pPr>
        <w:pStyle w:val="Balk3"/>
        <w:tabs>
          <w:tab w:val="left" w:pos="567"/>
          <w:tab w:val="left" w:pos="709"/>
          <w:tab w:val="left" w:pos="851"/>
        </w:tabs>
        <w:spacing w:before="0" w:line="360" w:lineRule="auto"/>
        <w:ind w:firstLine="567"/>
        <w:jc w:val="both"/>
        <w:rPr>
          <w:rFonts w:ascii="Times New Roman" w:hAnsi="Times New Roman" w:cs="Times New Roman"/>
          <w:b w:val="0"/>
          <w:sz w:val="24"/>
          <w:szCs w:val="24"/>
        </w:rPr>
      </w:pPr>
      <w:r w:rsidRPr="00795782">
        <w:rPr>
          <w:rFonts w:ascii="Times New Roman" w:hAnsi="Times New Roman" w:cs="Times New Roman"/>
          <w:b w:val="0"/>
          <w:bCs w:val="0"/>
          <w:sz w:val="24"/>
          <w:szCs w:val="24"/>
        </w:rPr>
        <w:t>Üniversitemizde harcama sonrası dış denetim ise kamu idarelerinin hesap verme sorumluluğu çerçevesinde Sayıştay Başkanlığı tarafından yürütülmektedir.</w:t>
      </w:r>
      <w:r w:rsidRPr="00795782">
        <w:rPr>
          <w:rFonts w:ascii="Times New Roman" w:hAnsi="Times New Roman" w:cs="Times New Roman"/>
          <w:b w:val="0"/>
          <w:sz w:val="24"/>
          <w:szCs w:val="24"/>
        </w:rPr>
        <w:t xml:space="preserve"> Üniversitemizin 2009 yılına ait ödeme evrakları Sayıştay</w:t>
      </w:r>
      <w:r>
        <w:rPr>
          <w:rFonts w:ascii="Times New Roman" w:hAnsi="Times New Roman" w:cs="Times New Roman"/>
          <w:b w:val="0"/>
          <w:sz w:val="24"/>
          <w:szCs w:val="24"/>
        </w:rPr>
        <w:t>’</w:t>
      </w:r>
      <w:r w:rsidRPr="00795782">
        <w:rPr>
          <w:rFonts w:ascii="Times New Roman" w:hAnsi="Times New Roman" w:cs="Times New Roman"/>
          <w:b w:val="0"/>
          <w:sz w:val="24"/>
          <w:szCs w:val="24"/>
        </w:rPr>
        <w:t>ın dış denetimine tabi t</w:t>
      </w:r>
      <w:r w:rsidR="00697FEE">
        <w:rPr>
          <w:rFonts w:ascii="Times New Roman" w:hAnsi="Times New Roman" w:cs="Times New Roman"/>
          <w:b w:val="0"/>
          <w:sz w:val="24"/>
          <w:szCs w:val="24"/>
        </w:rPr>
        <w:t xml:space="preserve">utulmuştur. 2010, 2011, 2012, </w:t>
      </w:r>
      <w:r w:rsidRPr="00795782">
        <w:rPr>
          <w:rFonts w:ascii="Times New Roman" w:hAnsi="Times New Roman" w:cs="Times New Roman"/>
          <w:b w:val="0"/>
          <w:sz w:val="24"/>
          <w:szCs w:val="24"/>
        </w:rPr>
        <w:t>2013</w:t>
      </w:r>
      <w:r w:rsidR="00697FEE">
        <w:rPr>
          <w:rFonts w:ascii="Times New Roman" w:hAnsi="Times New Roman" w:cs="Times New Roman"/>
          <w:b w:val="0"/>
          <w:sz w:val="24"/>
          <w:szCs w:val="24"/>
        </w:rPr>
        <w:t xml:space="preserve"> ve 2014</w:t>
      </w:r>
      <w:r w:rsidRPr="00795782">
        <w:rPr>
          <w:rFonts w:ascii="Times New Roman" w:hAnsi="Times New Roman" w:cs="Times New Roman"/>
          <w:b w:val="0"/>
          <w:sz w:val="24"/>
          <w:szCs w:val="24"/>
        </w:rPr>
        <w:t xml:space="preserve"> yıllarına ait ödeme evrakları ise henüz Sayıştay </w:t>
      </w:r>
      <w:bookmarkEnd w:id="44"/>
      <w:bookmarkEnd w:id="45"/>
      <w:bookmarkEnd w:id="46"/>
      <w:r w:rsidRPr="00795782">
        <w:rPr>
          <w:rFonts w:ascii="Times New Roman" w:hAnsi="Times New Roman" w:cs="Times New Roman"/>
          <w:b w:val="0"/>
          <w:sz w:val="24"/>
          <w:szCs w:val="24"/>
        </w:rPr>
        <w:t>denetimine tabi tutulmamıştır.</w:t>
      </w:r>
    </w:p>
    <w:p w:rsidR="00EF3543" w:rsidRDefault="00EF3543" w:rsidP="005F5DFB">
      <w:pPr>
        <w:spacing w:before="120"/>
        <w:ind w:left="1134" w:hanging="425"/>
        <w:rPr>
          <w:b/>
        </w:rPr>
      </w:pPr>
    </w:p>
    <w:p w:rsidR="005F5DFB" w:rsidRDefault="005F5DFB" w:rsidP="005F5DFB">
      <w:pPr>
        <w:spacing w:before="120"/>
        <w:ind w:left="1134" w:hanging="425"/>
        <w:rPr>
          <w:b/>
        </w:rPr>
      </w:pPr>
    </w:p>
    <w:p w:rsidR="005F5DFB" w:rsidRDefault="005F5DFB" w:rsidP="005F5DFB">
      <w:pPr>
        <w:spacing w:before="120"/>
        <w:ind w:left="1134" w:hanging="425"/>
        <w:rPr>
          <w:b/>
        </w:rPr>
      </w:pPr>
    </w:p>
    <w:p w:rsidR="005F5DFB" w:rsidRDefault="005F5DFB" w:rsidP="005F5DFB">
      <w:pPr>
        <w:spacing w:before="120"/>
        <w:ind w:left="1134" w:hanging="425"/>
        <w:rPr>
          <w:b/>
        </w:rPr>
      </w:pPr>
    </w:p>
    <w:p w:rsidR="005F5DFB" w:rsidRDefault="005F5DFB" w:rsidP="005F5DFB">
      <w:pPr>
        <w:spacing w:before="120"/>
        <w:ind w:left="1134" w:hanging="425"/>
        <w:rPr>
          <w:b/>
        </w:rPr>
      </w:pPr>
    </w:p>
    <w:p w:rsidR="006B39D1" w:rsidRPr="006B39D1" w:rsidRDefault="006B39D1" w:rsidP="005F5DFB">
      <w:pPr>
        <w:spacing w:before="120"/>
        <w:ind w:left="1134" w:hanging="425"/>
        <w:rPr>
          <w:b/>
          <w:sz w:val="10"/>
          <w:szCs w:val="10"/>
        </w:rPr>
      </w:pPr>
    </w:p>
    <w:bookmarkEnd w:id="43"/>
    <w:p w:rsidR="005F5DFB" w:rsidRPr="000161D8" w:rsidRDefault="005F5DFB" w:rsidP="005F5DFB">
      <w:pPr>
        <w:tabs>
          <w:tab w:val="left" w:pos="567"/>
        </w:tabs>
        <w:spacing w:before="120" w:line="360" w:lineRule="auto"/>
        <w:ind w:firstLine="567"/>
        <w:jc w:val="both"/>
        <w:outlineLvl w:val="2"/>
        <w:rPr>
          <w:rFonts w:cs="Times New Roman"/>
          <w:b/>
          <w:color w:val="002060"/>
          <w:sz w:val="26"/>
          <w:szCs w:val="26"/>
        </w:rPr>
      </w:pPr>
      <w:r w:rsidRPr="00BA5EA5">
        <w:rPr>
          <w:rFonts w:cs="Times New Roman"/>
          <w:b/>
          <w:color w:val="365F91" w:themeColor="accent1" w:themeShade="BF"/>
          <w:sz w:val="26"/>
          <w:szCs w:val="26"/>
        </w:rPr>
        <w:t>B</w:t>
      </w:r>
      <w:r w:rsidRPr="000161D8">
        <w:rPr>
          <w:rFonts w:cs="Times New Roman"/>
          <w:b/>
          <w:color w:val="002060"/>
          <w:sz w:val="26"/>
          <w:szCs w:val="26"/>
        </w:rPr>
        <w:t xml:space="preserve"> </w:t>
      </w:r>
      <w:r w:rsidRPr="00BA5EA5">
        <w:rPr>
          <w:rFonts w:cs="Times New Roman"/>
          <w:b/>
          <w:color w:val="365F91" w:themeColor="accent1" w:themeShade="BF"/>
          <w:sz w:val="26"/>
          <w:szCs w:val="26"/>
        </w:rPr>
        <w:t>- Performans Bilgileri</w:t>
      </w:r>
    </w:p>
    <w:p w:rsidR="005F5DFB" w:rsidRPr="00B92B96" w:rsidRDefault="005F5DFB" w:rsidP="005F5DFB">
      <w:pPr>
        <w:tabs>
          <w:tab w:val="left" w:pos="567"/>
          <w:tab w:val="left" w:pos="709"/>
          <w:tab w:val="left" w:pos="851"/>
        </w:tabs>
        <w:spacing w:before="120" w:line="360" w:lineRule="auto"/>
        <w:ind w:firstLine="567"/>
        <w:jc w:val="both"/>
        <w:rPr>
          <w:rFonts w:cs="Times New Roman"/>
          <w:bCs/>
        </w:rPr>
      </w:pPr>
      <w:r w:rsidRPr="00B92B96">
        <w:rPr>
          <w:rFonts w:cs="Times New Roman"/>
          <w:bCs/>
        </w:rPr>
        <w:t>5018 sayılı Kamu Malî Yönetimi ve Kontrol Kanununun 9. maddesi ile kamu malî sistemimize performans esaslı bütçeleme girmiştir. Kamu idarelerinin hizmetlerini istenilen düzeyde ve kalitede sunabilmesi amacıyla bütçeleri ile program ve proje bazında kaynak tahsislerini, stratejik planlarına, yıllık amaç ve hedefleri ile performans göstergelerine dayandırmak zorundadırlar.</w:t>
      </w:r>
    </w:p>
    <w:p w:rsidR="005F5DFB" w:rsidRDefault="005F5DFB" w:rsidP="005F5DFB">
      <w:pPr>
        <w:tabs>
          <w:tab w:val="left" w:pos="567"/>
          <w:tab w:val="left" w:pos="709"/>
          <w:tab w:val="left" w:pos="851"/>
        </w:tabs>
        <w:spacing w:line="360" w:lineRule="auto"/>
        <w:ind w:firstLine="567"/>
        <w:jc w:val="both"/>
        <w:rPr>
          <w:rFonts w:cs="Times New Roman"/>
          <w:bCs/>
        </w:rPr>
      </w:pPr>
    </w:p>
    <w:p w:rsidR="005F5DFB" w:rsidRPr="00B92B96" w:rsidRDefault="005F5DFB" w:rsidP="005F5DFB">
      <w:pPr>
        <w:tabs>
          <w:tab w:val="left" w:pos="567"/>
          <w:tab w:val="left" w:pos="709"/>
          <w:tab w:val="left" w:pos="851"/>
        </w:tabs>
        <w:spacing w:line="360" w:lineRule="auto"/>
        <w:ind w:firstLine="567"/>
        <w:jc w:val="both"/>
        <w:rPr>
          <w:rFonts w:cs="Times New Roman"/>
          <w:bCs/>
        </w:rPr>
      </w:pPr>
      <w:r w:rsidRPr="00B92B96">
        <w:rPr>
          <w:rFonts w:cs="Times New Roman"/>
          <w:bCs/>
        </w:rPr>
        <w:t xml:space="preserve">Bu amaçla “Kamu İdarelerince Hazırlanacak Performans Programı Hakkında Yönetmelik” </w:t>
      </w:r>
      <w:r w:rsidR="00DE0F7A" w:rsidRPr="00B92B96">
        <w:rPr>
          <w:rFonts w:cs="Times New Roman"/>
          <w:bCs/>
        </w:rPr>
        <w:t>05.07.2008</w:t>
      </w:r>
      <w:r w:rsidRPr="00B92B96">
        <w:rPr>
          <w:rFonts w:cs="Times New Roman"/>
          <w:bCs/>
        </w:rPr>
        <w:t xml:space="preserve"> tarih ve 26927 sayılı Resmi Gazete’de yayımlanarak yürürlüğe girmiştir. Üniversitemizin yürüteceği faaliyet ve projeler ile bunların kaynak ihtiyacını, performans hedef ve göstergelerini de içeren Gümüşhane Üniversitesi 201</w:t>
      </w:r>
      <w:r w:rsidR="00340498">
        <w:rPr>
          <w:rFonts w:cs="Times New Roman"/>
          <w:bCs/>
        </w:rPr>
        <w:t>5</w:t>
      </w:r>
      <w:r w:rsidRPr="00B92B96">
        <w:rPr>
          <w:rFonts w:cs="Times New Roman"/>
          <w:bCs/>
        </w:rPr>
        <w:t xml:space="preserve"> malî yılı Performans Programı hazırlanmıştır.</w:t>
      </w:r>
    </w:p>
    <w:p w:rsidR="005F5DFB" w:rsidRPr="00B92B96" w:rsidRDefault="005F5DFB" w:rsidP="005F5DFB">
      <w:pPr>
        <w:tabs>
          <w:tab w:val="left" w:pos="567"/>
          <w:tab w:val="left" w:pos="709"/>
          <w:tab w:val="left" w:pos="851"/>
        </w:tabs>
        <w:spacing w:line="360" w:lineRule="auto"/>
        <w:ind w:firstLine="567"/>
        <w:jc w:val="both"/>
        <w:rPr>
          <w:rFonts w:cs="Times New Roman"/>
          <w:bCs/>
        </w:rPr>
      </w:pPr>
    </w:p>
    <w:p w:rsidR="005F5DFB" w:rsidRPr="00BA5EA5" w:rsidRDefault="005F5DFB" w:rsidP="005F5DFB">
      <w:pPr>
        <w:pStyle w:val="ListeParagraf"/>
        <w:numPr>
          <w:ilvl w:val="0"/>
          <w:numId w:val="35"/>
        </w:numPr>
        <w:tabs>
          <w:tab w:val="left" w:pos="851"/>
        </w:tabs>
        <w:spacing w:before="120" w:line="360" w:lineRule="auto"/>
        <w:ind w:left="851" w:hanging="284"/>
        <w:rPr>
          <w:rFonts w:ascii="Times New Roman" w:hAnsi="Times New Roman"/>
          <w:b/>
          <w:color w:val="365F91" w:themeColor="accent1" w:themeShade="BF"/>
          <w:sz w:val="24"/>
          <w:szCs w:val="24"/>
        </w:rPr>
      </w:pPr>
      <w:r w:rsidRPr="00BA5EA5">
        <w:rPr>
          <w:rFonts w:ascii="Times New Roman" w:hAnsi="Times New Roman"/>
          <w:b/>
          <w:color w:val="365F91" w:themeColor="accent1" w:themeShade="BF"/>
          <w:sz w:val="24"/>
          <w:szCs w:val="24"/>
        </w:rPr>
        <w:t>Faaliyet ve Proje Bilgileri</w:t>
      </w:r>
    </w:p>
    <w:p w:rsidR="005F5DFB" w:rsidRPr="00795782" w:rsidRDefault="005F5DFB" w:rsidP="005F5DFB">
      <w:pPr>
        <w:pStyle w:val="Balk3"/>
        <w:tabs>
          <w:tab w:val="left" w:pos="567"/>
          <w:tab w:val="left" w:pos="709"/>
          <w:tab w:val="left" w:pos="851"/>
          <w:tab w:val="left" w:pos="1701"/>
        </w:tabs>
        <w:spacing w:before="120" w:line="360" w:lineRule="auto"/>
        <w:rPr>
          <w:rFonts w:ascii="Times New Roman" w:hAnsi="Times New Roman" w:cs="Times New Roman"/>
          <w:iCs/>
          <w:color w:val="943634" w:themeColor="accent2" w:themeShade="BF"/>
          <w:sz w:val="24"/>
          <w:szCs w:val="24"/>
        </w:rPr>
      </w:pPr>
      <w:r w:rsidRPr="00795782">
        <w:rPr>
          <w:rFonts w:ascii="Times New Roman" w:hAnsi="Times New Roman" w:cs="Times New Roman"/>
          <w:iCs/>
          <w:color w:val="943634" w:themeColor="accent2" w:themeShade="BF"/>
          <w:sz w:val="24"/>
          <w:szCs w:val="24"/>
        </w:rPr>
        <w:tab/>
        <w:t>201</w:t>
      </w:r>
      <w:r w:rsidR="00130F2F">
        <w:rPr>
          <w:rFonts w:ascii="Times New Roman" w:hAnsi="Times New Roman" w:cs="Times New Roman"/>
          <w:iCs/>
          <w:color w:val="943634" w:themeColor="accent2" w:themeShade="BF"/>
          <w:sz w:val="24"/>
          <w:szCs w:val="24"/>
        </w:rPr>
        <w:t>4</w:t>
      </w:r>
      <w:r w:rsidRPr="00795782">
        <w:rPr>
          <w:rFonts w:ascii="Times New Roman" w:hAnsi="Times New Roman" w:cs="Times New Roman"/>
          <w:iCs/>
          <w:color w:val="943634" w:themeColor="accent2" w:themeShade="BF"/>
          <w:sz w:val="24"/>
          <w:szCs w:val="24"/>
        </w:rPr>
        <w:t xml:space="preserve"> Yılı Merkezi Yönetim Bütçe Kanununun Uygulanması</w:t>
      </w:r>
    </w:p>
    <w:p w:rsidR="005F5DFB" w:rsidRPr="00B92B96"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r w:rsidRPr="00B92B96">
        <w:rPr>
          <w:rFonts w:cs="Times New Roman"/>
          <w:bCs/>
          <w:lang w:eastAsia="tr-TR"/>
        </w:rPr>
        <w:t>Başkanlığımızca, 201</w:t>
      </w:r>
      <w:r w:rsidR="00340498">
        <w:rPr>
          <w:rFonts w:cs="Times New Roman"/>
          <w:bCs/>
          <w:lang w:eastAsia="tr-TR"/>
        </w:rPr>
        <w:t>4</w:t>
      </w:r>
      <w:r w:rsidRPr="00B92B96">
        <w:rPr>
          <w:rFonts w:cs="Times New Roman"/>
          <w:bCs/>
          <w:lang w:eastAsia="tr-TR"/>
        </w:rPr>
        <w:t xml:space="preserve"> yılı Merkezi Yönetim Bütçe Kanununun uygulanmasına ilişkin yapılan işlemler:</w:t>
      </w:r>
    </w:p>
    <w:p w:rsidR="005F5DFB"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
          <w:bCs/>
          <w:color w:val="943634" w:themeColor="accent2" w:themeShade="BF"/>
          <w:lang w:eastAsia="tr-TR"/>
        </w:rPr>
      </w:pPr>
    </w:p>
    <w:p w:rsidR="005F5DFB" w:rsidRPr="00795782"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
          <w:bCs/>
          <w:color w:val="943634" w:themeColor="accent2" w:themeShade="BF"/>
          <w:lang w:eastAsia="tr-TR"/>
        </w:rPr>
      </w:pPr>
      <w:r w:rsidRPr="00795782">
        <w:rPr>
          <w:rFonts w:cs="Times New Roman"/>
          <w:b/>
          <w:bCs/>
          <w:color w:val="943634" w:themeColor="accent2" w:themeShade="BF"/>
          <w:lang w:eastAsia="tr-TR"/>
        </w:rPr>
        <w:t>Ayrıntılı Finansman Programının Hazırlanması ve Vize Edilmesi</w:t>
      </w:r>
    </w:p>
    <w:p w:rsidR="005F5DFB" w:rsidRPr="00A97DDB"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r w:rsidRPr="00A97DDB">
        <w:rPr>
          <w:rFonts w:cs="Times New Roman"/>
          <w:bCs/>
          <w:lang w:eastAsia="tr-TR"/>
        </w:rPr>
        <w:tab/>
      </w:r>
      <w:r w:rsidRPr="00D7233A">
        <w:rPr>
          <w:rFonts w:cs="Times New Roman"/>
          <w:bCs/>
          <w:color w:val="000000" w:themeColor="text1"/>
          <w:lang w:eastAsia="tr-TR"/>
        </w:rPr>
        <w:t>3 Sıra No’lu 201</w:t>
      </w:r>
      <w:r w:rsidR="00340498" w:rsidRPr="00D7233A">
        <w:rPr>
          <w:rFonts w:cs="Times New Roman"/>
          <w:bCs/>
          <w:color w:val="000000" w:themeColor="text1"/>
          <w:lang w:eastAsia="tr-TR"/>
        </w:rPr>
        <w:t>4</w:t>
      </w:r>
      <w:r w:rsidRPr="00A97DDB">
        <w:rPr>
          <w:rFonts w:cs="Times New Roman"/>
          <w:bCs/>
          <w:lang w:eastAsia="tr-TR"/>
        </w:rPr>
        <w:t xml:space="preserve"> Yılı Merkezi Yönetim Bütçe Uygulama Tebliğinde belirtilen usul ve esaslara göre ve harcama birimlerinden gelen teklifler doğrultusunda Ayrıntılı Finansman Programı hazırlanarak Malîye Bakanlığına gönderilmiş, Bakanlıkça yapılan değerlendirme sonucunda AFP vize edilmiştir.</w:t>
      </w:r>
    </w:p>
    <w:p w:rsidR="005F5DFB"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
          <w:bCs/>
          <w:color w:val="943634" w:themeColor="accent2" w:themeShade="BF"/>
          <w:lang w:eastAsia="tr-TR"/>
        </w:rPr>
      </w:pPr>
    </w:p>
    <w:p w:rsidR="005F5DFB" w:rsidRPr="00795782"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
          <w:bCs/>
          <w:color w:val="943634" w:themeColor="accent2" w:themeShade="BF"/>
          <w:lang w:eastAsia="tr-TR"/>
        </w:rPr>
      </w:pPr>
      <w:r w:rsidRPr="00795782">
        <w:rPr>
          <w:rFonts w:cs="Times New Roman"/>
          <w:b/>
          <w:bCs/>
          <w:color w:val="943634" w:themeColor="accent2" w:themeShade="BF"/>
          <w:lang w:eastAsia="tr-TR"/>
        </w:rPr>
        <w:t>Ödeneklerin Serbest Bırakılması</w:t>
      </w:r>
    </w:p>
    <w:p w:rsidR="005F5DFB" w:rsidRPr="00B92B96"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r w:rsidRPr="00B92B96">
        <w:rPr>
          <w:rFonts w:cs="Times New Roman"/>
          <w:bCs/>
          <w:lang w:eastAsia="tr-TR"/>
        </w:rPr>
        <w:t>AFP’ye uygun olarak üçer aylık dilimler halinde ve öz gelirlerin elde edilmesine bağlı olarak ödeneklerin serbest bırakılması işlemleri yapılmıştır.</w:t>
      </w:r>
      <w:r w:rsidR="00A97DDB">
        <w:rPr>
          <w:rFonts w:cs="Times New Roman"/>
          <w:bCs/>
          <w:lang w:eastAsia="tr-TR"/>
        </w:rPr>
        <w:t xml:space="preserve"> </w:t>
      </w:r>
      <w:r w:rsidRPr="00B92B96">
        <w:rPr>
          <w:rFonts w:cs="Times New Roman"/>
          <w:bCs/>
          <w:lang w:eastAsia="tr-TR"/>
        </w:rPr>
        <w:t xml:space="preserve">Son </w:t>
      </w:r>
      <w:r w:rsidR="00A97DDB" w:rsidRPr="00B92B96">
        <w:rPr>
          <w:rFonts w:cs="Times New Roman"/>
          <w:bCs/>
          <w:lang w:eastAsia="tr-TR"/>
        </w:rPr>
        <w:t>201</w:t>
      </w:r>
      <w:r w:rsidR="00A97DDB">
        <w:rPr>
          <w:rFonts w:cs="Times New Roman"/>
          <w:bCs/>
          <w:lang w:eastAsia="tr-TR"/>
        </w:rPr>
        <w:t>2</w:t>
      </w:r>
      <w:r w:rsidR="00A97DDB" w:rsidRPr="00B92B96">
        <w:rPr>
          <w:rFonts w:cs="Times New Roman"/>
          <w:bCs/>
          <w:lang w:eastAsia="tr-TR"/>
        </w:rPr>
        <w:t>–2013–2014</w:t>
      </w:r>
      <w:r w:rsidRPr="00B92B96">
        <w:rPr>
          <w:rFonts w:cs="Times New Roman"/>
          <w:bCs/>
          <w:lang w:eastAsia="tr-TR"/>
        </w:rPr>
        <w:t xml:space="preserve"> yıllarında Ödeneklerin Serbest Bırakılması İşlemleri sayıları tablo-13’te verilmiştir.</w:t>
      </w:r>
    </w:p>
    <w:p w:rsidR="005F5DFB"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
          <w:bCs/>
          <w:color w:val="943634" w:themeColor="accent2" w:themeShade="BF"/>
          <w:lang w:eastAsia="tr-TR"/>
        </w:rPr>
      </w:pPr>
    </w:p>
    <w:p w:rsidR="005F5DFB" w:rsidRPr="00A00870"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
          <w:bCs/>
          <w:color w:val="943634" w:themeColor="accent2" w:themeShade="BF"/>
          <w:sz w:val="12"/>
          <w:szCs w:val="12"/>
          <w:lang w:eastAsia="tr-TR"/>
        </w:rPr>
      </w:pPr>
    </w:p>
    <w:p w:rsidR="005F5DFB" w:rsidRPr="00795782"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
          <w:bCs/>
          <w:color w:val="943634" w:themeColor="accent2" w:themeShade="BF"/>
          <w:lang w:eastAsia="tr-TR"/>
        </w:rPr>
      </w:pPr>
      <w:r w:rsidRPr="00795782">
        <w:rPr>
          <w:rFonts w:cs="Times New Roman"/>
          <w:b/>
          <w:bCs/>
          <w:color w:val="943634" w:themeColor="accent2" w:themeShade="BF"/>
          <w:lang w:eastAsia="tr-TR"/>
        </w:rPr>
        <w:t>Ödenek Aktarma İşlemleri</w:t>
      </w:r>
    </w:p>
    <w:p w:rsidR="005F5DFB" w:rsidRPr="00B92B96"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r w:rsidRPr="00B92B96">
        <w:rPr>
          <w:rFonts w:cs="Times New Roman"/>
          <w:bCs/>
          <w:lang w:eastAsia="tr-TR"/>
        </w:rPr>
        <w:t>Harcama birimlerinin talebi üzerine, 5018 sayılı Kamu Malî Yönetimi ve Kontrol Kanunu, 201</w:t>
      </w:r>
      <w:r w:rsidR="003F17AB">
        <w:rPr>
          <w:rFonts w:cs="Times New Roman"/>
          <w:bCs/>
          <w:lang w:eastAsia="tr-TR"/>
        </w:rPr>
        <w:t>4</w:t>
      </w:r>
      <w:r w:rsidRPr="00B92B96">
        <w:rPr>
          <w:rFonts w:cs="Times New Roman"/>
          <w:bCs/>
          <w:lang w:eastAsia="tr-TR"/>
        </w:rPr>
        <w:t xml:space="preserve"> yılı Merkezi Yönetim Bütçe Kanunu ve diğer ilgili mevzuat hükümleri çerçevesinde, Başkanlığımızca yetki </w:t>
      </w:r>
      <w:r w:rsidR="003F17AB" w:rsidRPr="00B92B96">
        <w:rPr>
          <w:rFonts w:cs="Times New Roman"/>
          <w:bCs/>
          <w:lang w:eastAsia="tr-TR"/>
        </w:rPr>
        <w:t>dâhilinde</w:t>
      </w:r>
      <w:r w:rsidRPr="00B92B96">
        <w:rPr>
          <w:rFonts w:cs="Times New Roman"/>
          <w:bCs/>
          <w:lang w:eastAsia="tr-TR"/>
        </w:rPr>
        <w:t xml:space="preserve"> aktarma işlemleri yapılmış, ayrıca Malîye Bakanlığınca da kurum içi ve yedek ödeneklerden ödenek aktarma işlemleri gerçekleştirilmiştir.</w:t>
      </w:r>
      <w:r>
        <w:rPr>
          <w:rFonts w:cs="Times New Roman"/>
          <w:bCs/>
          <w:lang w:eastAsia="tr-TR"/>
        </w:rPr>
        <w:t xml:space="preserve"> </w:t>
      </w:r>
      <w:r w:rsidRPr="00B92B96">
        <w:rPr>
          <w:rFonts w:cs="Times New Roman"/>
          <w:bCs/>
          <w:lang w:eastAsia="tr-TR"/>
        </w:rPr>
        <w:t>Son 201</w:t>
      </w:r>
      <w:r w:rsidR="003F17AB">
        <w:rPr>
          <w:rFonts w:cs="Times New Roman"/>
          <w:bCs/>
          <w:lang w:eastAsia="tr-TR"/>
        </w:rPr>
        <w:t>2</w:t>
      </w:r>
      <w:r w:rsidRPr="00B92B96">
        <w:rPr>
          <w:rFonts w:cs="Times New Roman"/>
          <w:bCs/>
          <w:lang w:eastAsia="tr-TR"/>
        </w:rPr>
        <w:t>-201</w:t>
      </w:r>
      <w:r w:rsidR="003F17AB">
        <w:rPr>
          <w:rFonts w:cs="Times New Roman"/>
          <w:bCs/>
          <w:lang w:eastAsia="tr-TR"/>
        </w:rPr>
        <w:t>3</w:t>
      </w:r>
      <w:r w:rsidRPr="00B92B96">
        <w:rPr>
          <w:rFonts w:cs="Times New Roman"/>
          <w:bCs/>
          <w:lang w:eastAsia="tr-TR"/>
        </w:rPr>
        <w:t>-201</w:t>
      </w:r>
      <w:r w:rsidR="003F17AB">
        <w:rPr>
          <w:rFonts w:cs="Times New Roman"/>
          <w:bCs/>
          <w:lang w:eastAsia="tr-TR"/>
        </w:rPr>
        <w:t>4</w:t>
      </w:r>
      <w:r w:rsidRPr="00B92B96">
        <w:rPr>
          <w:rFonts w:cs="Times New Roman"/>
          <w:bCs/>
          <w:lang w:eastAsia="tr-TR"/>
        </w:rPr>
        <w:t xml:space="preserve"> yıllarında Ödenek Aktarma İşlemleri sayıları tablo-13’te verilmiştir.</w:t>
      </w:r>
    </w:p>
    <w:p w:rsidR="005F5DFB"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
          <w:bCs/>
          <w:color w:val="943634" w:themeColor="accent2" w:themeShade="BF"/>
          <w:lang w:eastAsia="tr-TR"/>
        </w:rPr>
      </w:pPr>
    </w:p>
    <w:p w:rsidR="005F5DFB" w:rsidRPr="00795782"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Cs/>
          <w:color w:val="943634" w:themeColor="accent2" w:themeShade="BF"/>
          <w:lang w:eastAsia="tr-TR"/>
        </w:rPr>
      </w:pPr>
      <w:r w:rsidRPr="00795782">
        <w:rPr>
          <w:rFonts w:cs="Times New Roman"/>
          <w:b/>
          <w:bCs/>
          <w:color w:val="943634" w:themeColor="accent2" w:themeShade="BF"/>
          <w:lang w:eastAsia="tr-TR"/>
        </w:rPr>
        <w:t>Ödenek Ekleme İşlemleri</w:t>
      </w:r>
    </w:p>
    <w:p w:rsidR="005F5DFB" w:rsidRPr="00B92B96"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r w:rsidRPr="00B92B96">
        <w:rPr>
          <w:rFonts w:cs="Times New Roman"/>
          <w:bCs/>
          <w:lang w:eastAsia="tr-TR"/>
        </w:rPr>
        <w:t>201</w:t>
      </w:r>
      <w:r w:rsidR="003F17AB">
        <w:rPr>
          <w:rFonts w:cs="Times New Roman"/>
          <w:bCs/>
          <w:lang w:eastAsia="tr-TR"/>
        </w:rPr>
        <w:t>4</w:t>
      </w:r>
      <w:r w:rsidRPr="00B92B96">
        <w:rPr>
          <w:rFonts w:cs="Times New Roman"/>
          <w:bCs/>
          <w:lang w:eastAsia="tr-TR"/>
        </w:rPr>
        <w:t xml:space="preserve"> yılında ihtiyaca göre ve ilgili mevzuat hükümleri çerçevesinde, gelir fazlası karşılığı ödenek kaydı, </w:t>
      </w:r>
      <w:proofErr w:type="gramStart"/>
      <w:r w:rsidRPr="00B92B96">
        <w:rPr>
          <w:rFonts w:cs="Times New Roman"/>
          <w:bCs/>
          <w:lang w:eastAsia="tr-TR"/>
        </w:rPr>
        <w:t>likit</w:t>
      </w:r>
      <w:proofErr w:type="gramEnd"/>
      <w:r w:rsidRPr="00B92B96">
        <w:rPr>
          <w:rFonts w:cs="Times New Roman"/>
          <w:bCs/>
          <w:lang w:eastAsia="tr-TR"/>
        </w:rPr>
        <w:t xml:space="preserve"> karşılığı ödenek kaydı gibi işlemler Başkanlığımızca yapılmıştır. Ayrıca kurumun talebi üzerine Malîye Bakanlığınca gelirli ödenek kaydı (diğer)  işlemleri gerçekleştirilmiştir.</w:t>
      </w:r>
      <w:r>
        <w:rPr>
          <w:rFonts w:cs="Times New Roman"/>
          <w:bCs/>
          <w:lang w:eastAsia="tr-TR"/>
        </w:rPr>
        <w:t xml:space="preserve"> </w:t>
      </w:r>
      <w:r w:rsidRPr="00B92B96">
        <w:rPr>
          <w:rFonts w:cs="Times New Roman"/>
          <w:bCs/>
          <w:lang w:eastAsia="tr-TR"/>
        </w:rPr>
        <w:t xml:space="preserve">Bütçe uygulama sürecinin ana unsurlarını oluşturan serbest bırakma, ödenek ekleme ve ödenek aktarma gibi bütçe </w:t>
      </w:r>
      <w:r w:rsidRPr="00B0432B">
        <w:rPr>
          <w:rFonts w:cs="Times New Roman"/>
          <w:bCs/>
          <w:color w:val="000000" w:themeColor="text1"/>
          <w:lang w:eastAsia="tr-TR"/>
        </w:rPr>
        <w:t>işlemleri 3 Sıra No’lu</w:t>
      </w:r>
      <w:r w:rsidRPr="00B92B96">
        <w:rPr>
          <w:rFonts w:cs="Times New Roman"/>
          <w:bCs/>
          <w:lang w:eastAsia="tr-TR"/>
        </w:rPr>
        <w:t xml:space="preserve"> 201</w:t>
      </w:r>
      <w:r w:rsidR="00686891">
        <w:rPr>
          <w:rFonts w:cs="Times New Roman"/>
          <w:bCs/>
          <w:lang w:eastAsia="tr-TR"/>
        </w:rPr>
        <w:t>4</w:t>
      </w:r>
      <w:r w:rsidRPr="00B92B96">
        <w:rPr>
          <w:rFonts w:cs="Times New Roman"/>
          <w:bCs/>
          <w:lang w:eastAsia="tr-TR"/>
        </w:rPr>
        <w:t xml:space="preserve"> Yılı Merkezi Yönetim Bütçe Uygulama Tebliğinde belirtilen usul ve esaslar doğrultusunda ve e-bütçe sistemi üzerinden yapılmıştır.</w:t>
      </w:r>
    </w:p>
    <w:p w:rsidR="005F5DFB" w:rsidRPr="00B92B96" w:rsidRDefault="005F5DFB" w:rsidP="005F5DFB">
      <w:pPr>
        <w:tabs>
          <w:tab w:val="left" w:pos="567"/>
          <w:tab w:val="left" w:pos="709"/>
          <w:tab w:val="left" w:pos="851"/>
        </w:tabs>
        <w:autoSpaceDE w:val="0"/>
        <w:autoSpaceDN w:val="0"/>
        <w:adjustRightInd w:val="0"/>
        <w:spacing w:line="360" w:lineRule="auto"/>
        <w:ind w:firstLine="567"/>
        <w:jc w:val="both"/>
        <w:rPr>
          <w:rFonts w:cs="Times New Roman"/>
          <w:bCs/>
          <w:lang w:eastAsia="tr-TR"/>
        </w:rPr>
      </w:pPr>
    </w:p>
    <w:p w:rsidR="005F5DFB" w:rsidRPr="00795782"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
          <w:bCs/>
          <w:color w:val="943634" w:themeColor="accent2" w:themeShade="BF"/>
          <w:lang w:eastAsia="tr-TR"/>
        </w:rPr>
      </w:pPr>
      <w:r w:rsidRPr="00795782">
        <w:rPr>
          <w:rFonts w:cs="Times New Roman"/>
          <w:b/>
          <w:bCs/>
          <w:color w:val="943634" w:themeColor="accent2" w:themeShade="BF"/>
          <w:lang w:eastAsia="tr-TR"/>
        </w:rPr>
        <w:t>Öz gelirlerin takibi ve ödeneğe bağlanması</w:t>
      </w:r>
    </w:p>
    <w:p w:rsidR="005F5DFB" w:rsidRDefault="00686891"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r>
        <w:rPr>
          <w:rFonts w:cs="Times New Roman"/>
          <w:bCs/>
          <w:lang w:eastAsia="tr-TR"/>
        </w:rPr>
        <w:t>2014</w:t>
      </w:r>
      <w:r w:rsidR="005F5DFB" w:rsidRPr="00B92B96">
        <w:rPr>
          <w:rFonts w:cs="Times New Roman"/>
          <w:bCs/>
          <w:lang w:eastAsia="tr-TR"/>
        </w:rPr>
        <w:t xml:space="preserve"> yılında elde edilen; II.</w:t>
      </w:r>
      <w:r w:rsidR="005F5DFB">
        <w:rPr>
          <w:rFonts w:cs="Times New Roman"/>
          <w:bCs/>
          <w:lang w:eastAsia="tr-TR"/>
        </w:rPr>
        <w:t xml:space="preserve"> Ö</w:t>
      </w:r>
      <w:r w:rsidR="005F5DFB" w:rsidRPr="00B92B96">
        <w:rPr>
          <w:rFonts w:cs="Times New Roman"/>
          <w:bCs/>
          <w:lang w:eastAsia="tr-TR"/>
        </w:rPr>
        <w:t xml:space="preserve">ğretim, doktora, yüksek lisans harç </w:t>
      </w:r>
      <w:r w:rsidR="005F5DFB" w:rsidRPr="00D7233A">
        <w:rPr>
          <w:rFonts w:cs="Times New Roman"/>
          <w:bCs/>
          <w:color w:val="000000" w:themeColor="text1"/>
          <w:lang w:eastAsia="tr-TR"/>
        </w:rPr>
        <w:t>gelirleri, lojman, kantin ve kafeterya kira gelirleri, diğer hizmet gelirleri gibi öz gelirler</w:t>
      </w:r>
      <w:r w:rsidR="005F5DFB" w:rsidRPr="00B92B96">
        <w:rPr>
          <w:rFonts w:cs="Times New Roman"/>
          <w:bCs/>
          <w:lang w:eastAsia="tr-TR"/>
        </w:rPr>
        <w:t xml:space="preserve"> aylık olarak takip edilmiş ve birimlerin talepleri doğrultusunda ilgili tertiplere ödenek kaydı yapılmıştır. </w:t>
      </w:r>
    </w:p>
    <w:p w:rsidR="00686891" w:rsidRDefault="00686891"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p>
    <w:p w:rsidR="00686891" w:rsidRDefault="00686891"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p>
    <w:p w:rsidR="00686891" w:rsidRDefault="00686891"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p>
    <w:p w:rsidR="00686891" w:rsidRDefault="00686891"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p>
    <w:p w:rsidR="00A00870" w:rsidRDefault="00A00870"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p>
    <w:p w:rsidR="00686891" w:rsidRDefault="00686891"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p>
    <w:p w:rsidR="00686891" w:rsidRDefault="00686891" w:rsidP="005F5DFB">
      <w:pPr>
        <w:tabs>
          <w:tab w:val="left" w:pos="567"/>
          <w:tab w:val="left" w:pos="709"/>
          <w:tab w:val="left" w:pos="851"/>
        </w:tabs>
        <w:autoSpaceDE w:val="0"/>
        <w:autoSpaceDN w:val="0"/>
        <w:adjustRightInd w:val="0"/>
        <w:spacing w:before="120" w:line="360" w:lineRule="auto"/>
        <w:ind w:firstLine="567"/>
        <w:jc w:val="both"/>
        <w:rPr>
          <w:rFonts w:cs="Times New Roman"/>
          <w:bCs/>
          <w:sz w:val="12"/>
          <w:szCs w:val="12"/>
          <w:lang w:eastAsia="tr-TR"/>
        </w:rPr>
      </w:pPr>
    </w:p>
    <w:p w:rsidR="00FE0CBB" w:rsidRPr="00A00870" w:rsidRDefault="00FE0CBB" w:rsidP="005F5DFB">
      <w:pPr>
        <w:tabs>
          <w:tab w:val="left" w:pos="567"/>
          <w:tab w:val="left" w:pos="709"/>
          <w:tab w:val="left" w:pos="851"/>
        </w:tabs>
        <w:autoSpaceDE w:val="0"/>
        <w:autoSpaceDN w:val="0"/>
        <w:adjustRightInd w:val="0"/>
        <w:spacing w:before="120" w:line="360" w:lineRule="auto"/>
        <w:ind w:firstLine="567"/>
        <w:jc w:val="both"/>
        <w:rPr>
          <w:rFonts w:cs="Times New Roman"/>
          <w:bCs/>
          <w:sz w:val="12"/>
          <w:szCs w:val="12"/>
          <w:lang w:eastAsia="tr-TR"/>
        </w:rPr>
      </w:pPr>
    </w:p>
    <w:p w:rsidR="00FB46C9" w:rsidRDefault="00FB46C9" w:rsidP="00FB46C9">
      <w:pPr>
        <w:widowControl/>
        <w:suppressAutoHyphens w:val="0"/>
        <w:rPr>
          <w:rFonts w:cs="Times New Roman"/>
          <w:b/>
          <w:bCs/>
        </w:rPr>
      </w:pPr>
    </w:p>
    <w:tbl>
      <w:tblPr>
        <w:tblW w:w="9091" w:type="dxa"/>
        <w:tblInd w:w="51" w:type="dxa"/>
        <w:tblCellMar>
          <w:left w:w="70" w:type="dxa"/>
          <w:right w:w="70" w:type="dxa"/>
        </w:tblCellMar>
        <w:tblLook w:val="04A0"/>
      </w:tblPr>
      <w:tblGrid>
        <w:gridCol w:w="781"/>
        <w:gridCol w:w="164"/>
        <w:gridCol w:w="2476"/>
        <w:gridCol w:w="993"/>
        <w:gridCol w:w="850"/>
        <w:gridCol w:w="1276"/>
        <w:gridCol w:w="1276"/>
        <w:gridCol w:w="1275"/>
      </w:tblGrid>
      <w:tr w:rsidR="005C4F47" w:rsidRPr="005C4F47" w:rsidTr="00D627B4">
        <w:trPr>
          <w:trHeight w:val="390"/>
        </w:trPr>
        <w:tc>
          <w:tcPr>
            <w:tcW w:w="3421" w:type="dxa"/>
            <w:gridSpan w:val="3"/>
            <w:vMerge w:val="restart"/>
            <w:tcBorders>
              <w:top w:val="nil"/>
              <w:left w:val="nil"/>
              <w:bottom w:val="single" w:sz="4" w:space="0" w:color="000000"/>
              <w:right w:val="single" w:sz="4" w:space="0" w:color="000000"/>
            </w:tcBorders>
            <w:shd w:val="clear" w:color="auto" w:fill="auto"/>
            <w:hideMark/>
          </w:tcPr>
          <w:p w:rsidR="005C4F47" w:rsidRPr="00BA5EA5" w:rsidRDefault="005C4F47" w:rsidP="0002537E">
            <w:pPr>
              <w:widowControl/>
              <w:suppressAutoHyphens w:val="0"/>
              <w:rPr>
                <w:rFonts w:eastAsia="Times New Roman" w:cs="Times New Roman"/>
                <w:b/>
                <w:bCs/>
                <w:color w:val="365F91" w:themeColor="accent1" w:themeShade="BF"/>
                <w:kern w:val="0"/>
                <w:lang w:eastAsia="tr-TR" w:bidi="ar-SA"/>
              </w:rPr>
            </w:pPr>
            <w:r w:rsidRPr="00BA5EA5">
              <w:rPr>
                <w:rFonts w:eastAsia="Times New Roman" w:cs="Times New Roman"/>
                <w:b/>
                <w:bCs/>
                <w:color w:val="365F91" w:themeColor="accent1" w:themeShade="BF"/>
                <w:kern w:val="0"/>
                <w:u w:val="single"/>
                <w:lang w:eastAsia="tr-TR" w:bidi="ar-SA"/>
              </w:rPr>
              <w:t>Tablo 13 :</w:t>
            </w:r>
            <w:r w:rsidRPr="00BA5EA5">
              <w:rPr>
                <w:rFonts w:eastAsia="Times New Roman" w:cs="Times New Roman"/>
                <w:b/>
                <w:bCs/>
                <w:color w:val="365F91" w:themeColor="accent1" w:themeShade="BF"/>
                <w:kern w:val="0"/>
                <w:lang w:eastAsia="tr-TR" w:bidi="ar-SA"/>
              </w:rPr>
              <w:t xml:space="preserve"> 2014 Yılı Ödenek Serbest Bırakma, Aktarma ve Ekleme İşlem</w:t>
            </w:r>
            <w:r w:rsidR="0002537E" w:rsidRPr="00BA5EA5">
              <w:rPr>
                <w:rFonts w:eastAsia="Times New Roman" w:cs="Times New Roman"/>
                <w:b/>
                <w:bCs/>
                <w:color w:val="365F91" w:themeColor="accent1" w:themeShade="BF"/>
                <w:kern w:val="0"/>
                <w:lang w:eastAsia="tr-TR" w:bidi="ar-SA"/>
              </w:rPr>
              <w:t xml:space="preserve"> </w:t>
            </w:r>
            <w:r w:rsidRPr="00BA5EA5">
              <w:rPr>
                <w:rFonts w:eastAsia="Times New Roman" w:cs="Times New Roman"/>
                <w:b/>
                <w:bCs/>
                <w:color w:val="365F91" w:themeColor="accent1" w:themeShade="BF"/>
                <w:kern w:val="0"/>
                <w:lang w:eastAsia="tr-TR" w:bidi="ar-SA"/>
              </w:rPr>
              <w:t>Sayıları</w:t>
            </w:r>
          </w:p>
        </w:tc>
        <w:tc>
          <w:tcPr>
            <w:tcW w:w="5670" w:type="dxa"/>
            <w:gridSpan w:val="5"/>
            <w:tcBorders>
              <w:top w:val="single" w:sz="4" w:space="0" w:color="auto"/>
              <w:left w:val="nil"/>
              <w:bottom w:val="single" w:sz="4" w:space="0" w:color="auto"/>
              <w:right w:val="single" w:sz="4" w:space="0" w:color="auto"/>
            </w:tcBorders>
            <w:shd w:val="clear" w:color="000000" w:fill="EEECE1"/>
            <w:noWrap/>
            <w:vAlign w:val="center"/>
            <w:hideMark/>
          </w:tcPr>
          <w:p w:rsidR="005C4F47" w:rsidRPr="005C4F47" w:rsidRDefault="005C4F47" w:rsidP="005C4F47">
            <w:pPr>
              <w:widowControl/>
              <w:suppressAutoHyphens w:val="0"/>
              <w:jc w:val="center"/>
              <w:rPr>
                <w:rFonts w:eastAsia="Times New Roman" w:cs="Times New Roman"/>
                <w:b/>
                <w:bCs/>
                <w:color w:val="000000"/>
                <w:kern w:val="0"/>
                <w:lang w:eastAsia="tr-TR" w:bidi="ar-SA"/>
              </w:rPr>
            </w:pPr>
            <w:r w:rsidRPr="005C4F47">
              <w:rPr>
                <w:rFonts w:eastAsia="Times New Roman" w:cs="Times New Roman"/>
                <w:b/>
                <w:bCs/>
                <w:color w:val="000000"/>
                <w:kern w:val="0"/>
                <w:lang w:eastAsia="tr-TR" w:bidi="ar-SA"/>
              </w:rPr>
              <w:t>Yıllar</w:t>
            </w:r>
          </w:p>
        </w:tc>
      </w:tr>
      <w:tr w:rsidR="005C4F47" w:rsidRPr="005C4F47" w:rsidTr="00D627B4">
        <w:trPr>
          <w:trHeight w:val="435"/>
        </w:trPr>
        <w:tc>
          <w:tcPr>
            <w:tcW w:w="3421" w:type="dxa"/>
            <w:gridSpan w:val="3"/>
            <w:vMerge/>
            <w:tcBorders>
              <w:top w:val="nil"/>
              <w:left w:val="nil"/>
              <w:bottom w:val="single" w:sz="4" w:space="0" w:color="000000"/>
              <w:right w:val="single" w:sz="4" w:space="0" w:color="000000"/>
            </w:tcBorders>
            <w:vAlign w:val="center"/>
            <w:hideMark/>
          </w:tcPr>
          <w:p w:rsidR="005C4F47" w:rsidRPr="005C4F47" w:rsidRDefault="005C4F47" w:rsidP="005C4F47">
            <w:pPr>
              <w:widowControl/>
              <w:suppressAutoHyphens w:val="0"/>
              <w:rPr>
                <w:rFonts w:eastAsia="Times New Roman" w:cs="Times New Roman"/>
                <w:b/>
                <w:bCs/>
                <w:color w:val="538ED5"/>
                <w:kern w:val="0"/>
                <w:lang w:eastAsia="tr-TR" w:bidi="ar-SA"/>
              </w:rPr>
            </w:pPr>
          </w:p>
        </w:tc>
        <w:tc>
          <w:tcPr>
            <w:tcW w:w="993" w:type="dxa"/>
            <w:tcBorders>
              <w:top w:val="nil"/>
              <w:left w:val="nil"/>
              <w:bottom w:val="single" w:sz="4" w:space="0" w:color="auto"/>
              <w:right w:val="single" w:sz="4" w:space="0" w:color="auto"/>
            </w:tcBorders>
            <w:shd w:val="clear" w:color="000000" w:fill="EEECE1"/>
            <w:noWrap/>
            <w:vAlign w:val="center"/>
            <w:hideMark/>
          </w:tcPr>
          <w:p w:rsidR="005C4F47" w:rsidRPr="005C4F47" w:rsidRDefault="005C4F47" w:rsidP="005C4F47">
            <w:pPr>
              <w:widowControl/>
              <w:suppressAutoHyphens w:val="0"/>
              <w:jc w:val="center"/>
              <w:rPr>
                <w:rFonts w:eastAsia="Times New Roman" w:cs="Times New Roman"/>
                <w:b/>
                <w:bCs/>
                <w:color w:val="000000"/>
                <w:kern w:val="0"/>
                <w:lang w:eastAsia="tr-TR" w:bidi="ar-SA"/>
              </w:rPr>
            </w:pPr>
            <w:r w:rsidRPr="005C4F47">
              <w:rPr>
                <w:rFonts w:eastAsia="Times New Roman" w:cs="Times New Roman"/>
                <w:b/>
                <w:bCs/>
                <w:color w:val="000000"/>
                <w:kern w:val="0"/>
                <w:lang w:eastAsia="tr-TR" w:bidi="ar-SA"/>
              </w:rPr>
              <w:t>2012</w:t>
            </w:r>
          </w:p>
        </w:tc>
        <w:tc>
          <w:tcPr>
            <w:tcW w:w="2126" w:type="dxa"/>
            <w:gridSpan w:val="2"/>
            <w:tcBorders>
              <w:top w:val="single" w:sz="4" w:space="0" w:color="auto"/>
              <w:left w:val="nil"/>
              <w:bottom w:val="single" w:sz="4" w:space="0" w:color="auto"/>
              <w:right w:val="single" w:sz="4" w:space="0" w:color="auto"/>
            </w:tcBorders>
            <w:shd w:val="clear" w:color="000000" w:fill="EEECE1"/>
            <w:noWrap/>
            <w:vAlign w:val="center"/>
            <w:hideMark/>
          </w:tcPr>
          <w:p w:rsidR="005C4F47" w:rsidRPr="005C4F47" w:rsidRDefault="005C4F47" w:rsidP="005C4F47">
            <w:pPr>
              <w:widowControl/>
              <w:suppressAutoHyphens w:val="0"/>
              <w:jc w:val="center"/>
              <w:rPr>
                <w:rFonts w:eastAsia="Times New Roman" w:cs="Times New Roman"/>
                <w:b/>
                <w:bCs/>
                <w:color w:val="000000"/>
                <w:kern w:val="0"/>
                <w:lang w:eastAsia="tr-TR" w:bidi="ar-SA"/>
              </w:rPr>
            </w:pPr>
            <w:r w:rsidRPr="005C4F47">
              <w:rPr>
                <w:rFonts w:eastAsia="Times New Roman" w:cs="Times New Roman"/>
                <w:b/>
                <w:bCs/>
                <w:color w:val="000000"/>
                <w:kern w:val="0"/>
                <w:lang w:eastAsia="tr-TR" w:bidi="ar-SA"/>
              </w:rPr>
              <w:t>2013</w:t>
            </w:r>
          </w:p>
        </w:tc>
        <w:tc>
          <w:tcPr>
            <w:tcW w:w="2551" w:type="dxa"/>
            <w:gridSpan w:val="2"/>
            <w:tcBorders>
              <w:top w:val="single" w:sz="4" w:space="0" w:color="auto"/>
              <w:left w:val="nil"/>
              <w:bottom w:val="single" w:sz="4" w:space="0" w:color="auto"/>
              <w:right w:val="single" w:sz="4" w:space="0" w:color="auto"/>
            </w:tcBorders>
            <w:shd w:val="clear" w:color="000000" w:fill="EEECE1"/>
            <w:noWrap/>
            <w:vAlign w:val="center"/>
            <w:hideMark/>
          </w:tcPr>
          <w:p w:rsidR="005C4F47" w:rsidRPr="005C4F47" w:rsidRDefault="005C4F47" w:rsidP="005C4F47">
            <w:pPr>
              <w:widowControl/>
              <w:suppressAutoHyphens w:val="0"/>
              <w:jc w:val="center"/>
              <w:rPr>
                <w:rFonts w:eastAsia="Times New Roman" w:cs="Times New Roman"/>
                <w:b/>
                <w:bCs/>
                <w:color w:val="000000"/>
                <w:kern w:val="0"/>
                <w:lang w:eastAsia="tr-TR" w:bidi="ar-SA"/>
              </w:rPr>
            </w:pPr>
            <w:r w:rsidRPr="005C4F47">
              <w:rPr>
                <w:rFonts w:eastAsia="Times New Roman" w:cs="Times New Roman"/>
                <w:b/>
                <w:bCs/>
                <w:color w:val="000000"/>
                <w:kern w:val="0"/>
                <w:lang w:eastAsia="tr-TR" w:bidi="ar-SA"/>
              </w:rPr>
              <w:t>2014</w:t>
            </w:r>
          </w:p>
        </w:tc>
      </w:tr>
      <w:tr w:rsidR="005C4F47" w:rsidRPr="005C4F47" w:rsidTr="00D627B4">
        <w:trPr>
          <w:trHeight w:val="465"/>
        </w:trPr>
        <w:tc>
          <w:tcPr>
            <w:tcW w:w="3421" w:type="dxa"/>
            <w:gridSpan w:val="3"/>
            <w:vMerge/>
            <w:tcBorders>
              <w:top w:val="nil"/>
              <w:left w:val="nil"/>
              <w:bottom w:val="single" w:sz="4" w:space="0" w:color="000000"/>
              <w:right w:val="single" w:sz="4" w:space="0" w:color="000000"/>
            </w:tcBorders>
            <w:vAlign w:val="center"/>
            <w:hideMark/>
          </w:tcPr>
          <w:p w:rsidR="005C4F47" w:rsidRPr="005C4F47" w:rsidRDefault="005C4F47" w:rsidP="005C4F47">
            <w:pPr>
              <w:widowControl/>
              <w:suppressAutoHyphens w:val="0"/>
              <w:rPr>
                <w:rFonts w:eastAsia="Times New Roman" w:cs="Times New Roman"/>
                <w:b/>
                <w:bCs/>
                <w:color w:val="538ED5"/>
                <w:kern w:val="0"/>
                <w:lang w:eastAsia="tr-TR" w:bidi="ar-SA"/>
              </w:rPr>
            </w:pPr>
          </w:p>
        </w:tc>
        <w:tc>
          <w:tcPr>
            <w:tcW w:w="993" w:type="dxa"/>
            <w:tcBorders>
              <w:top w:val="nil"/>
              <w:left w:val="nil"/>
              <w:bottom w:val="single" w:sz="4" w:space="0" w:color="auto"/>
              <w:right w:val="single" w:sz="4" w:space="0" w:color="auto"/>
            </w:tcBorders>
            <w:shd w:val="clear" w:color="000000" w:fill="EEECE1"/>
            <w:noWrap/>
            <w:vAlign w:val="center"/>
            <w:hideMark/>
          </w:tcPr>
          <w:p w:rsidR="005C4F47" w:rsidRPr="005C4F47" w:rsidRDefault="005C4F47" w:rsidP="005C4F47">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Sayı</w:t>
            </w:r>
          </w:p>
        </w:tc>
        <w:tc>
          <w:tcPr>
            <w:tcW w:w="850" w:type="dxa"/>
            <w:tcBorders>
              <w:top w:val="nil"/>
              <w:left w:val="nil"/>
              <w:bottom w:val="single" w:sz="4" w:space="0" w:color="auto"/>
              <w:right w:val="single" w:sz="4" w:space="0" w:color="auto"/>
            </w:tcBorders>
            <w:shd w:val="clear" w:color="000000" w:fill="EEECE1"/>
            <w:noWrap/>
            <w:vAlign w:val="center"/>
            <w:hideMark/>
          </w:tcPr>
          <w:p w:rsidR="005C4F47" w:rsidRPr="005C4F47" w:rsidRDefault="005C4F47" w:rsidP="005C4F47">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Sayı</w:t>
            </w:r>
          </w:p>
        </w:tc>
        <w:tc>
          <w:tcPr>
            <w:tcW w:w="1276" w:type="dxa"/>
            <w:tcBorders>
              <w:top w:val="nil"/>
              <w:left w:val="nil"/>
              <w:bottom w:val="single" w:sz="4" w:space="0" w:color="auto"/>
              <w:right w:val="single" w:sz="4" w:space="0" w:color="auto"/>
            </w:tcBorders>
            <w:shd w:val="clear" w:color="000000" w:fill="EEECE1"/>
            <w:noWrap/>
            <w:vAlign w:val="center"/>
            <w:hideMark/>
          </w:tcPr>
          <w:p w:rsidR="005C4F47" w:rsidRPr="005C4F47" w:rsidRDefault="005C4F47" w:rsidP="005C4F47">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Artış Oranı</w:t>
            </w:r>
          </w:p>
        </w:tc>
        <w:tc>
          <w:tcPr>
            <w:tcW w:w="1276" w:type="dxa"/>
            <w:tcBorders>
              <w:top w:val="nil"/>
              <w:left w:val="nil"/>
              <w:bottom w:val="single" w:sz="4" w:space="0" w:color="auto"/>
              <w:right w:val="single" w:sz="4" w:space="0" w:color="auto"/>
            </w:tcBorders>
            <w:shd w:val="clear" w:color="000000" w:fill="EEECE1"/>
            <w:noWrap/>
            <w:vAlign w:val="center"/>
            <w:hideMark/>
          </w:tcPr>
          <w:p w:rsidR="005C4F47" w:rsidRPr="005C4F47" w:rsidRDefault="005C4F47" w:rsidP="005C4F47">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Sayı</w:t>
            </w:r>
          </w:p>
        </w:tc>
        <w:tc>
          <w:tcPr>
            <w:tcW w:w="1275" w:type="dxa"/>
            <w:tcBorders>
              <w:top w:val="nil"/>
              <w:left w:val="nil"/>
              <w:bottom w:val="single" w:sz="4" w:space="0" w:color="auto"/>
              <w:right w:val="single" w:sz="4" w:space="0" w:color="auto"/>
            </w:tcBorders>
            <w:shd w:val="clear" w:color="000000" w:fill="EEECE1"/>
            <w:noWrap/>
            <w:vAlign w:val="center"/>
            <w:hideMark/>
          </w:tcPr>
          <w:p w:rsidR="005C4F47" w:rsidRPr="005C4F47" w:rsidRDefault="005C4F47" w:rsidP="005C4F47">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Artış Oranı</w:t>
            </w:r>
          </w:p>
        </w:tc>
      </w:tr>
      <w:tr w:rsidR="005C4F47" w:rsidRPr="005C4F47" w:rsidTr="00D627B4">
        <w:trPr>
          <w:trHeight w:val="570"/>
        </w:trPr>
        <w:tc>
          <w:tcPr>
            <w:tcW w:w="781" w:type="dxa"/>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5C4F47" w:rsidRPr="005C4F47" w:rsidRDefault="005C4F47" w:rsidP="005C4F47">
            <w:pPr>
              <w:widowControl/>
              <w:suppressAutoHyphens w:val="0"/>
              <w:jc w:val="center"/>
              <w:rPr>
                <w:rFonts w:eastAsia="Times New Roman" w:cs="Times New Roman"/>
                <w:b/>
                <w:bCs/>
                <w:color w:val="000000"/>
                <w:kern w:val="0"/>
                <w:sz w:val="28"/>
                <w:szCs w:val="28"/>
                <w:lang w:eastAsia="tr-TR" w:bidi="ar-SA"/>
              </w:rPr>
            </w:pPr>
            <w:r w:rsidRPr="005C4F47">
              <w:rPr>
                <w:rFonts w:eastAsia="Times New Roman" w:cs="Times New Roman"/>
                <w:b/>
                <w:bCs/>
                <w:color w:val="000000"/>
                <w:kern w:val="0"/>
                <w:sz w:val="28"/>
                <w:szCs w:val="28"/>
                <w:lang w:eastAsia="tr-TR" w:bidi="ar-SA"/>
              </w:rPr>
              <w:t>Açıklamalar</w:t>
            </w:r>
          </w:p>
        </w:tc>
        <w:tc>
          <w:tcPr>
            <w:tcW w:w="2640" w:type="dxa"/>
            <w:gridSpan w:val="2"/>
            <w:tcBorders>
              <w:top w:val="single" w:sz="4" w:space="0" w:color="auto"/>
              <w:left w:val="nil"/>
              <w:bottom w:val="single" w:sz="4" w:space="0" w:color="auto"/>
              <w:right w:val="single" w:sz="4" w:space="0" w:color="auto"/>
            </w:tcBorders>
            <w:shd w:val="clear" w:color="auto" w:fill="auto"/>
            <w:noWrap/>
            <w:vAlign w:val="center"/>
            <w:hideMark/>
          </w:tcPr>
          <w:p w:rsidR="005C4F47" w:rsidRPr="005C4F47" w:rsidRDefault="005C4F47" w:rsidP="005C4F47">
            <w:pPr>
              <w:widowControl/>
              <w:suppressAutoHyphens w:val="0"/>
              <w:rPr>
                <w:rFonts w:eastAsia="Times New Roman" w:cs="Times New Roman"/>
                <w:color w:val="000000"/>
                <w:kern w:val="0"/>
                <w:lang w:eastAsia="tr-TR" w:bidi="ar-SA"/>
              </w:rPr>
            </w:pPr>
            <w:r w:rsidRPr="005C4F47">
              <w:rPr>
                <w:rFonts w:eastAsia="Times New Roman" w:cs="Times New Roman"/>
                <w:color w:val="000000"/>
                <w:kern w:val="0"/>
                <w:lang w:eastAsia="tr-TR" w:bidi="ar-SA"/>
              </w:rPr>
              <w:t>Ödenek Gönderme Sayısı</w:t>
            </w:r>
          </w:p>
        </w:tc>
        <w:tc>
          <w:tcPr>
            <w:tcW w:w="993"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213</w:t>
            </w:r>
          </w:p>
        </w:tc>
        <w:tc>
          <w:tcPr>
            <w:tcW w:w="850"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167</w:t>
            </w:r>
          </w:p>
        </w:tc>
        <w:tc>
          <w:tcPr>
            <w:tcW w:w="1276"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-21,6%</w:t>
            </w:r>
          </w:p>
        </w:tc>
        <w:tc>
          <w:tcPr>
            <w:tcW w:w="1276"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189</w:t>
            </w:r>
          </w:p>
        </w:tc>
        <w:tc>
          <w:tcPr>
            <w:tcW w:w="1275"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13,2%</w:t>
            </w:r>
          </w:p>
        </w:tc>
      </w:tr>
      <w:tr w:rsidR="005C4F47" w:rsidRPr="005C4F47" w:rsidTr="00B95A80">
        <w:trPr>
          <w:trHeight w:val="445"/>
        </w:trPr>
        <w:tc>
          <w:tcPr>
            <w:tcW w:w="781" w:type="dxa"/>
            <w:vMerge/>
            <w:tcBorders>
              <w:top w:val="nil"/>
              <w:left w:val="single" w:sz="4" w:space="0" w:color="auto"/>
              <w:bottom w:val="single" w:sz="4" w:space="0" w:color="000000"/>
              <w:right w:val="single" w:sz="4" w:space="0" w:color="auto"/>
            </w:tcBorders>
            <w:vAlign w:val="center"/>
            <w:hideMark/>
          </w:tcPr>
          <w:p w:rsidR="005C4F47" w:rsidRPr="005C4F47" w:rsidRDefault="005C4F47" w:rsidP="005C4F47">
            <w:pPr>
              <w:widowControl/>
              <w:suppressAutoHyphens w:val="0"/>
              <w:rPr>
                <w:rFonts w:eastAsia="Times New Roman" w:cs="Times New Roman"/>
                <w:b/>
                <w:bCs/>
                <w:color w:val="000000"/>
                <w:kern w:val="0"/>
                <w:sz w:val="28"/>
                <w:szCs w:val="28"/>
                <w:lang w:eastAsia="tr-TR" w:bidi="ar-SA"/>
              </w:rPr>
            </w:pPr>
          </w:p>
        </w:tc>
        <w:tc>
          <w:tcPr>
            <w:tcW w:w="2640" w:type="dxa"/>
            <w:gridSpan w:val="2"/>
            <w:tcBorders>
              <w:top w:val="single" w:sz="4" w:space="0" w:color="auto"/>
              <w:left w:val="nil"/>
              <w:bottom w:val="single" w:sz="4" w:space="0" w:color="auto"/>
              <w:right w:val="single" w:sz="4" w:space="0" w:color="auto"/>
            </w:tcBorders>
            <w:shd w:val="clear" w:color="auto" w:fill="auto"/>
            <w:noWrap/>
            <w:vAlign w:val="center"/>
            <w:hideMark/>
          </w:tcPr>
          <w:p w:rsidR="005C4F47" w:rsidRPr="005C4F47" w:rsidRDefault="005C4F47" w:rsidP="005C4F47">
            <w:pPr>
              <w:widowControl/>
              <w:suppressAutoHyphens w:val="0"/>
              <w:rPr>
                <w:rFonts w:eastAsia="Times New Roman" w:cs="Times New Roman"/>
                <w:color w:val="000000"/>
                <w:kern w:val="0"/>
                <w:lang w:eastAsia="tr-TR" w:bidi="ar-SA"/>
              </w:rPr>
            </w:pPr>
            <w:r w:rsidRPr="005C4F47">
              <w:rPr>
                <w:rFonts w:eastAsia="Times New Roman" w:cs="Times New Roman"/>
                <w:color w:val="000000"/>
                <w:kern w:val="0"/>
                <w:lang w:eastAsia="tr-TR" w:bidi="ar-SA"/>
              </w:rPr>
              <w:t>Tenkis İşlem Sayısı</w:t>
            </w:r>
          </w:p>
        </w:tc>
        <w:tc>
          <w:tcPr>
            <w:tcW w:w="993"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21</w:t>
            </w:r>
          </w:p>
        </w:tc>
        <w:tc>
          <w:tcPr>
            <w:tcW w:w="850"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5</w:t>
            </w:r>
          </w:p>
        </w:tc>
        <w:tc>
          <w:tcPr>
            <w:tcW w:w="1276"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-76,2%</w:t>
            </w:r>
          </w:p>
        </w:tc>
        <w:tc>
          <w:tcPr>
            <w:tcW w:w="1276"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9</w:t>
            </w:r>
          </w:p>
        </w:tc>
        <w:tc>
          <w:tcPr>
            <w:tcW w:w="1275"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80,0%</w:t>
            </w:r>
          </w:p>
        </w:tc>
      </w:tr>
      <w:tr w:rsidR="005C4F47" w:rsidRPr="005C4F47" w:rsidTr="00D627B4">
        <w:trPr>
          <w:trHeight w:val="720"/>
        </w:trPr>
        <w:tc>
          <w:tcPr>
            <w:tcW w:w="781" w:type="dxa"/>
            <w:vMerge/>
            <w:tcBorders>
              <w:top w:val="nil"/>
              <w:left w:val="single" w:sz="4" w:space="0" w:color="auto"/>
              <w:bottom w:val="single" w:sz="4" w:space="0" w:color="000000"/>
              <w:right w:val="single" w:sz="4" w:space="0" w:color="auto"/>
            </w:tcBorders>
            <w:vAlign w:val="center"/>
            <w:hideMark/>
          </w:tcPr>
          <w:p w:rsidR="005C4F47" w:rsidRPr="005C4F47" w:rsidRDefault="005C4F47" w:rsidP="005C4F47">
            <w:pPr>
              <w:widowControl/>
              <w:suppressAutoHyphens w:val="0"/>
              <w:rPr>
                <w:rFonts w:eastAsia="Times New Roman" w:cs="Times New Roman"/>
                <w:b/>
                <w:bCs/>
                <w:color w:val="000000"/>
                <w:kern w:val="0"/>
                <w:sz w:val="28"/>
                <w:szCs w:val="28"/>
                <w:lang w:eastAsia="tr-TR" w:bidi="ar-SA"/>
              </w:rPr>
            </w:pPr>
          </w:p>
        </w:tc>
        <w:tc>
          <w:tcPr>
            <w:tcW w:w="2640" w:type="dxa"/>
            <w:gridSpan w:val="2"/>
            <w:tcBorders>
              <w:top w:val="single" w:sz="4" w:space="0" w:color="auto"/>
              <w:left w:val="nil"/>
              <w:bottom w:val="single" w:sz="4" w:space="0" w:color="auto"/>
              <w:right w:val="single" w:sz="4" w:space="0" w:color="auto"/>
            </w:tcBorders>
            <w:shd w:val="clear" w:color="auto" w:fill="auto"/>
            <w:vAlign w:val="center"/>
            <w:hideMark/>
          </w:tcPr>
          <w:p w:rsidR="005C4F47" w:rsidRPr="005C4F47" w:rsidRDefault="005C4F47" w:rsidP="00D627B4">
            <w:pPr>
              <w:widowControl/>
              <w:suppressAutoHyphens w:val="0"/>
              <w:rPr>
                <w:rFonts w:eastAsia="Times New Roman" w:cs="Times New Roman"/>
                <w:color w:val="000000"/>
                <w:kern w:val="0"/>
                <w:lang w:eastAsia="tr-TR" w:bidi="ar-SA"/>
              </w:rPr>
            </w:pPr>
            <w:r w:rsidRPr="005C4F47">
              <w:rPr>
                <w:rFonts w:eastAsia="Times New Roman" w:cs="Times New Roman"/>
                <w:color w:val="000000"/>
                <w:kern w:val="0"/>
                <w:lang w:eastAsia="tr-TR" w:bidi="ar-SA"/>
              </w:rPr>
              <w:t>Kurumsal Düzeyde Ödenek Gönderme Sayısı</w:t>
            </w:r>
          </w:p>
        </w:tc>
        <w:tc>
          <w:tcPr>
            <w:tcW w:w="993"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9</w:t>
            </w:r>
          </w:p>
        </w:tc>
        <w:tc>
          <w:tcPr>
            <w:tcW w:w="850"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6</w:t>
            </w:r>
          </w:p>
        </w:tc>
        <w:tc>
          <w:tcPr>
            <w:tcW w:w="1276"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-33,3%</w:t>
            </w:r>
          </w:p>
        </w:tc>
        <w:tc>
          <w:tcPr>
            <w:tcW w:w="1276"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4</w:t>
            </w:r>
          </w:p>
        </w:tc>
        <w:tc>
          <w:tcPr>
            <w:tcW w:w="1275"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-33,3%</w:t>
            </w:r>
          </w:p>
        </w:tc>
      </w:tr>
      <w:tr w:rsidR="005C4F47" w:rsidRPr="005C4F47" w:rsidTr="00B95A80">
        <w:trPr>
          <w:trHeight w:val="564"/>
        </w:trPr>
        <w:tc>
          <w:tcPr>
            <w:tcW w:w="781" w:type="dxa"/>
            <w:vMerge/>
            <w:tcBorders>
              <w:top w:val="nil"/>
              <w:left w:val="single" w:sz="4" w:space="0" w:color="auto"/>
              <w:bottom w:val="single" w:sz="4" w:space="0" w:color="000000"/>
              <w:right w:val="single" w:sz="4" w:space="0" w:color="auto"/>
            </w:tcBorders>
            <w:vAlign w:val="center"/>
            <w:hideMark/>
          </w:tcPr>
          <w:p w:rsidR="005C4F47" w:rsidRPr="005C4F47" w:rsidRDefault="005C4F47" w:rsidP="005C4F47">
            <w:pPr>
              <w:widowControl/>
              <w:suppressAutoHyphens w:val="0"/>
              <w:rPr>
                <w:rFonts w:eastAsia="Times New Roman" w:cs="Times New Roman"/>
                <w:b/>
                <w:bCs/>
                <w:color w:val="000000"/>
                <w:kern w:val="0"/>
                <w:sz w:val="28"/>
                <w:szCs w:val="28"/>
                <w:lang w:eastAsia="tr-TR" w:bidi="ar-SA"/>
              </w:rPr>
            </w:pPr>
          </w:p>
        </w:tc>
        <w:tc>
          <w:tcPr>
            <w:tcW w:w="2640" w:type="dxa"/>
            <w:gridSpan w:val="2"/>
            <w:tcBorders>
              <w:top w:val="single" w:sz="4" w:space="0" w:color="auto"/>
              <w:left w:val="nil"/>
              <w:bottom w:val="single" w:sz="4" w:space="0" w:color="auto"/>
              <w:right w:val="single" w:sz="4" w:space="0" w:color="auto"/>
            </w:tcBorders>
            <w:shd w:val="clear" w:color="auto" w:fill="auto"/>
            <w:vAlign w:val="center"/>
            <w:hideMark/>
          </w:tcPr>
          <w:p w:rsidR="005C4F47" w:rsidRPr="005C4F47" w:rsidRDefault="005C4F47" w:rsidP="00D627B4">
            <w:pPr>
              <w:widowControl/>
              <w:suppressAutoHyphens w:val="0"/>
              <w:rPr>
                <w:rFonts w:eastAsia="Times New Roman" w:cs="Times New Roman"/>
                <w:color w:val="000000"/>
                <w:kern w:val="0"/>
                <w:lang w:eastAsia="tr-TR" w:bidi="ar-SA"/>
              </w:rPr>
            </w:pPr>
            <w:r w:rsidRPr="005C4F47">
              <w:rPr>
                <w:rFonts w:eastAsia="Times New Roman" w:cs="Times New Roman"/>
                <w:color w:val="000000"/>
                <w:kern w:val="0"/>
                <w:lang w:eastAsia="tr-TR" w:bidi="ar-SA"/>
              </w:rPr>
              <w:t>Detaylı Düzeyde Yapılan Ödenek</w:t>
            </w:r>
            <w:r w:rsidR="00D627B4">
              <w:rPr>
                <w:rFonts w:eastAsia="Times New Roman" w:cs="Times New Roman"/>
                <w:color w:val="000000"/>
                <w:kern w:val="0"/>
                <w:lang w:eastAsia="tr-TR" w:bidi="ar-SA"/>
              </w:rPr>
              <w:t xml:space="preserve"> </w:t>
            </w:r>
            <w:r w:rsidRPr="005C4F47">
              <w:rPr>
                <w:rFonts w:eastAsia="Times New Roman" w:cs="Times New Roman"/>
                <w:color w:val="000000"/>
                <w:kern w:val="0"/>
                <w:lang w:eastAsia="tr-TR" w:bidi="ar-SA"/>
              </w:rPr>
              <w:t>Gönderme Sayısı</w:t>
            </w:r>
          </w:p>
        </w:tc>
        <w:tc>
          <w:tcPr>
            <w:tcW w:w="993"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24</w:t>
            </w:r>
          </w:p>
        </w:tc>
        <w:tc>
          <w:tcPr>
            <w:tcW w:w="850"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25</w:t>
            </w:r>
          </w:p>
        </w:tc>
        <w:tc>
          <w:tcPr>
            <w:tcW w:w="1276"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4,2%</w:t>
            </w:r>
          </w:p>
        </w:tc>
        <w:tc>
          <w:tcPr>
            <w:tcW w:w="1276"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24</w:t>
            </w:r>
          </w:p>
        </w:tc>
        <w:tc>
          <w:tcPr>
            <w:tcW w:w="1275"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-4,0%</w:t>
            </w:r>
          </w:p>
        </w:tc>
      </w:tr>
      <w:tr w:rsidR="005C4F47" w:rsidRPr="005C4F47" w:rsidTr="00D627B4">
        <w:trPr>
          <w:trHeight w:val="570"/>
        </w:trPr>
        <w:tc>
          <w:tcPr>
            <w:tcW w:w="781" w:type="dxa"/>
            <w:vMerge/>
            <w:tcBorders>
              <w:top w:val="nil"/>
              <w:left w:val="single" w:sz="4" w:space="0" w:color="auto"/>
              <w:bottom w:val="single" w:sz="4" w:space="0" w:color="000000"/>
              <w:right w:val="single" w:sz="4" w:space="0" w:color="auto"/>
            </w:tcBorders>
            <w:vAlign w:val="center"/>
            <w:hideMark/>
          </w:tcPr>
          <w:p w:rsidR="005C4F47" w:rsidRPr="005C4F47" w:rsidRDefault="005C4F47" w:rsidP="005C4F47">
            <w:pPr>
              <w:widowControl/>
              <w:suppressAutoHyphens w:val="0"/>
              <w:rPr>
                <w:rFonts w:eastAsia="Times New Roman" w:cs="Times New Roman"/>
                <w:b/>
                <w:bCs/>
                <w:color w:val="000000"/>
                <w:kern w:val="0"/>
                <w:sz w:val="28"/>
                <w:szCs w:val="28"/>
                <w:lang w:eastAsia="tr-TR" w:bidi="ar-SA"/>
              </w:rPr>
            </w:pPr>
          </w:p>
        </w:tc>
        <w:tc>
          <w:tcPr>
            <w:tcW w:w="2640" w:type="dxa"/>
            <w:gridSpan w:val="2"/>
            <w:tcBorders>
              <w:top w:val="single" w:sz="4" w:space="0" w:color="auto"/>
              <w:left w:val="nil"/>
              <w:bottom w:val="single" w:sz="4" w:space="0" w:color="auto"/>
              <w:right w:val="single" w:sz="4" w:space="0" w:color="auto"/>
            </w:tcBorders>
            <w:shd w:val="clear" w:color="auto" w:fill="auto"/>
            <w:noWrap/>
            <w:vAlign w:val="center"/>
            <w:hideMark/>
          </w:tcPr>
          <w:p w:rsidR="005C4F47" w:rsidRPr="005C4F47" w:rsidRDefault="005C4F47" w:rsidP="005C4F47">
            <w:pPr>
              <w:widowControl/>
              <w:suppressAutoHyphens w:val="0"/>
              <w:rPr>
                <w:rFonts w:eastAsia="Times New Roman" w:cs="Times New Roman"/>
                <w:color w:val="000000"/>
                <w:kern w:val="0"/>
                <w:lang w:eastAsia="tr-TR" w:bidi="ar-SA"/>
              </w:rPr>
            </w:pPr>
            <w:r w:rsidRPr="005C4F47">
              <w:rPr>
                <w:rFonts w:eastAsia="Times New Roman" w:cs="Times New Roman"/>
                <w:color w:val="000000"/>
                <w:kern w:val="0"/>
                <w:lang w:eastAsia="tr-TR" w:bidi="ar-SA"/>
              </w:rPr>
              <w:t>Ödenek Ekleme İşlem Sayısı</w:t>
            </w:r>
          </w:p>
        </w:tc>
        <w:tc>
          <w:tcPr>
            <w:tcW w:w="993"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23</w:t>
            </w:r>
          </w:p>
        </w:tc>
        <w:tc>
          <w:tcPr>
            <w:tcW w:w="850"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21</w:t>
            </w:r>
          </w:p>
        </w:tc>
        <w:tc>
          <w:tcPr>
            <w:tcW w:w="1276"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-8,7%</w:t>
            </w:r>
          </w:p>
        </w:tc>
        <w:tc>
          <w:tcPr>
            <w:tcW w:w="1276"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23</w:t>
            </w:r>
          </w:p>
        </w:tc>
        <w:tc>
          <w:tcPr>
            <w:tcW w:w="1275"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9,5%</w:t>
            </w:r>
          </w:p>
        </w:tc>
      </w:tr>
      <w:tr w:rsidR="00D627B4" w:rsidRPr="005C4F47" w:rsidTr="00D627B4">
        <w:trPr>
          <w:trHeight w:val="510"/>
        </w:trPr>
        <w:tc>
          <w:tcPr>
            <w:tcW w:w="781" w:type="dxa"/>
            <w:tcBorders>
              <w:top w:val="nil"/>
              <w:left w:val="nil"/>
              <w:bottom w:val="nil"/>
              <w:right w:val="nil"/>
            </w:tcBorders>
            <w:shd w:val="clear" w:color="auto" w:fill="auto"/>
            <w:noWrap/>
            <w:vAlign w:val="center"/>
            <w:hideMark/>
          </w:tcPr>
          <w:p w:rsidR="005C4F47" w:rsidRPr="005C4F47" w:rsidRDefault="005C4F47" w:rsidP="005C4F47">
            <w:pPr>
              <w:widowControl/>
              <w:suppressAutoHyphens w:val="0"/>
              <w:jc w:val="center"/>
              <w:rPr>
                <w:rFonts w:eastAsia="Times New Roman" w:cs="Times New Roman"/>
                <w:color w:val="000000"/>
                <w:kern w:val="0"/>
                <w:lang w:eastAsia="tr-TR" w:bidi="ar-SA"/>
              </w:rPr>
            </w:pPr>
          </w:p>
        </w:tc>
        <w:tc>
          <w:tcPr>
            <w:tcW w:w="164" w:type="dxa"/>
            <w:tcBorders>
              <w:top w:val="nil"/>
              <w:left w:val="nil"/>
              <w:bottom w:val="nil"/>
              <w:right w:val="nil"/>
            </w:tcBorders>
            <w:shd w:val="clear" w:color="auto" w:fill="auto"/>
            <w:noWrap/>
            <w:vAlign w:val="center"/>
            <w:hideMark/>
          </w:tcPr>
          <w:p w:rsidR="005C4F47" w:rsidRPr="005C4F47" w:rsidRDefault="005C4F47" w:rsidP="005C4F47">
            <w:pPr>
              <w:widowControl/>
              <w:suppressAutoHyphens w:val="0"/>
              <w:jc w:val="center"/>
              <w:rPr>
                <w:rFonts w:eastAsia="Times New Roman" w:cs="Times New Roman"/>
                <w:color w:val="000000"/>
                <w:kern w:val="0"/>
                <w:lang w:eastAsia="tr-TR" w:bidi="ar-SA"/>
              </w:rPr>
            </w:pPr>
          </w:p>
        </w:tc>
        <w:tc>
          <w:tcPr>
            <w:tcW w:w="2476" w:type="dxa"/>
            <w:tcBorders>
              <w:top w:val="nil"/>
              <w:left w:val="single" w:sz="4" w:space="0" w:color="auto"/>
              <w:bottom w:val="single" w:sz="4" w:space="0" w:color="auto"/>
              <w:right w:val="single" w:sz="4" w:space="0" w:color="auto"/>
            </w:tcBorders>
            <w:shd w:val="clear" w:color="000000" w:fill="EEECE1"/>
            <w:noWrap/>
            <w:vAlign w:val="center"/>
            <w:hideMark/>
          </w:tcPr>
          <w:p w:rsidR="005C4F47" w:rsidRPr="005C4F47" w:rsidRDefault="005C4F47" w:rsidP="005C4F47">
            <w:pPr>
              <w:widowControl/>
              <w:suppressAutoHyphens w:val="0"/>
              <w:jc w:val="right"/>
              <w:rPr>
                <w:rFonts w:eastAsia="Times New Roman" w:cs="Times New Roman"/>
                <w:b/>
                <w:bCs/>
                <w:color w:val="FF0000"/>
                <w:kern w:val="0"/>
                <w:lang w:eastAsia="tr-TR" w:bidi="ar-SA"/>
              </w:rPr>
            </w:pPr>
            <w:r w:rsidRPr="005C4F47">
              <w:rPr>
                <w:rFonts w:eastAsia="Times New Roman" w:cs="Times New Roman"/>
                <w:b/>
                <w:bCs/>
                <w:color w:val="FF0000"/>
                <w:kern w:val="0"/>
                <w:lang w:eastAsia="tr-TR" w:bidi="ar-SA"/>
              </w:rPr>
              <w:t>Toplam</w:t>
            </w:r>
          </w:p>
        </w:tc>
        <w:tc>
          <w:tcPr>
            <w:tcW w:w="993" w:type="dxa"/>
            <w:tcBorders>
              <w:top w:val="nil"/>
              <w:left w:val="nil"/>
              <w:bottom w:val="single" w:sz="4" w:space="0" w:color="auto"/>
              <w:right w:val="single" w:sz="4" w:space="0" w:color="auto"/>
            </w:tcBorders>
            <w:shd w:val="clear" w:color="000000" w:fill="EEECE1"/>
            <w:noWrap/>
            <w:vAlign w:val="center"/>
            <w:hideMark/>
          </w:tcPr>
          <w:p w:rsidR="005C4F47" w:rsidRPr="005C4F47" w:rsidRDefault="005C4F47" w:rsidP="00D627B4">
            <w:pPr>
              <w:widowControl/>
              <w:suppressAutoHyphens w:val="0"/>
              <w:jc w:val="center"/>
              <w:rPr>
                <w:rFonts w:eastAsia="Times New Roman" w:cs="Times New Roman"/>
                <w:b/>
                <w:bCs/>
                <w:color w:val="FF0000"/>
                <w:kern w:val="0"/>
                <w:lang w:eastAsia="tr-TR" w:bidi="ar-SA"/>
              </w:rPr>
            </w:pPr>
            <w:r w:rsidRPr="005C4F47">
              <w:rPr>
                <w:rFonts w:eastAsia="Times New Roman" w:cs="Times New Roman"/>
                <w:b/>
                <w:bCs/>
                <w:color w:val="FF0000"/>
                <w:kern w:val="0"/>
                <w:lang w:eastAsia="tr-TR" w:bidi="ar-SA"/>
              </w:rPr>
              <w:t>290</w:t>
            </w:r>
          </w:p>
        </w:tc>
        <w:tc>
          <w:tcPr>
            <w:tcW w:w="850" w:type="dxa"/>
            <w:tcBorders>
              <w:top w:val="nil"/>
              <w:left w:val="nil"/>
              <w:bottom w:val="single" w:sz="4" w:space="0" w:color="auto"/>
              <w:right w:val="single" w:sz="4" w:space="0" w:color="auto"/>
            </w:tcBorders>
            <w:shd w:val="clear" w:color="000000" w:fill="EEECE1"/>
            <w:noWrap/>
            <w:vAlign w:val="center"/>
            <w:hideMark/>
          </w:tcPr>
          <w:p w:rsidR="005C4F47" w:rsidRPr="005C4F47" w:rsidRDefault="005C4F47" w:rsidP="00D627B4">
            <w:pPr>
              <w:widowControl/>
              <w:suppressAutoHyphens w:val="0"/>
              <w:jc w:val="center"/>
              <w:rPr>
                <w:rFonts w:eastAsia="Times New Roman" w:cs="Times New Roman"/>
                <w:b/>
                <w:bCs/>
                <w:color w:val="FF0000"/>
                <w:kern w:val="0"/>
                <w:lang w:eastAsia="tr-TR" w:bidi="ar-SA"/>
              </w:rPr>
            </w:pPr>
            <w:r w:rsidRPr="005C4F47">
              <w:rPr>
                <w:rFonts w:eastAsia="Times New Roman" w:cs="Times New Roman"/>
                <w:b/>
                <w:bCs/>
                <w:color w:val="FF0000"/>
                <w:kern w:val="0"/>
                <w:lang w:eastAsia="tr-TR" w:bidi="ar-SA"/>
              </w:rPr>
              <w:t>224</w:t>
            </w:r>
          </w:p>
        </w:tc>
        <w:tc>
          <w:tcPr>
            <w:tcW w:w="1276" w:type="dxa"/>
            <w:tcBorders>
              <w:top w:val="nil"/>
              <w:left w:val="nil"/>
              <w:bottom w:val="single" w:sz="4" w:space="0" w:color="auto"/>
              <w:right w:val="single" w:sz="4" w:space="0" w:color="auto"/>
            </w:tcBorders>
            <w:shd w:val="clear" w:color="000000" w:fill="EEECE1"/>
            <w:noWrap/>
            <w:vAlign w:val="center"/>
            <w:hideMark/>
          </w:tcPr>
          <w:p w:rsidR="005C4F47" w:rsidRPr="005C4F47" w:rsidRDefault="005C4F47" w:rsidP="00D627B4">
            <w:pPr>
              <w:widowControl/>
              <w:suppressAutoHyphens w:val="0"/>
              <w:jc w:val="center"/>
              <w:rPr>
                <w:rFonts w:eastAsia="Times New Roman" w:cs="Times New Roman"/>
                <w:b/>
                <w:bCs/>
                <w:color w:val="FF0000"/>
                <w:kern w:val="0"/>
                <w:lang w:eastAsia="tr-TR" w:bidi="ar-SA"/>
              </w:rPr>
            </w:pPr>
            <w:r w:rsidRPr="005C4F47">
              <w:rPr>
                <w:rFonts w:eastAsia="Times New Roman" w:cs="Times New Roman"/>
                <w:b/>
                <w:bCs/>
                <w:color w:val="FF0000"/>
                <w:kern w:val="0"/>
                <w:lang w:eastAsia="tr-TR" w:bidi="ar-SA"/>
              </w:rPr>
              <w:t>-22,8%</w:t>
            </w:r>
          </w:p>
        </w:tc>
        <w:tc>
          <w:tcPr>
            <w:tcW w:w="1276" w:type="dxa"/>
            <w:tcBorders>
              <w:top w:val="nil"/>
              <w:left w:val="nil"/>
              <w:bottom w:val="single" w:sz="4" w:space="0" w:color="auto"/>
              <w:right w:val="single" w:sz="4" w:space="0" w:color="auto"/>
            </w:tcBorders>
            <w:shd w:val="clear" w:color="000000" w:fill="EEECE1"/>
            <w:noWrap/>
            <w:vAlign w:val="center"/>
            <w:hideMark/>
          </w:tcPr>
          <w:p w:rsidR="005C4F47" w:rsidRPr="005C4F47" w:rsidRDefault="005C4F47" w:rsidP="00D627B4">
            <w:pPr>
              <w:widowControl/>
              <w:suppressAutoHyphens w:val="0"/>
              <w:jc w:val="center"/>
              <w:rPr>
                <w:rFonts w:eastAsia="Times New Roman" w:cs="Times New Roman"/>
                <w:b/>
                <w:bCs/>
                <w:color w:val="FF0000"/>
                <w:kern w:val="0"/>
                <w:lang w:eastAsia="tr-TR" w:bidi="ar-SA"/>
              </w:rPr>
            </w:pPr>
            <w:r w:rsidRPr="005C4F47">
              <w:rPr>
                <w:rFonts w:eastAsia="Times New Roman" w:cs="Times New Roman"/>
                <w:b/>
                <w:bCs/>
                <w:color w:val="FF0000"/>
                <w:kern w:val="0"/>
                <w:lang w:eastAsia="tr-TR" w:bidi="ar-SA"/>
              </w:rPr>
              <w:t>249</w:t>
            </w:r>
          </w:p>
        </w:tc>
        <w:tc>
          <w:tcPr>
            <w:tcW w:w="1275" w:type="dxa"/>
            <w:tcBorders>
              <w:top w:val="nil"/>
              <w:left w:val="nil"/>
              <w:bottom w:val="single" w:sz="4" w:space="0" w:color="auto"/>
              <w:right w:val="single" w:sz="4" w:space="0" w:color="auto"/>
            </w:tcBorders>
            <w:shd w:val="clear" w:color="000000" w:fill="EEECE1"/>
            <w:noWrap/>
            <w:vAlign w:val="center"/>
            <w:hideMark/>
          </w:tcPr>
          <w:p w:rsidR="005C4F47" w:rsidRPr="005C4F47" w:rsidRDefault="005C4F47" w:rsidP="00D627B4">
            <w:pPr>
              <w:widowControl/>
              <w:suppressAutoHyphens w:val="0"/>
              <w:jc w:val="center"/>
              <w:rPr>
                <w:rFonts w:eastAsia="Times New Roman" w:cs="Times New Roman"/>
                <w:b/>
                <w:bCs/>
                <w:color w:val="FF0000"/>
                <w:kern w:val="0"/>
                <w:lang w:eastAsia="tr-TR" w:bidi="ar-SA"/>
              </w:rPr>
            </w:pPr>
            <w:r w:rsidRPr="005C4F47">
              <w:rPr>
                <w:rFonts w:eastAsia="Times New Roman" w:cs="Times New Roman"/>
                <w:b/>
                <w:bCs/>
                <w:color w:val="FF0000"/>
                <w:kern w:val="0"/>
                <w:lang w:eastAsia="tr-TR" w:bidi="ar-SA"/>
              </w:rPr>
              <w:t>11,2%</w:t>
            </w:r>
          </w:p>
        </w:tc>
      </w:tr>
    </w:tbl>
    <w:p w:rsidR="005C4F47" w:rsidRPr="000F3673" w:rsidRDefault="005C4F47" w:rsidP="00FB46C9">
      <w:pPr>
        <w:widowControl/>
        <w:suppressAutoHyphens w:val="0"/>
        <w:rPr>
          <w:rFonts w:cs="Times New Roman"/>
          <w:b/>
          <w:bCs/>
        </w:rPr>
      </w:pPr>
    </w:p>
    <w:p w:rsidR="005F5DFB" w:rsidRPr="00BF69E1" w:rsidRDefault="00FB46C9" w:rsidP="005F5DFB">
      <w:pPr>
        <w:pStyle w:val="Balk3"/>
        <w:tabs>
          <w:tab w:val="left" w:pos="567"/>
          <w:tab w:val="left" w:pos="709"/>
          <w:tab w:val="left" w:pos="851"/>
          <w:tab w:val="left" w:pos="1843"/>
        </w:tabs>
        <w:spacing w:before="120" w:line="360" w:lineRule="auto"/>
        <w:ind w:firstLine="567"/>
        <w:rPr>
          <w:rFonts w:ascii="Times New Roman" w:hAnsi="Times New Roman" w:cs="Times New Roman"/>
          <w:iCs/>
          <w:color w:val="943634" w:themeColor="accent2" w:themeShade="BF"/>
        </w:rPr>
      </w:pPr>
      <w:bookmarkStart w:id="47" w:name="_Toc342313745"/>
      <w:bookmarkStart w:id="48" w:name="_Toc342313993"/>
      <w:bookmarkStart w:id="49" w:name="_Toc342314314"/>
      <w:r w:rsidRPr="000F3673">
        <w:rPr>
          <w:rFonts w:ascii="Times New Roman" w:hAnsi="Times New Roman" w:cs="Times New Roman"/>
          <w:iCs/>
          <w:sz w:val="24"/>
          <w:szCs w:val="24"/>
          <w:lang w:val="de-DE"/>
        </w:rPr>
        <w:tab/>
      </w:r>
      <w:bookmarkEnd w:id="47"/>
      <w:bookmarkEnd w:id="48"/>
      <w:bookmarkEnd w:id="49"/>
      <w:r w:rsidR="005F5DFB" w:rsidRPr="00BF69E1">
        <w:rPr>
          <w:rFonts w:ascii="Times New Roman" w:hAnsi="Times New Roman" w:cs="Times New Roman"/>
          <w:iCs/>
          <w:color w:val="943634" w:themeColor="accent2" w:themeShade="BF"/>
        </w:rPr>
        <w:t>2013 Yılı Kurumsal Malî Durum ve Beklentiler Raporunun Hazırlanması</w:t>
      </w:r>
    </w:p>
    <w:p w:rsidR="005F5DFB" w:rsidRPr="00B92B96" w:rsidRDefault="005F5DFB" w:rsidP="005F5DFB">
      <w:pPr>
        <w:tabs>
          <w:tab w:val="left" w:pos="567"/>
          <w:tab w:val="left" w:pos="709"/>
          <w:tab w:val="left" w:pos="851"/>
        </w:tabs>
        <w:spacing w:before="120" w:line="360" w:lineRule="auto"/>
        <w:ind w:firstLine="567"/>
        <w:jc w:val="both"/>
        <w:rPr>
          <w:rFonts w:cs="Times New Roman"/>
          <w:bCs/>
          <w:lang w:eastAsia="tr-TR"/>
        </w:rPr>
      </w:pPr>
      <w:r w:rsidRPr="00B92B96">
        <w:rPr>
          <w:rFonts w:cs="Times New Roman"/>
          <w:bCs/>
          <w:lang w:eastAsia="tr-TR"/>
        </w:rPr>
        <w:t>5018 sayılı Kanunun 30. maddesine istinaden, Üniversitemiz 201</w:t>
      </w:r>
      <w:r w:rsidR="00686891">
        <w:rPr>
          <w:rFonts w:cs="Times New Roman"/>
          <w:bCs/>
          <w:lang w:eastAsia="tr-TR"/>
        </w:rPr>
        <w:t>4</w:t>
      </w:r>
      <w:r w:rsidRPr="00B92B96">
        <w:rPr>
          <w:rFonts w:cs="Times New Roman"/>
          <w:bCs/>
          <w:lang w:eastAsia="tr-TR"/>
        </w:rPr>
        <w:t xml:space="preserve"> yılı bütçesinin ilk altı aylık uygulama sonuçları ile ikinci altı aya ilişkin </w:t>
      </w:r>
      <w:r w:rsidRPr="00B92B96">
        <w:rPr>
          <w:rFonts w:cs="Times New Roman"/>
        </w:rPr>
        <w:t>beklentiler ve hedefler ile faaliyetlerini</w:t>
      </w:r>
      <w:r w:rsidRPr="00B92B96">
        <w:rPr>
          <w:rFonts w:cs="Times New Roman"/>
          <w:bCs/>
          <w:lang w:eastAsia="tr-TR"/>
        </w:rPr>
        <w:t xml:space="preserve"> kapsayan 201</w:t>
      </w:r>
      <w:r w:rsidR="003E6FA5">
        <w:rPr>
          <w:rFonts w:cs="Times New Roman"/>
          <w:bCs/>
          <w:lang w:eastAsia="tr-TR"/>
        </w:rPr>
        <w:t>4</w:t>
      </w:r>
      <w:r w:rsidRPr="00B92B96">
        <w:rPr>
          <w:rFonts w:cs="Times New Roman"/>
          <w:bCs/>
          <w:lang w:eastAsia="tr-TR"/>
        </w:rPr>
        <w:t xml:space="preserve"> yılı Kurumsal Malî Durum ve Beklentiler Raporu düzenlenerek 201</w:t>
      </w:r>
      <w:r w:rsidR="003E6FA5">
        <w:rPr>
          <w:rFonts w:cs="Times New Roman"/>
          <w:bCs/>
          <w:lang w:eastAsia="tr-TR"/>
        </w:rPr>
        <w:t>4</w:t>
      </w:r>
      <w:r w:rsidRPr="00B92B96">
        <w:rPr>
          <w:rFonts w:cs="Times New Roman"/>
          <w:bCs/>
          <w:lang w:eastAsia="tr-TR"/>
        </w:rPr>
        <w:t xml:space="preserve"> </w:t>
      </w:r>
      <w:r w:rsidR="003C2285" w:rsidRPr="00B92B96">
        <w:rPr>
          <w:rFonts w:cs="Times New Roman"/>
          <w:bCs/>
          <w:lang w:eastAsia="tr-TR"/>
        </w:rPr>
        <w:t>Temmuz ayında</w:t>
      </w:r>
      <w:r w:rsidRPr="00B92B96">
        <w:rPr>
          <w:rFonts w:cs="Times New Roman"/>
          <w:bCs/>
          <w:lang w:eastAsia="tr-TR"/>
        </w:rPr>
        <w:t xml:space="preserve"> kamuoyuna açıklanmıştır.</w:t>
      </w:r>
    </w:p>
    <w:p w:rsidR="00B95A80" w:rsidRPr="00B95A80" w:rsidRDefault="00B95A80" w:rsidP="005F5DFB">
      <w:pPr>
        <w:pStyle w:val="Balk3"/>
        <w:tabs>
          <w:tab w:val="left" w:pos="567"/>
          <w:tab w:val="left" w:pos="709"/>
          <w:tab w:val="left" w:pos="851"/>
          <w:tab w:val="left" w:pos="1985"/>
        </w:tabs>
        <w:spacing w:before="120" w:line="360" w:lineRule="auto"/>
        <w:ind w:firstLine="567"/>
        <w:rPr>
          <w:rFonts w:ascii="Times New Roman" w:hAnsi="Times New Roman" w:cs="Times New Roman"/>
          <w:iCs/>
          <w:color w:val="943634" w:themeColor="accent2" w:themeShade="BF"/>
          <w:sz w:val="10"/>
          <w:szCs w:val="10"/>
        </w:rPr>
      </w:pPr>
      <w:bookmarkStart w:id="50" w:name="_Toc342313746"/>
      <w:bookmarkStart w:id="51" w:name="_Toc342313994"/>
      <w:bookmarkStart w:id="52" w:name="_Toc342314315"/>
    </w:p>
    <w:p w:rsidR="005F5DFB" w:rsidRPr="00BF69E1" w:rsidRDefault="005F5DFB" w:rsidP="005F5DFB">
      <w:pPr>
        <w:pStyle w:val="Balk3"/>
        <w:tabs>
          <w:tab w:val="left" w:pos="567"/>
          <w:tab w:val="left" w:pos="709"/>
          <w:tab w:val="left" w:pos="851"/>
          <w:tab w:val="left" w:pos="1985"/>
        </w:tabs>
        <w:spacing w:before="120" w:line="360" w:lineRule="auto"/>
        <w:ind w:firstLine="567"/>
        <w:rPr>
          <w:rFonts w:ascii="Times New Roman" w:hAnsi="Times New Roman" w:cs="Times New Roman"/>
          <w:iCs/>
          <w:color w:val="943634" w:themeColor="accent2" w:themeShade="BF"/>
        </w:rPr>
      </w:pPr>
      <w:r w:rsidRPr="00BF69E1">
        <w:rPr>
          <w:rFonts w:ascii="Times New Roman" w:hAnsi="Times New Roman" w:cs="Times New Roman"/>
          <w:iCs/>
          <w:color w:val="943634" w:themeColor="accent2" w:themeShade="BF"/>
        </w:rPr>
        <w:t xml:space="preserve">Üniversitenin </w:t>
      </w:r>
      <w:r w:rsidR="00982444" w:rsidRPr="00BF69E1">
        <w:rPr>
          <w:rFonts w:ascii="Times New Roman" w:hAnsi="Times New Roman" w:cs="Times New Roman"/>
          <w:iCs/>
          <w:color w:val="943634" w:themeColor="accent2" w:themeShade="BF"/>
        </w:rPr>
        <w:t>201</w:t>
      </w:r>
      <w:r w:rsidR="00982444">
        <w:rPr>
          <w:rFonts w:ascii="Times New Roman" w:hAnsi="Times New Roman" w:cs="Times New Roman"/>
          <w:iCs/>
          <w:color w:val="943634" w:themeColor="accent2" w:themeShade="BF"/>
        </w:rPr>
        <w:t>5</w:t>
      </w:r>
      <w:r w:rsidR="00982444" w:rsidRPr="00BF69E1">
        <w:rPr>
          <w:rFonts w:ascii="Times New Roman" w:hAnsi="Times New Roman" w:cs="Times New Roman"/>
          <w:iCs/>
          <w:color w:val="943634" w:themeColor="accent2" w:themeShade="BF"/>
        </w:rPr>
        <w:t>–2017</w:t>
      </w:r>
      <w:r w:rsidRPr="00BF69E1">
        <w:rPr>
          <w:rFonts w:ascii="Times New Roman" w:hAnsi="Times New Roman" w:cs="Times New Roman"/>
          <w:iCs/>
          <w:color w:val="943634" w:themeColor="accent2" w:themeShade="BF"/>
        </w:rPr>
        <w:t xml:space="preserve"> Dönemi Bütçesinin Hazırlanması</w:t>
      </w:r>
      <w:bookmarkEnd w:id="50"/>
      <w:bookmarkEnd w:id="51"/>
      <w:bookmarkEnd w:id="52"/>
    </w:p>
    <w:p w:rsidR="005F5DFB"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r w:rsidRPr="00B92B96">
        <w:rPr>
          <w:rFonts w:cs="Times New Roman"/>
          <w:bCs/>
          <w:lang w:eastAsia="tr-TR"/>
        </w:rPr>
        <w:t>201</w:t>
      </w:r>
      <w:r w:rsidR="00D64B83">
        <w:rPr>
          <w:rFonts w:cs="Times New Roman"/>
          <w:bCs/>
          <w:lang w:eastAsia="tr-TR"/>
        </w:rPr>
        <w:t>4</w:t>
      </w:r>
      <w:r w:rsidRPr="00B92B96">
        <w:rPr>
          <w:rFonts w:cs="Times New Roman"/>
          <w:bCs/>
          <w:lang w:eastAsia="tr-TR"/>
        </w:rPr>
        <w:t xml:space="preserve"> yılında bütçe hazırlama ile ilgili yasal sürecin başlamasıyla, orta vadeli program, orta vadeli malî plan, bütçe çağrısı ve eki bütçe hazırlama rehberi ile yatırım genelgesi ve eki yatırım programı hazırlama rehberinde belirtilen genel ilkeler, standartlar, hesaplama yöntemleri, bunlara ilişkin olarak kullanılacak cetveller, tablolar, diğer bilgi ve açıklamalar doğrultusunda bütçe hazırlama çalışmaları yapılmıştır. Birimlerden gelen teklifler ve ödenek teklif tavanları doğrultusunda Üniversitemizin </w:t>
      </w:r>
      <w:r w:rsidR="00282190" w:rsidRPr="00B92B96">
        <w:rPr>
          <w:rFonts w:cs="Times New Roman"/>
          <w:bCs/>
          <w:lang w:eastAsia="tr-TR"/>
        </w:rPr>
        <w:t>201</w:t>
      </w:r>
      <w:r w:rsidR="00282190">
        <w:rPr>
          <w:rFonts w:cs="Times New Roman"/>
          <w:bCs/>
          <w:lang w:eastAsia="tr-TR"/>
        </w:rPr>
        <w:t>5</w:t>
      </w:r>
      <w:r w:rsidR="00282190" w:rsidRPr="00B92B96">
        <w:rPr>
          <w:rFonts w:cs="Times New Roman"/>
          <w:bCs/>
          <w:lang w:eastAsia="tr-TR"/>
        </w:rPr>
        <w:t>–2017</w:t>
      </w:r>
      <w:r w:rsidRPr="00B92B96">
        <w:rPr>
          <w:rFonts w:cs="Times New Roman"/>
          <w:bCs/>
          <w:lang w:eastAsia="tr-TR"/>
        </w:rPr>
        <w:t xml:space="preserve"> dönemi bütçe teklifi hazırlanarak Malîye Bakanlığına, yatırım bütçesi ise Kalkınma Bakanlığına sunulmuştur. Daha sonra Malîye Bakanlığı ve Kalkınma Bakanlığı bütçe uzmanları ile Üniversitenin yetkilileri arasında yapılan görüşmeler sonucunda gelir ve gider tekliflerimize son şekli verilmiş ve onay aşamasına gelinmiştir. Yasal sürecin sonunda 6512 nolu 201</w:t>
      </w:r>
      <w:r w:rsidR="00282190">
        <w:rPr>
          <w:rFonts w:cs="Times New Roman"/>
          <w:bCs/>
          <w:lang w:eastAsia="tr-TR"/>
        </w:rPr>
        <w:t>4</w:t>
      </w:r>
      <w:r w:rsidRPr="00B92B96">
        <w:rPr>
          <w:rFonts w:cs="Times New Roman"/>
          <w:bCs/>
          <w:lang w:eastAsia="tr-TR"/>
        </w:rPr>
        <w:t xml:space="preserve"> Malî Yılı Merkezi Yönetim Bütçe</w:t>
      </w:r>
      <w:r>
        <w:rPr>
          <w:rFonts w:cs="Times New Roman"/>
          <w:bCs/>
          <w:lang w:eastAsia="tr-TR"/>
        </w:rPr>
        <w:t xml:space="preserve"> </w:t>
      </w:r>
      <w:r w:rsidRPr="00B92B96">
        <w:rPr>
          <w:rFonts w:cs="Times New Roman"/>
          <w:bCs/>
          <w:lang w:eastAsia="tr-TR"/>
        </w:rPr>
        <w:t>Kanunu 2</w:t>
      </w:r>
      <w:r w:rsidR="00982444">
        <w:rPr>
          <w:rFonts w:cs="Times New Roman"/>
          <w:bCs/>
          <w:lang w:eastAsia="tr-TR"/>
        </w:rPr>
        <w:t>0</w:t>
      </w:r>
      <w:r w:rsidRPr="00B92B96">
        <w:rPr>
          <w:rFonts w:cs="Times New Roman"/>
          <w:bCs/>
          <w:lang w:eastAsia="tr-TR"/>
        </w:rPr>
        <w:t>/12/2013 tarih ve 28864 sayılı Mükerrer Resmi Gazete’de yayımlanarak yürürlüğe girmiştir.</w:t>
      </w:r>
    </w:p>
    <w:p w:rsidR="00B95A80" w:rsidRPr="00414BBE" w:rsidRDefault="00B95A80" w:rsidP="005F5DFB">
      <w:pPr>
        <w:tabs>
          <w:tab w:val="left" w:pos="567"/>
          <w:tab w:val="left" w:pos="709"/>
          <w:tab w:val="left" w:pos="851"/>
        </w:tabs>
        <w:autoSpaceDE w:val="0"/>
        <w:autoSpaceDN w:val="0"/>
        <w:adjustRightInd w:val="0"/>
        <w:spacing w:before="120" w:line="360" w:lineRule="auto"/>
        <w:ind w:firstLine="567"/>
        <w:jc w:val="both"/>
        <w:rPr>
          <w:rFonts w:cs="Times New Roman"/>
          <w:bCs/>
          <w:sz w:val="12"/>
          <w:szCs w:val="12"/>
          <w:lang w:eastAsia="tr-TR"/>
        </w:rPr>
      </w:pPr>
    </w:p>
    <w:p w:rsidR="005F5DFB" w:rsidRPr="00BF69E1" w:rsidRDefault="005F5DFB" w:rsidP="005F5DFB">
      <w:pPr>
        <w:tabs>
          <w:tab w:val="left" w:pos="540"/>
          <w:tab w:val="left" w:pos="567"/>
          <w:tab w:val="left" w:pos="709"/>
          <w:tab w:val="left" w:pos="851"/>
          <w:tab w:val="left" w:pos="1080"/>
          <w:tab w:val="left" w:pos="1134"/>
        </w:tabs>
        <w:autoSpaceDE w:val="0"/>
        <w:autoSpaceDN w:val="0"/>
        <w:adjustRightInd w:val="0"/>
        <w:spacing w:before="120" w:line="360" w:lineRule="auto"/>
        <w:ind w:firstLine="567"/>
        <w:jc w:val="both"/>
        <w:rPr>
          <w:rFonts w:cs="Times New Roman"/>
          <w:b/>
          <w:bCs/>
          <w:iCs/>
          <w:color w:val="943634" w:themeColor="accent2" w:themeShade="BF"/>
        </w:rPr>
      </w:pPr>
      <w:r w:rsidRPr="00BF69E1">
        <w:rPr>
          <w:rFonts w:cs="Times New Roman"/>
          <w:b/>
          <w:bCs/>
          <w:iCs/>
          <w:color w:val="943634" w:themeColor="accent2" w:themeShade="BF"/>
        </w:rPr>
        <w:t>Yatırım Değerlendirme Raporlarının Hazırlanması</w:t>
      </w:r>
    </w:p>
    <w:p w:rsidR="005F5DFB" w:rsidRPr="00B92B96" w:rsidRDefault="005F5DFB" w:rsidP="005F5DFB">
      <w:pPr>
        <w:tabs>
          <w:tab w:val="left" w:pos="567"/>
          <w:tab w:val="left" w:pos="709"/>
          <w:tab w:val="left" w:pos="851"/>
        </w:tabs>
        <w:spacing w:before="120" w:line="360" w:lineRule="auto"/>
        <w:ind w:firstLine="567"/>
        <w:jc w:val="both"/>
        <w:rPr>
          <w:rFonts w:cs="Times New Roman"/>
        </w:rPr>
      </w:pPr>
      <w:r w:rsidRPr="00B92B96">
        <w:rPr>
          <w:rFonts w:cs="Times New Roman"/>
        </w:rPr>
        <w:t xml:space="preserve">5018 sayılı Kanunun 25. maddesi gereğince, Üniversitemizin </w:t>
      </w:r>
      <w:r w:rsidRPr="00B92B96">
        <w:rPr>
          <w:rFonts w:cs="Times New Roman"/>
          <w:bCs/>
        </w:rPr>
        <w:t>201</w:t>
      </w:r>
      <w:r w:rsidR="00BB0B1D">
        <w:rPr>
          <w:rFonts w:cs="Times New Roman"/>
          <w:bCs/>
        </w:rPr>
        <w:t>4</w:t>
      </w:r>
      <w:r w:rsidRPr="00B92B96">
        <w:rPr>
          <w:rFonts w:cs="Times New Roman"/>
          <w:bCs/>
        </w:rPr>
        <w:t xml:space="preserve"> Yılı Yatırım İzleme ve Değerlendirme Raporu hazırlanarak 201</w:t>
      </w:r>
      <w:r w:rsidR="00BB0B1D">
        <w:rPr>
          <w:rFonts w:cs="Times New Roman"/>
          <w:bCs/>
        </w:rPr>
        <w:t>4</w:t>
      </w:r>
      <w:r w:rsidRPr="00B92B96">
        <w:rPr>
          <w:rFonts w:cs="Times New Roman"/>
          <w:bCs/>
        </w:rPr>
        <w:t xml:space="preserve"> mart ayı sonuna kadar Sayıştay’a, Malîye Bakanlığına,</w:t>
      </w:r>
      <w:r w:rsidRPr="00B92B96">
        <w:rPr>
          <w:rFonts w:cs="Times New Roman"/>
          <w:bCs/>
          <w:lang w:eastAsia="tr-TR"/>
        </w:rPr>
        <w:t xml:space="preserve"> Kalkınma Bakanlığına</w:t>
      </w:r>
      <w:r w:rsidRPr="00B92B96">
        <w:rPr>
          <w:rFonts w:cs="Times New Roman"/>
          <w:bCs/>
        </w:rPr>
        <w:t xml:space="preserve"> ve YÖK’e gönderilmiştir.</w:t>
      </w:r>
      <w:r w:rsidR="00BB0B1D">
        <w:rPr>
          <w:rFonts w:cs="Times New Roman"/>
          <w:bCs/>
        </w:rPr>
        <w:t xml:space="preserve"> </w:t>
      </w:r>
      <w:r w:rsidRPr="00B92B96">
        <w:rPr>
          <w:rFonts w:cs="Times New Roman"/>
        </w:rPr>
        <w:t>Üniversitemizin 201</w:t>
      </w:r>
      <w:r w:rsidR="00BB0B1D">
        <w:rPr>
          <w:rFonts w:cs="Times New Roman"/>
        </w:rPr>
        <w:t>4</w:t>
      </w:r>
      <w:r w:rsidRPr="00B92B96">
        <w:rPr>
          <w:rFonts w:cs="Times New Roman"/>
        </w:rPr>
        <w:t xml:space="preserve"> Yılı Yatırımlarının I.Dönem (Mart sonu), </w:t>
      </w:r>
      <w:r w:rsidR="00BB0B1D" w:rsidRPr="00B92B96">
        <w:rPr>
          <w:rFonts w:cs="Times New Roman"/>
        </w:rPr>
        <w:t>II. Dönem</w:t>
      </w:r>
      <w:r w:rsidRPr="00B92B96">
        <w:rPr>
          <w:rFonts w:cs="Times New Roman"/>
        </w:rPr>
        <w:t xml:space="preserve"> (Haziran sonu), </w:t>
      </w:r>
      <w:r w:rsidR="00FE0CBB" w:rsidRPr="00B92B96">
        <w:rPr>
          <w:rFonts w:cs="Times New Roman"/>
        </w:rPr>
        <w:t>III. Dönem</w:t>
      </w:r>
      <w:r w:rsidRPr="00B92B96">
        <w:rPr>
          <w:rFonts w:cs="Times New Roman"/>
        </w:rPr>
        <w:t xml:space="preserve"> (Eylül sonu) ve IV. Dönem (Aralık Sonu) itibariyle gerçekleşmelerini gösteren İzleme ve Uygulama Raporları hazırlanarak </w:t>
      </w:r>
      <w:r w:rsidRPr="00B92B96">
        <w:rPr>
          <w:rFonts w:cs="Times New Roman"/>
          <w:bCs/>
          <w:lang w:eastAsia="tr-TR"/>
        </w:rPr>
        <w:t>Kalkınma Bakanlığına</w:t>
      </w:r>
      <w:r w:rsidRPr="00B92B96">
        <w:rPr>
          <w:rFonts w:cs="Times New Roman"/>
        </w:rPr>
        <w:t xml:space="preserve"> ve YÖK’e gönderilmiştir. Yıl sonu Ayrıntılı Yatırım İzleme ve Değerlendirme Raporu da hazırlanarak Sayıştay’a, Malîye Bakanlığı’na, </w:t>
      </w:r>
      <w:r w:rsidRPr="00B92B96">
        <w:rPr>
          <w:rFonts w:cs="Times New Roman"/>
          <w:bCs/>
          <w:lang w:eastAsia="tr-TR"/>
        </w:rPr>
        <w:t>Kalkınma Bakanlığı’na</w:t>
      </w:r>
      <w:r w:rsidRPr="00B92B96">
        <w:rPr>
          <w:rFonts w:cs="Times New Roman"/>
        </w:rPr>
        <w:t xml:space="preserve"> ve YÖK’e gönderilmiştir.</w:t>
      </w:r>
    </w:p>
    <w:p w:rsidR="005F5DFB" w:rsidRPr="00B92B96" w:rsidRDefault="005F5DFB" w:rsidP="005F5DFB">
      <w:pPr>
        <w:tabs>
          <w:tab w:val="left" w:pos="567"/>
          <w:tab w:val="left" w:pos="709"/>
          <w:tab w:val="left" w:pos="851"/>
        </w:tabs>
        <w:spacing w:line="360" w:lineRule="auto"/>
        <w:ind w:firstLine="567"/>
        <w:jc w:val="both"/>
        <w:rPr>
          <w:rFonts w:cs="Times New Roman"/>
        </w:rPr>
      </w:pPr>
    </w:p>
    <w:p w:rsidR="005F5DFB" w:rsidRPr="00BF69E1" w:rsidRDefault="00FB46C9" w:rsidP="005F5DFB">
      <w:pPr>
        <w:tabs>
          <w:tab w:val="left" w:pos="540"/>
          <w:tab w:val="left" w:pos="567"/>
          <w:tab w:val="left" w:pos="709"/>
          <w:tab w:val="left" w:pos="851"/>
          <w:tab w:val="left" w:pos="1080"/>
          <w:tab w:val="left" w:pos="1134"/>
        </w:tabs>
        <w:autoSpaceDE w:val="0"/>
        <w:autoSpaceDN w:val="0"/>
        <w:adjustRightInd w:val="0"/>
        <w:spacing w:before="120" w:line="360" w:lineRule="auto"/>
        <w:ind w:firstLine="567"/>
        <w:jc w:val="both"/>
        <w:rPr>
          <w:rFonts w:cs="Times New Roman"/>
          <w:b/>
          <w:bCs/>
          <w:iCs/>
          <w:color w:val="943634" w:themeColor="accent2" w:themeShade="BF"/>
        </w:rPr>
      </w:pPr>
      <w:r w:rsidRPr="000F3673">
        <w:rPr>
          <w:rFonts w:cs="Times New Roman"/>
          <w:b/>
          <w:iCs/>
        </w:rPr>
        <w:tab/>
      </w:r>
      <w:r w:rsidR="005F5DFB" w:rsidRPr="00BF69E1">
        <w:rPr>
          <w:rFonts w:cs="Times New Roman"/>
          <w:b/>
          <w:iCs/>
          <w:color w:val="943634" w:themeColor="accent2" w:themeShade="BF"/>
        </w:rPr>
        <w:t>Ön Malî Kontrol Faaliyetleri</w:t>
      </w:r>
    </w:p>
    <w:p w:rsidR="005F5DFB" w:rsidRPr="00B92B96" w:rsidRDefault="005F5DFB" w:rsidP="005F5DFB">
      <w:pPr>
        <w:tabs>
          <w:tab w:val="left" w:pos="567"/>
          <w:tab w:val="left" w:pos="709"/>
          <w:tab w:val="left" w:pos="851"/>
        </w:tabs>
        <w:spacing w:before="120" w:line="360" w:lineRule="auto"/>
        <w:ind w:firstLine="567"/>
        <w:jc w:val="both"/>
        <w:rPr>
          <w:rFonts w:cs="Times New Roman"/>
          <w:bCs/>
        </w:rPr>
      </w:pPr>
      <w:r w:rsidRPr="00B92B96">
        <w:rPr>
          <w:rFonts w:cs="Times New Roman"/>
        </w:rPr>
        <w:t>201</w:t>
      </w:r>
      <w:r w:rsidR="00176810">
        <w:rPr>
          <w:rFonts w:cs="Times New Roman"/>
        </w:rPr>
        <w:t>4</w:t>
      </w:r>
      <w:r w:rsidRPr="00B92B96">
        <w:rPr>
          <w:rFonts w:cs="Times New Roman"/>
        </w:rPr>
        <w:t xml:space="preserve"> yılında Başkanlığımızca ön malî kontrol faaliyetleri, </w:t>
      </w:r>
      <w:r w:rsidRPr="00B92B96">
        <w:rPr>
          <w:rFonts w:cs="Times New Roman"/>
          <w:bCs/>
        </w:rPr>
        <w:t>5018 sayılı Kamu Malî Yönetimi ve Kontrol Kanunu ile Malîye Bakanlığı tarafından yayımlanan İç Kontrol ve Ön Malî Kontrole İlişkin Usul ve Esaslar çerçevesinde hazırlanarak 01 Nisan 2008 tarihinde uygulamaya konulan “Gümüşhane Üniversitesi İç Kontrol ve Ön Malî Kontrol Yönergesi”  doğrultusunda yürütülmektedir.</w:t>
      </w:r>
    </w:p>
    <w:p w:rsidR="005F5DFB" w:rsidRDefault="005F5DFB" w:rsidP="005F5DFB">
      <w:pPr>
        <w:tabs>
          <w:tab w:val="left" w:pos="567"/>
          <w:tab w:val="left" w:pos="709"/>
          <w:tab w:val="left" w:pos="851"/>
        </w:tabs>
        <w:spacing w:line="360" w:lineRule="auto"/>
        <w:ind w:firstLine="567"/>
        <w:jc w:val="both"/>
        <w:rPr>
          <w:rFonts w:cs="Times New Roman"/>
          <w:color w:val="000000" w:themeColor="text1"/>
        </w:rPr>
      </w:pPr>
    </w:p>
    <w:p w:rsidR="00217D7E" w:rsidRDefault="00217D7E" w:rsidP="005F5DFB">
      <w:pPr>
        <w:tabs>
          <w:tab w:val="left" w:pos="567"/>
          <w:tab w:val="left" w:pos="709"/>
          <w:tab w:val="left" w:pos="851"/>
        </w:tabs>
        <w:spacing w:line="360" w:lineRule="auto"/>
        <w:ind w:firstLine="567"/>
        <w:jc w:val="both"/>
        <w:rPr>
          <w:rFonts w:cs="Times New Roman"/>
          <w:color w:val="000000" w:themeColor="text1"/>
        </w:rPr>
      </w:pPr>
      <w:r>
        <w:rPr>
          <w:rFonts w:cs="Times New Roman"/>
          <w:color w:val="000000" w:themeColor="text1"/>
        </w:rPr>
        <w:t xml:space="preserve">    </w:t>
      </w:r>
      <w:r w:rsidR="005F5DFB" w:rsidRPr="00B92B96">
        <w:rPr>
          <w:rFonts w:cs="Times New Roman"/>
          <w:color w:val="000000" w:themeColor="text1"/>
        </w:rPr>
        <w:t>201</w:t>
      </w:r>
      <w:r w:rsidR="00BC1C68">
        <w:rPr>
          <w:rFonts w:cs="Times New Roman"/>
          <w:color w:val="000000" w:themeColor="text1"/>
        </w:rPr>
        <w:t>4</w:t>
      </w:r>
      <w:r w:rsidR="005F5DFB" w:rsidRPr="00B92B96">
        <w:rPr>
          <w:rFonts w:cs="Times New Roman"/>
          <w:color w:val="000000" w:themeColor="text1"/>
        </w:rPr>
        <w:t xml:space="preserve"> yılında </w:t>
      </w:r>
      <w:r w:rsidR="00BC1C68">
        <w:rPr>
          <w:rFonts w:cs="Times New Roman"/>
          <w:color w:val="000000" w:themeColor="text1"/>
        </w:rPr>
        <w:t>4</w:t>
      </w:r>
      <w:r w:rsidR="005F5DFB" w:rsidRPr="00B92B96">
        <w:rPr>
          <w:rFonts w:cs="Times New Roman"/>
          <w:color w:val="000000" w:themeColor="text1"/>
        </w:rPr>
        <w:t xml:space="preserve"> adet Ön Mali Kontrol yapılmış olup, </w:t>
      </w:r>
      <w:r w:rsidR="00BB0B1D" w:rsidRPr="00B92B96">
        <w:rPr>
          <w:rFonts w:cs="Times New Roman"/>
          <w:color w:val="000000" w:themeColor="text1"/>
        </w:rPr>
        <w:t>Bunlar:</w:t>
      </w:r>
    </w:p>
    <w:p w:rsidR="005F5DFB" w:rsidRPr="00B92B96" w:rsidRDefault="005F5DFB" w:rsidP="005F5DFB">
      <w:pPr>
        <w:tabs>
          <w:tab w:val="left" w:pos="567"/>
          <w:tab w:val="left" w:pos="709"/>
          <w:tab w:val="left" w:pos="851"/>
        </w:tabs>
        <w:spacing w:line="360" w:lineRule="auto"/>
        <w:ind w:firstLine="567"/>
        <w:jc w:val="both"/>
        <w:rPr>
          <w:rFonts w:cs="Times New Roman"/>
          <w:color w:val="000000" w:themeColor="text1"/>
        </w:rPr>
      </w:pPr>
      <w:r w:rsidRPr="00B92B96">
        <w:rPr>
          <w:rFonts w:cs="Times New Roman"/>
          <w:color w:val="000000" w:themeColor="text1"/>
        </w:rPr>
        <w:t xml:space="preserve"> </w:t>
      </w:r>
    </w:p>
    <w:p w:rsidR="005F5DFB" w:rsidRDefault="005F5DFB" w:rsidP="005F5DFB">
      <w:pPr>
        <w:pStyle w:val="ListeParagraf"/>
        <w:numPr>
          <w:ilvl w:val="0"/>
          <w:numId w:val="36"/>
        </w:numPr>
        <w:tabs>
          <w:tab w:val="left" w:pos="851"/>
        </w:tabs>
        <w:spacing w:after="200" w:line="360" w:lineRule="auto"/>
        <w:ind w:left="851" w:hanging="284"/>
        <w:jc w:val="both"/>
        <w:rPr>
          <w:rFonts w:ascii="Times New Roman" w:hAnsi="Times New Roman"/>
          <w:color w:val="000000" w:themeColor="text1"/>
        </w:rPr>
      </w:pPr>
      <w:r w:rsidRPr="00BF69E1">
        <w:rPr>
          <w:rFonts w:ascii="Times New Roman" w:hAnsi="Times New Roman"/>
          <w:color w:val="000000" w:themeColor="text1"/>
        </w:rPr>
        <w:t>201</w:t>
      </w:r>
      <w:r w:rsidR="00BD2146">
        <w:rPr>
          <w:rFonts w:ascii="Times New Roman" w:hAnsi="Times New Roman"/>
          <w:color w:val="000000" w:themeColor="text1"/>
        </w:rPr>
        <w:t>4</w:t>
      </w:r>
      <w:r w:rsidRPr="00BF69E1">
        <w:rPr>
          <w:rFonts w:ascii="Times New Roman" w:hAnsi="Times New Roman"/>
          <w:color w:val="000000" w:themeColor="text1"/>
        </w:rPr>
        <w:t>/</w:t>
      </w:r>
      <w:r w:rsidR="00BD2146">
        <w:rPr>
          <w:rFonts w:ascii="Times New Roman" w:hAnsi="Times New Roman"/>
          <w:color w:val="000000" w:themeColor="text1"/>
        </w:rPr>
        <w:t>4670</w:t>
      </w:r>
      <w:r w:rsidRPr="00BF69E1">
        <w:rPr>
          <w:rFonts w:ascii="Times New Roman" w:hAnsi="Times New Roman"/>
          <w:color w:val="000000" w:themeColor="text1"/>
        </w:rPr>
        <w:t xml:space="preserve"> </w:t>
      </w:r>
      <w:r w:rsidR="00CA5EFB">
        <w:rPr>
          <w:rFonts w:ascii="Times New Roman" w:hAnsi="Times New Roman"/>
          <w:color w:val="000000" w:themeColor="text1"/>
        </w:rPr>
        <w:t xml:space="preserve">ihale kayıt numaralı </w:t>
      </w:r>
      <w:r w:rsidR="00BD2146">
        <w:rPr>
          <w:rFonts w:ascii="Times New Roman" w:hAnsi="Times New Roman"/>
          <w:color w:val="000000" w:themeColor="text1"/>
        </w:rPr>
        <w:t>Gümüşhane Üniversitesi Edebiyat ve İlahiyat Fakültesi Binası Yapım İşi</w:t>
      </w:r>
      <w:r w:rsidR="003A4F46">
        <w:rPr>
          <w:rFonts w:ascii="Times New Roman" w:hAnsi="Times New Roman"/>
          <w:color w:val="000000" w:themeColor="text1"/>
        </w:rPr>
        <w:t>. İhale bedeli: 20</w:t>
      </w:r>
      <w:r w:rsidR="007975C6">
        <w:rPr>
          <w:rFonts w:ascii="Times New Roman" w:hAnsi="Times New Roman"/>
          <w:color w:val="000000" w:themeColor="text1"/>
        </w:rPr>
        <w:t>.320.000,00</w:t>
      </w:r>
      <w:r w:rsidR="00CA5EFB">
        <w:rPr>
          <w:rFonts w:ascii="Times New Roman" w:hAnsi="Times New Roman"/>
          <w:color w:val="000000" w:themeColor="text1"/>
        </w:rPr>
        <w:t xml:space="preserve"> + KDV</w:t>
      </w:r>
      <w:r w:rsidR="00B61AB1">
        <w:rPr>
          <w:rFonts w:ascii="Times New Roman" w:hAnsi="Times New Roman"/>
          <w:color w:val="000000" w:themeColor="text1"/>
        </w:rPr>
        <w:t xml:space="preserve"> </w:t>
      </w:r>
      <w:r w:rsidR="00B61AB1" w:rsidRPr="00BF69E1">
        <w:rPr>
          <w:rFonts w:ascii="Times New Roman" w:hAnsi="Times New Roman"/>
          <w:color w:val="000000" w:themeColor="text1"/>
        </w:rPr>
        <w:t>ile ilgili taahhüt evrakı, sözleşme tasarısı ve d</w:t>
      </w:r>
      <w:r w:rsidR="00B61AB1">
        <w:rPr>
          <w:rFonts w:ascii="Times New Roman" w:hAnsi="Times New Roman"/>
          <w:color w:val="000000" w:themeColor="text1"/>
        </w:rPr>
        <w:t>osyalarının gerekli kontrolleri,</w:t>
      </w:r>
    </w:p>
    <w:p w:rsidR="005F5DFB" w:rsidRPr="00BF69E1" w:rsidRDefault="005F5DFB" w:rsidP="005F5DFB">
      <w:pPr>
        <w:pStyle w:val="ListeParagraf"/>
        <w:tabs>
          <w:tab w:val="left" w:pos="851"/>
        </w:tabs>
        <w:spacing w:line="360" w:lineRule="auto"/>
        <w:ind w:left="851"/>
        <w:jc w:val="both"/>
        <w:rPr>
          <w:rFonts w:ascii="Times New Roman" w:hAnsi="Times New Roman"/>
          <w:color w:val="000000" w:themeColor="text1"/>
        </w:rPr>
      </w:pPr>
    </w:p>
    <w:p w:rsidR="005F5DFB" w:rsidRDefault="005F5DFB" w:rsidP="005F5DFB">
      <w:pPr>
        <w:pStyle w:val="ListeParagraf"/>
        <w:numPr>
          <w:ilvl w:val="0"/>
          <w:numId w:val="36"/>
        </w:numPr>
        <w:tabs>
          <w:tab w:val="left" w:pos="851"/>
        </w:tabs>
        <w:spacing w:after="200" w:line="360" w:lineRule="auto"/>
        <w:ind w:left="851" w:hanging="284"/>
        <w:jc w:val="both"/>
        <w:rPr>
          <w:rFonts w:ascii="Times New Roman" w:hAnsi="Times New Roman"/>
          <w:color w:val="000000" w:themeColor="text1"/>
        </w:rPr>
      </w:pPr>
      <w:r w:rsidRPr="00CA5EFB">
        <w:rPr>
          <w:rFonts w:ascii="Times New Roman" w:hAnsi="Times New Roman"/>
          <w:color w:val="000000" w:themeColor="text1"/>
        </w:rPr>
        <w:t>201</w:t>
      </w:r>
      <w:r w:rsidR="007975C6" w:rsidRPr="00CA5EFB">
        <w:rPr>
          <w:rFonts w:ascii="Times New Roman" w:hAnsi="Times New Roman"/>
          <w:color w:val="000000" w:themeColor="text1"/>
        </w:rPr>
        <w:t>4</w:t>
      </w:r>
      <w:r w:rsidRPr="00CA5EFB">
        <w:rPr>
          <w:rFonts w:ascii="Times New Roman" w:hAnsi="Times New Roman"/>
          <w:color w:val="000000" w:themeColor="text1"/>
        </w:rPr>
        <w:t>/</w:t>
      </w:r>
      <w:r w:rsidR="007975C6" w:rsidRPr="00CA5EFB">
        <w:rPr>
          <w:rFonts w:ascii="Times New Roman" w:hAnsi="Times New Roman"/>
          <w:color w:val="000000" w:themeColor="text1"/>
        </w:rPr>
        <w:t>12893</w:t>
      </w:r>
      <w:r w:rsidR="00CA5EFB" w:rsidRPr="00CA5EFB">
        <w:rPr>
          <w:rFonts w:ascii="Times New Roman" w:hAnsi="Times New Roman"/>
          <w:color w:val="000000" w:themeColor="text1"/>
        </w:rPr>
        <w:t xml:space="preserve"> ihale kayıt numaralı Gümüşhane Üniversitesi Beden Eğitimi ve Spor Yüksekokulu</w:t>
      </w:r>
      <w:r w:rsidR="00CA5EFB">
        <w:rPr>
          <w:rFonts w:ascii="Times New Roman" w:hAnsi="Times New Roman"/>
          <w:color w:val="000000" w:themeColor="text1"/>
        </w:rPr>
        <w:t xml:space="preserve"> Binası İkmal İnşaatı Yapım İşi. İhale </w:t>
      </w:r>
      <w:r w:rsidR="003A4F46">
        <w:rPr>
          <w:rFonts w:ascii="Times New Roman" w:hAnsi="Times New Roman"/>
          <w:color w:val="000000" w:themeColor="text1"/>
        </w:rPr>
        <w:t>Bedeli: 1</w:t>
      </w:r>
      <w:r w:rsidR="00CA5EFB">
        <w:rPr>
          <w:rFonts w:ascii="Times New Roman" w:hAnsi="Times New Roman"/>
          <w:color w:val="000000" w:themeColor="text1"/>
        </w:rPr>
        <w:t>.561.000,00+KDV</w:t>
      </w:r>
      <w:r w:rsidR="00A64CA2">
        <w:rPr>
          <w:rFonts w:ascii="Times New Roman" w:hAnsi="Times New Roman"/>
          <w:color w:val="000000" w:themeColor="text1"/>
        </w:rPr>
        <w:t xml:space="preserve"> </w:t>
      </w:r>
      <w:r w:rsidR="00A64CA2" w:rsidRPr="00BF69E1">
        <w:rPr>
          <w:rFonts w:ascii="Times New Roman" w:hAnsi="Times New Roman"/>
          <w:color w:val="000000" w:themeColor="text1"/>
        </w:rPr>
        <w:t>ile ilgili taahhüt evrakı, sözleşme tasarısı ve d</w:t>
      </w:r>
      <w:r w:rsidR="00B61AB1">
        <w:rPr>
          <w:rFonts w:ascii="Times New Roman" w:hAnsi="Times New Roman"/>
          <w:color w:val="000000" w:themeColor="text1"/>
        </w:rPr>
        <w:t>osyalarının gerekli kontrolleri,</w:t>
      </w:r>
    </w:p>
    <w:p w:rsidR="00B61AB1" w:rsidRPr="00B61AB1" w:rsidRDefault="00B61AB1" w:rsidP="00B61AB1">
      <w:pPr>
        <w:pStyle w:val="ListeParagraf"/>
        <w:rPr>
          <w:rFonts w:ascii="Times New Roman" w:hAnsi="Times New Roman"/>
          <w:color w:val="000000" w:themeColor="text1"/>
        </w:rPr>
      </w:pPr>
    </w:p>
    <w:p w:rsidR="00B61AB1" w:rsidRDefault="00B61AB1" w:rsidP="005F5DFB">
      <w:pPr>
        <w:pStyle w:val="ListeParagraf"/>
        <w:numPr>
          <w:ilvl w:val="0"/>
          <w:numId w:val="36"/>
        </w:numPr>
        <w:tabs>
          <w:tab w:val="left" w:pos="851"/>
        </w:tabs>
        <w:spacing w:after="200" w:line="360" w:lineRule="auto"/>
        <w:ind w:left="851" w:hanging="284"/>
        <w:jc w:val="both"/>
        <w:rPr>
          <w:rFonts w:ascii="Times New Roman" w:hAnsi="Times New Roman"/>
          <w:color w:val="000000" w:themeColor="text1"/>
        </w:rPr>
      </w:pPr>
      <w:r>
        <w:rPr>
          <w:rFonts w:ascii="Times New Roman" w:hAnsi="Times New Roman"/>
          <w:color w:val="000000" w:themeColor="text1"/>
        </w:rPr>
        <w:t xml:space="preserve">2014/135771 ihale kayıt numaralı Gümüşhane Üniversitesi </w:t>
      </w:r>
      <w:r w:rsidR="00217D7E">
        <w:rPr>
          <w:rFonts w:ascii="Times New Roman" w:hAnsi="Times New Roman"/>
          <w:color w:val="000000" w:themeColor="text1"/>
        </w:rPr>
        <w:t>ve İlçe Meslek Y</w:t>
      </w:r>
      <w:r>
        <w:rPr>
          <w:rFonts w:ascii="Times New Roman" w:hAnsi="Times New Roman"/>
          <w:color w:val="000000" w:themeColor="text1"/>
        </w:rPr>
        <w:t>üksekokul</w:t>
      </w:r>
      <w:r w:rsidR="00217D7E">
        <w:rPr>
          <w:rFonts w:ascii="Times New Roman" w:hAnsi="Times New Roman"/>
          <w:color w:val="000000" w:themeColor="text1"/>
        </w:rPr>
        <w:t>la</w:t>
      </w:r>
      <w:r>
        <w:rPr>
          <w:rFonts w:ascii="Times New Roman" w:hAnsi="Times New Roman"/>
          <w:color w:val="000000" w:themeColor="text1"/>
        </w:rPr>
        <w:t xml:space="preserve">rı Binalarının genel temizliği ile çerce düzenlemesi ve bakım faaliyetleri </w:t>
      </w:r>
      <w:r w:rsidR="00217D7E">
        <w:rPr>
          <w:rFonts w:ascii="Times New Roman" w:hAnsi="Times New Roman"/>
          <w:color w:val="000000" w:themeColor="text1"/>
        </w:rPr>
        <w:t xml:space="preserve">işi. İhale </w:t>
      </w:r>
      <w:r w:rsidR="003A4F46">
        <w:rPr>
          <w:rFonts w:ascii="Times New Roman" w:hAnsi="Times New Roman"/>
          <w:color w:val="000000" w:themeColor="text1"/>
        </w:rPr>
        <w:t>Bedeli: 5</w:t>
      </w:r>
      <w:r w:rsidR="00217D7E">
        <w:rPr>
          <w:rFonts w:ascii="Times New Roman" w:hAnsi="Times New Roman"/>
          <w:color w:val="000000" w:themeColor="text1"/>
        </w:rPr>
        <w:t xml:space="preserve">.694.070,68+KDV </w:t>
      </w:r>
      <w:r w:rsidR="00217D7E" w:rsidRPr="00BF69E1">
        <w:rPr>
          <w:rFonts w:ascii="Times New Roman" w:hAnsi="Times New Roman"/>
          <w:color w:val="000000" w:themeColor="text1"/>
        </w:rPr>
        <w:t>ile ilgili taahhüt evrakı, sözleşme tasarısı ve dosyalarının gerekli kontrol</w:t>
      </w:r>
      <w:r w:rsidR="00217D7E">
        <w:rPr>
          <w:rFonts w:ascii="Times New Roman" w:hAnsi="Times New Roman"/>
          <w:color w:val="000000" w:themeColor="text1"/>
        </w:rPr>
        <w:t xml:space="preserve">leri </w:t>
      </w:r>
      <w:proofErr w:type="gramStart"/>
      <w:r w:rsidR="00217D7E">
        <w:rPr>
          <w:rFonts w:ascii="Times New Roman" w:hAnsi="Times New Roman"/>
          <w:color w:val="000000" w:themeColor="text1"/>
        </w:rPr>
        <w:t>ile,</w:t>
      </w:r>
      <w:proofErr w:type="gramEnd"/>
    </w:p>
    <w:p w:rsidR="00CA5EFB" w:rsidRPr="00CA5EFB" w:rsidRDefault="00CA5EFB" w:rsidP="00CA5EFB">
      <w:pPr>
        <w:pStyle w:val="ListeParagraf"/>
        <w:rPr>
          <w:rFonts w:ascii="Times New Roman" w:hAnsi="Times New Roman"/>
          <w:color w:val="000000" w:themeColor="text1"/>
        </w:rPr>
      </w:pPr>
    </w:p>
    <w:p w:rsidR="005F5DFB" w:rsidRPr="00BF69E1" w:rsidRDefault="005F5DFB" w:rsidP="005F5DFB">
      <w:pPr>
        <w:pStyle w:val="ListeParagraf"/>
        <w:rPr>
          <w:rFonts w:ascii="Times New Roman" w:hAnsi="Times New Roman"/>
          <w:color w:val="000000" w:themeColor="text1"/>
        </w:rPr>
      </w:pPr>
    </w:p>
    <w:p w:rsidR="00B95A80" w:rsidRDefault="005F5DFB" w:rsidP="004B2986">
      <w:pPr>
        <w:pStyle w:val="ListeParagraf"/>
        <w:numPr>
          <w:ilvl w:val="0"/>
          <w:numId w:val="36"/>
        </w:numPr>
        <w:tabs>
          <w:tab w:val="left" w:pos="851"/>
        </w:tabs>
        <w:spacing w:after="200" w:line="360" w:lineRule="auto"/>
        <w:ind w:left="851" w:hanging="284"/>
        <w:jc w:val="both"/>
        <w:rPr>
          <w:rFonts w:ascii="Times New Roman" w:hAnsi="Times New Roman"/>
          <w:color w:val="000000" w:themeColor="text1"/>
        </w:rPr>
      </w:pPr>
      <w:r w:rsidRPr="00C95978">
        <w:rPr>
          <w:rFonts w:ascii="Times New Roman" w:hAnsi="Times New Roman"/>
          <w:color w:val="000000" w:themeColor="text1"/>
        </w:rPr>
        <w:t>201</w:t>
      </w:r>
      <w:r w:rsidR="00C02A8D" w:rsidRPr="00C95978">
        <w:rPr>
          <w:rFonts w:ascii="Times New Roman" w:hAnsi="Times New Roman"/>
          <w:color w:val="000000" w:themeColor="text1"/>
        </w:rPr>
        <w:t>4</w:t>
      </w:r>
      <w:r w:rsidRPr="00C95978">
        <w:rPr>
          <w:rFonts w:ascii="Times New Roman" w:hAnsi="Times New Roman"/>
          <w:color w:val="000000" w:themeColor="text1"/>
        </w:rPr>
        <w:t>/1</w:t>
      </w:r>
      <w:r w:rsidR="00C02A8D" w:rsidRPr="00C95978">
        <w:rPr>
          <w:rFonts w:ascii="Times New Roman" w:hAnsi="Times New Roman"/>
          <w:color w:val="000000" w:themeColor="text1"/>
        </w:rPr>
        <w:t>34747</w:t>
      </w:r>
      <w:r w:rsidRPr="00C95978">
        <w:rPr>
          <w:rFonts w:ascii="Times New Roman" w:hAnsi="Times New Roman"/>
          <w:color w:val="000000" w:themeColor="text1"/>
        </w:rPr>
        <w:t xml:space="preserve"> ihale kayıt numaralı 2014 yılı Gümüşhane Üniversitesi Merkez Gümüşhanevi Kampüsü ile 5 İlçede Bulunan Meslek Yüksekokullarının Güvenliğinin Sağlanması Amacıyla 112 Kişi Özel </w:t>
      </w:r>
    </w:p>
    <w:p w:rsidR="00414BBE" w:rsidRDefault="00414BBE" w:rsidP="00414BBE">
      <w:pPr>
        <w:pStyle w:val="ListeParagraf"/>
        <w:tabs>
          <w:tab w:val="left" w:pos="851"/>
        </w:tabs>
        <w:spacing w:after="200" w:line="360" w:lineRule="auto"/>
        <w:ind w:left="851"/>
        <w:jc w:val="both"/>
        <w:rPr>
          <w:rFonts w:ascii="Times New Roman" w:hAnsi="Times New Roman"/>
          <w:color w:val="000000" w:themeColor="text1"/>
        </w:rPr>
      </w:pPr>
    </w:p>
    <w:p w:rsidR="004B2986" w:rsidRDefault="005F5DFB" w:rsidP="00B95A80">
      <w:pPr>
        <w:pStyle w:val="ListeParagraf"/>
        <w:tabs>
          <w:tab w:val="left" w:pos="851"/>
        </w:tabs>
        <w:spacing w:after="200" w:line="360" w:lineRule="auto"/>
        <w:ind w:left="851"/>
        <w:jc w:val="both"/>
        <w:rPr>
          <w:rFonts w:ascii="Times New Roman" w:hAnsi="Times New Roman"/>
          <w:color w:val="000000" w:themeColor="text1"/>
        </w:rPr>
      </w:pPr>
      <w:proofErr w:type="gramStart"/>
      <w:r w:rsidRPr="00C95978">
        <w:rPr>
          <w:rFonts w:ascii="Times New Roman" w:hAnsi="Times New Roman"/>
          <w:color w:val="000000" w:themeColor="text1"/>
        </w:rPr>
        <w:t>Güvenlik Görevlisi Hizmeti Alımı</w:t>
      </w:r>
      <w:r w:rsidR="00C02A8D" w:rsidRPr="00C95978">
        <w:rPr>
          <w:rFonts w:ascii="Times New Roman" w:hAnsi="Times New Roman"/>
          <w:color w:val="000000" w:themeColor="text1"/>
        </w:rPr>
        <w:t xml:space="preserve"> İşi</w:t>
      </w:r>
      <w:r w:rsidR="003A4F46">
        <w:rPr>
          <w:rFonts w:ascii="Times New Roman" w:hAnsi="Times New Roman"/>
          <w:color w:val="000000" w:themeColor="text1"/>
        </w:rPr>
        <w:t xml:space="preserve">. </w:t>
      </w:r>
      <w:proofErr w:type="gramEnd"/>
      <w:r w:rsidR="003A4F46">
        <w:rPr>
          <w:rFonts w:ascii="Times New Roman" w:hAnsi="Times New Roman"/>
          <w:color w:val="000000" w:themeColor="text1"/>
        </w:rPr>
        <w:t xml:space="preserve">İhale bedeli: </w:t>
      </w:r>
      <w:r w:rsidR="00EC6411" w:rsidRPr="00C95978">
        <w:rPr>
          <w:rFonts w:ascii="Times New Roman" w:hAnsi="Times New Roman"/>
          <w:color w:val="000000" w:themeColor="text1"/>
        </w:rPr>
        <w:t xml:space="preserve">2.293.841,51 </w:t>
      </w:r>
      <w:r w:rsidRPr="00C95978">
        <w:rPr>
          <w:rFonts w:ascii="Times New Roman" w:hAnsi="Times New Roman"/>
          <w:color w:val="000000" w:themeColor="text1"/>
        </w:rPr>
        <w:t xml:space="preserve">+ </w:t>
      </w:r>
      <w:r w:rsidR="003A4F46" w:rsidRPr="00C95978">
        <w:rPr>
          <w:rFonts w:ascii="Times New Roman" w:hAnsi="Times New Roman"/>
          <w:color w:val="000000" w:themeColor="text1"/>
        </w:rPr>
        <w:t>KDV</w:t>
      </w:r>
      <w:r w:rsidR="0079159A">
        <w:rPr>
          <w:rFonts w:ascii="Times New Roman" w:hAnsi="Times New Roman"/>
          <w:color w:val="000000" w:themeColor="text1"/>
        </w:rPr>
        <w:t xml:space="preserve">, </w:t>
      </w:r>
      <w:r w:rsidRPr="00C95978">
        <w:rPr>
          <w:rFonts w:ascii="Times New Roman" w:hAnsi="Times New Roman"/>
          <w:color w:val="000000" w:themeColor="text1"/>
        </w:rPr>
        <w:t>ile ilgili taahhüt evrakı, sözleşme tasarısı ve dosyalarının gerekli kontrolleri başkanlığımızca yapılmıştır. 657 sayılı kanuna tabi personel kadrolarının vize işlemleri yapılmıştır.</w:t>
      </w:r>
    </w:p>
    <w:p w:rsidR="00B95A80" w:rsidRPr="00C95978" w:rsidRDefault="00B95A80" w:rsidP="00B95A80">
      <w:pPr>
        <w:pStyle w:val="ListeParagraf"/>
        <w:tabs>
          <w:tab w:val="left" w:pos="851"/>
        </w:tabs>
        <w:spacing w:after="200" w:line="360" w:lineRule="auto"/>
        <w:ind w:left="851"/>
        <w:jc w:val="both"/>
        <w:rPr>
          <w:rFonts w:ascii="Times New Roman" w:hAnsi="Times New Roman"/>
          <w:color w:val="000000" w:themeColor="text1"/>
        </w:rPr>
      </w:pPr>
    </w:p>
    <w:p w:rsidR="005F5DFB" w:rsidRPr="00855D38" w:rsidRDefault="005F5DFB" w:rsidP="005F5DFB">
      <w:pPr>
        <w:tabs>
          <w:tab w:val="left" w:pos="567"/>
          <w:tab w:val="left" w:pos="709"/>
          <w:tab w:val="left" w:pos="851"/>
        </w:tabs>
        <w:spacing w:before="120" w:line="360" w:lineRule="auto"/>
        <w:ind w:firstLine="567"/>
        <w:jc w:val="both"/>
        <w:rPr>
          <w:rFonts w:cs="Times New Roman"/>
          <w:b/>
          <w:color w:val="943634" w:themeColor="accent2" w:themeShade="BF"/>
        </w:rPr>
      </w:pPr>
      <w:r w:rsidRPr="00855D38">
        <w:rPr>
          <w:rFonts w:cs="Times New Roman"/>
          <w:b/>
          <w:iCs/>
          <w:color w:val="943634" w:themeColor="accent2" w:themeShade="BF"/>
        </w:rPr>
        <w:t>Muhasebe, Kesin Hesap ve Raporlama Faaliyetleri</w:t>
      </w:r>
    </w:p>
    <w:p w:rsidR="005F5DFB" w:rsidRPr="00855D38" w:rsidRDefault="005F5DFB" w:rsidP="005F5DFB">
      <w:pPr>
        <w:tabs>
          <w:tab w:val="left" w:pos="567"/>
          <w:tab w:val="left" w:pos="709"/>
          <w:tab w:val="left" w:pos="851"/>
        </w:tabs>
        <w:spacing w:before="120" w:line="360" w:lineRule="auto"/>
        <w:ind w:firstLine="567"/>
        <w:jc w:val="both"/>
        <w:rPr>
          <w:rFonts w:cs="Times New Roman"/>
          <w:b/>
          <w:color w:val="943634" w:themeColor="accent2" w:themeShade="BF"/>
        </w:rPr>
      </w:pPr>
      <w:r w:rsidRPr="00855D38">
        <w:rPr>
          <w:rFonts w:cs="Times New Roman"/>
          <w:b/>
          <w:iCs/>
          <w:color w:val="943634" w:themeColor="accent2" w:themeShade="BF"/>
        </w:rPr>
        <w:t>Muhasebe Kayıt ve İşlemleri</w:t>
      </w:r>
    </w:p>
    <w:p w:rsidR="005F5DFB" w:rsidRPr="00B92B96" w:rsidRDefault="005F5DFB" w:rsidP="005F5DFB">
      <w:pPr>
        <w:tabs>
          <w:tab w:val="left" w:pos="567"/>
          <w:tab w:val="left" w:pos="709"/>
          <w:tab w:val="left" w:pos="851"/>
        </w:tabs>
        <w:spacing w:before="120" w:line="360" w:lineRule="auto"/>
        <w:ind w:firstLine="567"/>
        <w:jc w:val="both"/>
        <w:rPr>
          <w:rFonts w:cs="Times New Roman"/>
        </w:rPr>
      </w:pPr>
      <w:r w:rsidRPr="00B92B96">
        <w:rPr>
          <w:rFonts w:cs="Times New Roman"/>
        </w:rPr>
        <w:t>201</w:t>
      </w:r>
      <w:r w:rsidR="00A327F0">
        <w:rPr>
          <w:rFonts w:cs="Times New Roman"/>
        </w:rPr>
        <w:t>4</w:t>
      </w:r>
      <w:r w:rsidRPr="00B92B96">
        <w:rPr>
          <w:rFonts w:cs="Times New Roman"/>
        </w:rPr>
        <w:t xml:space="preserve"> yılında,</w:t>
      </w:r>
      <w:r w:rsidR="008E5991">
        <w:rPr>
          <w:rFonts w:cs="Times New Roman"/>
        </w:rPr>
        <w:t xml:space="preserve"> </w:t>
      </w:r>
      <w:r w:rsidRPr="00B92B96">
        <w:rPr>
          <w:rFonts w:cs="Times New Roman"/>
        </w:rPr>
        <w:t>gelirlerin ve alacakların tahsili, giderlerin hak sahiplerine ödenmesi, emanet işlemlerinin yapılması ve diğer malî işlemlerin kayıt altına alınması ve raporlanması gibi muhasebe hizmetleri, muhasebe yetkilisinin sorumluluğunda, 5018 sayılı Kamu Malî Yönetimi ve Kontrol Kanunu, 201</w:t>
      </w:r>
      <w:r w:rsidR="00A327F0">
        <w:rPr>
          <w:rFonts w:cs="Times New Roman"/>
        </w:rPr>
        <w:t>4</w:t>
      </w:r>
      <w:r w:rsidRPr="00B92B96">
        <w:rPr>
          <w:rFonts w:cs="Times New Roman"/>
        </w:rPr>
        <w:t xml:space="preserve"> yılı Merkezi Yönetim Bütçe Kanunu, Merkezi Yönetim Muhasebe Yönetmeliği, Muhasebe Yetkililerinin Eğitimi, Sertifika Verilmesi ile Çalışma Usul ve Esasları Hakkında Yönetmelik, </w:t>
      </w:r>
      <w:r w:rsidRPr="00B92B96">
        <w:rPr>
          <w:rFonts w:cs="Times New Roman"/>
          <w:bCs/>
        </w:rPr>
        <w:t>M</w:t>
      </w:r>
      <w:r w:rsidRPr="00B92B96">
        <w:rPr>
          <w:rFonts w:cs="Times New Roman"/>
        </w:rPr>
        <w:t xml:space="preserve">uhasebe Yetkilisi Mutemetlerinin Görevlendirilmeleri, Yetkileri, Denetimi ve Çalışma Usul ve Esasları Hakkında Yönetmelik, </w:t>
      </w:r>
      <w:r w:rsidRPr="00B92B96">
        <w:rPr>
          <w:rFonts w:cs="Times New Roman"/>
          <w:bCs/>
        </w:rPr>
        <w:t>K</w:t>
      </w:r>
      <w:r w:rsidRPr="00B92B96">
        <w:rPr>
          <w:rFonts w:cs="Times New Roman"/>
        </w:rPr>
        <w:t xml:space="preserve">amu Zararlarının Tahsiline İlişkin Usul ve Esaslar Hakkında Yönetmelik, </w:t>
      </w:r>
      <w:r w:rsidRPr="00B92B96">
        <w:rPr>
          <w:rFonts w:cs="Times New Roman"/>
          <w:bCs/>
        </w:rPr>
        <w:t>Ö</w:t>
      </w:r>
      <w:r w:rsidRPr="00B92B96">
        <w:rPr>
          <w:rFonts w:cs="Times New Roman"/>
        </w:rPr>
        <w:t xml:space="preserve">n Ödeme Usul ve Esasları Hakkında Yönetmelik, </w:t>
      </w:r>
      <w:r w:rsidRPr="00B92B96">
        <w:rPr>
          <w:rFonts w:cs="Times New Roman"/>
          <w:bCs/>
        </w:rPr>
        <w:t>M</w:t>
      </w:r>
      <w:r w:rsidRPr="00B92B96">
        <w:rPr>
          <w:rFonts w:cs="Times New Roman"/>
        </w:rPr>
        <w:t xml:space="preserve">erkezi Yönetim Harcama Belgeleri Yönetmeliği, </w:t>
      </w:r>
      <w:r w:rsidRPr="00B92B96">
        <w:rPr>
          <w:rFonts w:cs="Times New Roman"/>
          <w:bCs/>
        </w:rPr>
        <w:t>T</w:t>
      </w:r>
      <w:r w:rsidRPr="00B92B96">
        <w:rPr>
          <w:rFonts w:cs="Times New Roman"/>
        </w:rPr>
        <w:t>aşınır Mal Yönetmeliği ve diğer ilgili mevzuat hükümleri çerçevesinde yürütülmüştür.</w:t>
      </w:r>
    </w:p>
    <w:p w:rsidR="005F5DFB" w:rsidRDefault="005F5DFB" w:rsidP="005F5DFB">
      <w:pPr>
        <w:tabs>
          <w:tab w:val="left" w:pos="567"/>
          <w:tab w:val="left" w:pos="709"/>
          <w:tab w:val="left" w:pos="851"/>
        </w:tabs>
        <w:spacing w:line="360" w:lineRule="auto"/>
        <w:ind w:firstLine="567"/>
        <w:jc w:val="both"/>
        <w:rPr>
          <w:rFonts w:cs="Times New Roman"/>
        </w:rPr>
      </w:pPr>
    </w:p>
    <w:p w:rsidR="005F5DFB" w:rsidRPr="00B92B96" w:rsidRDefault="005F5DFB" w:rsidP="005F5DFB">
      <w:pPr>
        <w:tabs>
          <w:tab w:val="left" w:pos="567"/>
          <w:tab w:val="left" w:pos="709"/>
          <w:tab w:val="left" w:pos="851"/>
        </w:tabs>
        <w:spacing w:line="360" w:lineRule="auto"/>
        <w:ind w:firstLine="567"/>
        <w:jc w:val="both"/>
        <w:rPr>
          <w:rFonts w:cs="Times New Roman"/>
        </w:rPr>
      </w:pPr>
      <w:r w:rsidRPr="00B92B96">
        <w:rPr>
          <w:rFonts w:cs="Times New Roman"/>
        </w:rPr>
        <w:t xml:space="preserve">Giderlerin ödenmesi aşamasında ödeme emri belgesi ve eki belgeler, 5018 sayılı Kanunun </w:t>
      </w:r>
      <w:r w:rsidRPr="009E021E">
        <w:rPr>
          <w:rFonts w:cs="Times New Roman"/>
        </w:rPr>
        <w:t>61. maddesinde</w:t>
      </w:r>
      <w:r w:rsidRPr="00B92B96">
        <w:rPr>
          <w:rFonts w:cs="Times New Roman"/>
        </w:rPr>
        <w:t xml:space="preserve"> belirtilen yetki çerçevesinde ve yasal süresi içinde kontrol edilmiştir. Nakit mevcudunun tüm ödemeleri karşılayamaması durumunda ödemeler muhasebe kayıtlarına alınma sırasına ve mevzuatın öngördüğü öncelik sırası göz önünde bulundurularak yapılmıştır.</w:t>
      </w:r>
    </w:p>
    <w:p w:rsidR="005F5DFB" w:rsidRDefault="005F5DFB" w:rsidP="005F5DFB">
      <w:pPr>
        <w:tabs>
          <w:tab w:val="left" w:pos="567"/>
          <w:tab w:val="left" w:pos="709"/>
          <w:tab w:val="left" w:pos="851"/>
        </w:tabs>
        <w:spacing w:line="360" w:lineRule="auto"/>
        <w:ind w:firstLine="567"/>
        <w:jc w:val="both"/>
        <w:rPr>
          <w:rFonts w:cs="Times New Roman"/>
          <w:bCs/>
        </w:rPr>
      </w:pPr>
    </w:p>
    <w:p w:rsidR="005F5DFB" w:rsidRDefault="005F5DFB" w:rsidP="005F5DFB">
      <w:pPr>
        <w:tabs>
          <w:tab w:val="left" w:pos="567"/>
          <w:tab w:val="left" w:pos="709"/>
          <w:tab w:val="left" w:pos="851"/>
        </w:tabs>
        <w:spacing w:line="360" w:lineRule="auto"/>
        <w:ind w:firstLine="567"/>
        <w:jc w:val="both"/>
        <w:rPr>
          <w:rFonts w:cs="Times New Roman"/>
          <w:bCs/>
        </w:rPr>
      </w:pPr>
      <w:r w:rsidRPr="00B92B96">
        <w:rPr>
          <w:rFonts w:cs="Times New Roman"/>
          <w:bCs/>
        </w:rPr>
        <w:t>Her malî işlem, mevzuatında öngörülen belgeler ve ekleri doğrultusunda muhasebeleştirilmesi sağlanmıştır. Bunun yanında vergi, SGK kesintileri, kefalet, sendika, icra ve bunun gibi yapılan kesintilerin kontrolleri yapılarak zamanında ilgili kurumlara ödenmesi sağlanmıştır.</w:t>
      </w:r>
    </w:p>
    <w:p w:rsidR="005F5DFB" w:rsidRDefault="005F5DFB" w:rsidP="005F5DFB">
      <w:pPr>
        <w:tabs>
          <w:tab w:val="left" w:pos="567"/>
          <w:tab w:val="left" w:pos="709"/>
          <w:tab w:val="left" w:pos="851"/>
        </w:tabs>
        <w:spacing w:line="360" w:lineRule="auto"/>
        <w:ind w:firstLine="567"/>
        <w:jc w:val="both"/>
        <w:rPr>
          <w:rFonts w:cs="Times New Roman"/>
          <w:bCs/>
        </w:rPr>
      </w:pPr>
    </w:p>
    <w:p w:rsidR="005F5DFB" w:rsidRDefault="005F5DFB" w:rsidP="005F5DFB">
      <w:pPr>
        <w:tabs>
          <w:tab w:val="left" w:pos="567"/>
          <w:tab w:val="left" w:pos="709"/>
          <w:tab w:val="left" w:pos="851"/>
        </w:tabs>
        <w:spacing w:line="360" w:lineRule="auto"/>
        <w:ind w:firstLine="567"/>
        <w:jc w:val="both"/>
        <w:rPr>
          <w:rFonts w:cs="Times New Roman"/>
          <w:bCs/>
        </w:rPr>
      </w:pPr>
    </w:p>
    <w:p w:rsidR="005F5DFB" w:rsidRDefault="005F5DFB" w:rsidP="005F5DFB">
      <w:pPr>
        <w:tabs>
          <w:tab w:val="left" w:pos="567"/>
          <w:tab w:val="left" w:pos="709"/>
          <w:tab w:val="left" w:pos="851"/>
        </w:tabs>
        <w:spacing w:line="360" w:lineRule="auto"/>
        <w:ind w:firstLine="567"/>
        <w:jc w:val="both"/>
        <w:rPr>
          <w:rFonts w:cs="Times New Roman"/>
          <w:bCs/>
        </w:rPr>
      </w:pPr>
    </w:p>
    <w:p w:rsidR="005F5DFB" w:rsidRDefault="005F5DFB" w:rsidP="005F5DFB">
      <w:pPr>
        <w:tabs>
          <w:tab w:val="left" w:pos="567"/>
          <w:tab w:val="left" w:pos="709"/>
          <w:tab w:val="left" w:pos="851"/>
        </w:tabs>
        <w:spacing w:line="360" w:lineRule="auto"/>
        <w:ind w:firstLine="567"/>
        <w:jc w:val="both"/>
        <w:rPr>
          <w:rFonts w:cs="Times New Roman"/>
          <w:bCs/>
        </w:rPr>
      </w:pPr>
    </w:p>
    <w:p w:rsidR="005F5DFB" w:rsidRDefault="005F5DFB" w:rsidP="005F5DFB">
      <w:pPr>
        <w:tabs>
          <w:tab w:val="left" w:pos="567"/>
          <w:tab w:val="left" w:pos="709"/>
          <w:tab w:val="left" w:pos="851"/>
        </w:tabs>
        <w:spacing w:line="360" w:lineRule="auto"/>
        <w:ind w:firstLine="567"/>
        <w:jc w:val="both"/>
        <w:rPr>
          <w:rFonts w:cs="Times New Roman"/>
          <w:bCs/>
        </w:rPr>
      </w:pPr>
    </w:p>
    <w:p w:rsidR="00126E08" w:rsidRPr="00CC078E" w:rsidRDefault="00126E08" w:rsidP="005F5DFB">
      <w:pPr>
        <w:tabs>
          <w:tab w:val="left" w:pos="709"/>
          <w:tab w:val="left" w:pos="851"/>
        </w:tabs>
        <w:spacing w:before="120" w:line="360" w:lineRule="auto"/>
        <w:jc w:val="both"/>
        <w:rPr>
          <w:rFonts w:cs="Times New Roman"/>
          <w:bCs/>
          <w:sz w:val="12"/>
          <w:szCs w:val="12"/>
        </w:rPr>
      </w:pPr>
    </w:p>
    <w:tbl>
      <w:tblPr>
        <w:tblW w:w="9091" w:type="dxa"/>
        <w:tblInd w:w="51" w:type="dxa"/>
        <w:tblCellMar>
          <w:left w:w="70" w:type="dxa"/>
          <w:right w:w="70" w:type="dxa"/>
        </w:tblCellMar>
        <w:tblLook w:val="04A0"/>
      </w:tblPr>
      <w:tblGrid>
        <w:gridCol w:w="728"/>
        <w:gridCol w:w="3402"/>
        <w:gridCol w:w="1559"/>
        <w:gridCol w:w="1560"/>
        <w:gridCol w:w="1842"/>
      </w:tblGrid>
      <w:tr w:rsidR="00804B7B" w:rsidRPr="00804B7B" w:rsidTr="00126E08">
        <w:trPr>
          <w:trHeight w:val="450"/>
        </w:trPr>
        <w:tc>
          <w:tcPr>
            <w:tcW w:w="4130" w:type="dxa"/>
            <w:gridSpan w:val="2"/>
            <w:vMerge w:val="restart"/>
            <w:tcBorders>
              <w:top w:val="nil"/>
              <w:left w:val="nil"/>
              <w:bottom w:val="single" w:sz="4" w:space="0" w:color="000000"/>
              <w:right w:val="single" w:sz="4" w:space="0" w:color="000000"/>
            </w:tcBorders>
            <w:shd w:val="clear" w:color="auto" w:fill="auto"/>
            <w:hideMark/>
          </w:tcPr>
          <w:p w:rsidR="00804B7B" w:rsidRPr="00BA5EA5" w:rsidRDefault="00804B7B" w:rsidP="00804B7B">
            <w:pPr>
              <w:widowControl/>
              <w:suppressAutoHyphens w:val="0"/>
              <w:rPr>
                <w:rFonts w:eastAsia="Times New Roman" w:cs="Times New Roman"/>
                <w:b/>
                <w:bCs/>
                <w:color w:val="365F91" w:themeColor="accent1" w:themeShade="BF"/>
                <w:kern w:val="0"/>
                <w:lang w:eastAsia="tr-TR" w:bidi="ar-SA"/>
              </w:rPr>
            </w:pPr>
            <w:r w:rsidRPr="00BA5EA5">
              <w:rPr>
                <w:rFonts w:eastAsia="Times New Roman" w:cs="Times New Roman"/>
                <w:b/>
                <w:bCs/>
                <w:color w:val="365F91" w:themeColor="accent1" w:themeShade="BF"/>
                <w:kern w:val="0"/>
                <w:u w:val="single"/>
                <w:lang w:eastAsia="tr-TR" w:bidi="ar-SA"/>
              </w:rPr>
              <w:t>Tablo 14 :</w:t>
            </w:r>
            <w:r w:rsidRPr="00BA5EA5">
              <w:rPr>
                <w:rFonts w:eastAsia="Times New Roman" w:cs="Times New Roman"/>
                <w:b/>
                <w:bCs/>
                <w:color w:val="365F91" w:themeColor="accent1" w:themeShade="BF"/>
                <w:kern w:val="0"/>
                <w:lang w:eastAsia="tr-TR" w:bidi="ar-SA"/>
              </w:rPr>
              <w:t xml:space="preserve"> Yevmiye Sayıları</w:t>
            </w:r>
            <w:r w:rsidRPr="00BA5EA5">
              <w:rPr>
                <w:rFonts w:eastAsia="Times New Roman" w:cs="Times New Roman"/>
                <w:b/>
                <w:bCs/>
                <w:color w:val="365F91" w:themeColor="accent1" w:themeShade="BF"/>
                <w:kern w:val="0"/>
                <w:lang w:eastAsia="tr-TR" w:bidi="ar-SA"/>
              </w:rPr>
              <w:br/>
              <w:t>Tablosu</w:t>
            </w:r>
          </w:p>
        </w:tc>
        <w:tc>
          <w:tcPr>
            <w:tcW w:w="4961" w:type="dxa"/>
            <w:gridSpan w:val="3"/>
            <w:tcBorders>
              <w:top w:val="single" w:sz="4" w:space="0" w:color="auto"/>
              <w:left w:val="nil"/>
              <w:bottom w:val="single" w:sz="4" w:space="0" w:color="auto"/>
              <w:right w:val="single" w:sz="4" w:space="0" w:color="auto"/>
            </w:tcBorders>
            <w:shd w:val="clear" w:color="000000" w:fill="EEECE1"/>
            <w:noWrap/>
            <w:vAlign w:val="center"/>
            <w:hideMark/>
          </w:tcPr>
          <w:p w:rsidR="00804B7B" w:rsidRPr="00804B7B" w:rsidRDefault="00804B7B" w:rsidP="00804B7B">
            <w:pPr>
              <w:widowControl/>
              <w:suppressAutoHyphens w:val="0"/>
              <w:jc w:val="center"/>
              <w:rPr>
                <w:rFonts w:eastAsia="Times New Roman" w:cs="Times New Roman"/>
                <w:b/>
                <w:bCs/>
                <w:color w:val="000000"/>
                <w:kern w:val="0"/>
                <w:lang w:eastAsia="tr-TR" w:bidi="ar-SA"/>
              </w:rPr>
            </w:pPr>
            <w:r w:rsidRPr="00804B7B">
              <w:rPr>
                <w:rFonts w:eastAsia="Times New Roman" w:cs="Times New Roman"/>
                <w:b/>
                <w:bCs/>
                <w:color w:val="000000"/>
                <w:kern w:val="0"/>
                <w:lang w:eastAsia="tr-TR" w:bidi="ar-SA"/>
              </w:rPr>
              <w:t>Yıllar</w:t>
            </w:r>
          </w:p>
        </w:tc>
      </w:tr>
      <w:tr w:rsidR="00804B7B" w:rsidRPr="00804B7B" w:rsidTr="00126E08">
        <w:trPr>
          <w:trHeight w:val="450"/>
        </w:trPr>
        <w:tc>
          <w:tcPr>
            <w:tcW w:w="4130" w:type="dxa"/>
            <w:gridSpan w:val="2"/>
            <w:vMerge/>
            <w:tcBorders>
              <w:top w:val="nil"/>
              <w:left w:val="nil"/>
              <w:bottom w:val="single" w:sz="4" w:space="0" w:color="000000"/>
              <w:right w:val="single" w:sz="4" w:space="0" w:color="000000"/>
            </w:tcBorders>
            <w:vAlign w:val="center"/>
            <w:hideMark/>
          </w:tcPr>
          <w:p w:rsidR="00804B7B" w:rsidRPr="00804B7B" w:rsidRDefault="00804B7B" w:rsidP="00804B7B">
            <w:pPr>
              <w:widowControl/>
              <w:suppressAutoHyphens w:val="0"/>
              <w:rPr>
                <w:rFonts w:eastAsia="Times New Roman" w:cs="Times New Roman"/>
                <w:b/>
                <w:bCs/>
                <w:color w:val="538ED5"/>
                <w:kern w:val="0"/>
                <w:lang w:eastAsia="tr-TR" w:bidi="ar-SA"/>
              </w:rPr>
            </w:pPr>
          </w:p>
        </w:tc>
        <w:tc>
          <w:tcPr>
            <w:tcW w:w="1559" w:type="dxa"/>
            <w:tcBorders>
              <w:top w:val="nil"/>
              <w:left w:val="nil"/>
              <w:bottom w:val="single" w:sz="4" w:space="0" w:color="auto"/>
              <w:right w:val="single" w:sz="4" w:space="0" w:color="auto"/>
            </w:tcBorders>
            <w:shd w:val="clear" w:color="000000" w:fill="EEECE1"/>
            <w:noWrap/>
            <w:vAlign w:val="center"/>
            <w:hideMark/>
          </w:tcPr>
          <w:p w:rsidR="00804B7B" w:rsidRPr="00804B7B" w:rsidRDefault="00804B7B" w:rsidP="00804B7B">
            <w:pPr>
              <w:widowControl/>
              <w:suppressAutoHyphens w:val="0"/>
              <w:jc w:val="center"/>
              <w:rPr>
                <w:rFonts w:eastAsia="Times New Roman" w:cs="Times New Roman"/>
                <w:b/>
                <w:bCs/>
                <w:color w:val="000000"/>
                <w:kern w:val="0"/>
                <w:lang w:eastAsia="tr-TR" w:bidi="ar-SA"/>
              </w:rPr>
            </w:pPr>
            <w:r w:rsidRPr="00804B7B">
              <w:rPr>
                <w:rFonts w:eastAsia="Times New Roman" w:cs="Times New Roman"/>
                <w:b/>
                <w:bCs/>
                <w:color w:val="000000"/>
                <w:kern w:val="0"/>
                <w:lang w:eastAsia="tr-TR" w:bidi="ar-SA"/>
              </w:rPr>
              <w:t>2012</w:t>
            </w:r>
          </w:p>
        </w:tc>
        <w:tc>
          <w:tcPr>
            <w:tcW w:w="1560" w:type="dxa"/>
            <w:tcBorders>
              <w:top w:val="nil"/>
              <w:left w:val="nil"/>
              <w:bottom w:val="single" w:sz="4" w:space="0" w:color="auto"/>
              <w:right w:val="single" w:sz="4" w:space="0" w:color="auto"/>
            </w:tcBorders>
            <w:shd w:val="clear" w:color="000000" w:fill="EEECE1"/>
            <w:noWrap/>
            <w:vAlign w:val="center"/>
            <w:hideMark/>
          </w:tcPr>
          <w:p w:rsidR="00804B7B" w:rsidRPr="00804B7B" w:rsidRDefault="00804B7B" w:rsidP="00804B7B">
            <w:pPr>
              <w:widowControl/>
              <w:suppressAutoHyphens w:val="0"/>
              <w:jc w:val="center"/>
              <w:rPr>
                <w:rFonts w:eastAsia="Times New Roman" w:cs="Times New Roman"/>
                <w:b/>
                <w:bCs/>
                <w:color w:val="000000"/>
                <w:kern w:val="0"/>
                <w:lang w:eastAsia="tr-TR" w:bidi="ar-SA"/>
              </w:rPr>
            </w:pPr>
            <w:r w:rsidRPr="00804B7B">
              <w:rPr>
                <w:rFonts w:eastAsia="Times New Roman" w:cs="Times New Roman"/>
                <w:b/>
                <w:bCs/>
                <w:color w:val="000000"/>
                <w:kern w:val="0"/>
                <w:lang w:eastAsia="tr-TR" w:bidi="ar-SA"/>
              </w:rPr>
              <w:t>2013</w:t>
            </w:r>
          </w:p>
        </w:tc>
        <w:tc>
          <w:tcPr>
            <w:tcW w:w="1842" w:type="dxa"/>
            <w:tcBorders>
              <w:top w:val="nil"/>
              <w:left w:val="nil"/>
              <w:bottom w:val="single" w:sz="4" w:space="0" w:color="auto"/>
              <w:right w:val="single" w:sz="4" w:space="0" w:color="auto"/>
            </w:tcBorders>
            <w:shd w:val="clear" w:color="000000" w:fill="EEECE1"/>
            <w:noWrap/>
            <w:vAlign w:val="center"/>
            <w:hideMark/>
          </w:tcPr>
          <w:p w:rsidR="00804B7B" w:rsidRPr="00804B7B" w:rsidRDefault="00804B7B" w:rsidP="00804B7B">
            <w:pPr>
              <w:widowControl/>
              <w:suppressAutoHyphens w:val="0"/>
              <w:jc w:val="center"/>
              <w:rPr>
                <w:rFonts w:eastAsia="Times New Roman" w:cs="Times New Roman"/>
                <w:b/>
                <w:bCs/>
                <w:color w:val="000000"/>
                <w:kern w:val="0"/>
                <w:lang w:eastAsia="tr-TR" w:bidi="ar-SA"/>
              </w:rPr>
            </w:pPr>
            <w:r w:rsidRPr="00804B7B">
              <w:rPr>
                <w:rFonts w:eastAsia="Times New Roman" w:cs="Times New Roman"/>
                <w:b/>
                <w:bCs/>
                <w:color w:val="000000"/>
                <w:kern w:val="0"/>
                <w:lang w:eastAsia="tr-TR" w:bidi="ar-SA"/>
              </w:rPr>
              <w:t>2014</w:t>
            </w:r>
          </w:p>
        </w:tc>
      </w:tr>
      <w:tr w:rsidR="00804B7B" w:rsidRPr="00804B7B" w:rsidTr="00126E08">
        <w:trPr>
          <w:trHeight w:val="825"/>
        </w:trPr>
        <w:tc>
          <w:tcPr>
            <w:tcW w:w="728" w:type="dxa"/>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804B7B" w:rsidRPr="00804B7B" w:rsidRDefault="00804B7B" w:rsidP="00804B7B">
            <w:pPr>
              <w:widowControl/>
              <w:suppressAutoHyphens w:val="0"/>
              <w:jc w:val="center"/>
              <w:rPr>
                <w:rFonts w:eastAsia="Times New Roman" w:cs="Times New Roman"/>
                <w:b/>
                <w:bCs/>
                <w:color w:val="000000"/>
                <w:kern w:val="0"/>
                <w:sz w:val="28"/>
                <w:szCs w:val="28"/>
                <w:lang w:eastAsia="tr-TR" w:bidi="ar-SA"/>
              </w:rPr>
            </w:pPr>
            <w:r w:rsidRPr="00804B7B">
              <w:rPr>
                <w:rFonts w:eastAsia="Times New Roman" w:cs="Times New Roman"/>
                <w:b/>
                <w:bCs/>
                <w:color w:val="000000"/>
                <w:kern w:val="0"/>
                <w:sz w:val="28"/>
                <w:szCs w:val="28"/>
                <w:lang w:eastAsia="tr-TR" w:bidi="ar-SA"/>
              </w:rPr>
              <w:t>Yevmiyeler</w:t>
            </w:r>
          </w:p>
        </w:tc>
        <w:tc>
          <w:tcPr>
            <w:tcW w:w="3402" w:type="dxa"/>
            <w:tcBorders>
              <w:top w:val="nil"/>
              <w:left w:val="nil"/>
              <w:bottom w:val="single" w:sz="4" w:space="0" w:color="auto"/>
              <w:right w:val="single" w:sz="4" w:space="0" w:color="auto"/>
            </w:tcBorders>
            <w:shd w:val="clear" w:color="auto" w:fill="auto"/>
            <w:noWrap/>
            <w:vAlign w:val="center"/>
            <w:hideMark/>
          </w:tcPr>
          <w:p w:rsidR="00804B7B" w:rsidRPr="00804B7B" w:rsidRDefault="00804B7B" w:rsidP="00804B7B">
            <w:pPr>
              <w:widowControl/>
              <w:suppressAutoHyphens w:val="0"/>
              <w:rPr>
                <w:rFonts w:eastAsia="Times New Roman" w:cs="Times New Roman"/>
                <w:color w:val="000000"/>
                <w:kern w:val="0"/>
                <w:lang w:eastAsia="tr-TR" w:bidi="ar-SA"/>
              </w:rPr>
            </w:pPr>
            <w:r w:rsidRPr="00804B7B">
              <w:rPr>
                <w:rFonts w:eastAsia="Times New Roman" w:cs="Times New Roman"/>
                <w:color w:val="000000"/>
                <w:kern w:val="0"/>
                <w:lang w:eastAsia="tr-TR" w:bidi="ar-SA"/>
              </w:rPr>
              <w:t>Toplam İşlem Sayısı</w:t>
            </w:r>
          </w:p>
        </w:tc>
        <w:tc>
          <w:tcPr>
            <w:tcW w:w="1559" w:type="dxa"/>
            <w:tcBorders>
              <w:top w:val="nil"/>
              <w:left w:val="nil"/>
              <w:bottom w:val="single" w:sz="4" w:space="0" w:color="auto"/>
              <w:right w:val="single" w:sz="4" w:space="0" w:color="auto"/>
            </w:tcBorders>
            <w:shd w:val="clear" w:color="auto" w:fill="auto"/>
            <w:noWrap/>
            <w:vAlign w:val="center"/>
            <w:hideMark/>
          </w:tcPr>
          <w:p w:rsidR="00804B7B" w:rsidRPr="003968F5" w:rsidRDefault="003968F5" w:rsidP="00126E08">
            <w:pPr>
              <w:widowControl/>
              <w:suppressAutoHyphens w:val="0"/>
              <w:jc w:val="center"/>
              <w:rPr>
                <w:rFonts w:eastAsia="Times New Roman" w:cs="Times New Roman"/>
                <w:b/>
                <w:color w:val="000000"/>
                <w:kern w:val="0"/>
                <w:lang w:eastAsia="tr-TR" w:bidi="ar-SA"/>
              </w:rPr>
            </w:pPr>
            <w:r w:rsidRPr="003968F5">
              <w:rPr>
                <w:rFonts w:eastAsia="Times New Roman" w:cs="Times New Roman"/>
                <w:b/>
                <w:color w:val="000000"/>
                <w:kern w:val="0"/>
                <w:lang w:eastAsia="tr-TR" w:bidi="ar-SA"/>
              </w:rPr>
              <w:t>8267</w:t>
            </w:r>
          </w:p>
        </w:tc>
        <w:tc>
          <w:tcPr>
            <w:tcW w:w="1560" w:type="dxa"/>
            <w:tcBorders>
              <w:top w:val="nil"/>
              <w:left w:val="nil"/>
              <w:bottom w:val="single" w:sz="4" w:space="0" w:color="auto"/>
              <w:right w:val="single" w:sz="4" w:space="0" w:color="auto"/>
            </w:tcBorders>
            <w:shd w:val="clear" w:color="auto" w:fill="auto"/>
            <w:noWrap/>
            <w:vAlign w:val="center"/>
            <w:hideMark/>
          </w:tcPr>
          <w:p w:rsidR="00804B7B" w:rsidRPr="003968F5" w:rsidRDefault="003968F5" w:rsidP="00126E08">
            <w:pPr>
              <w:widowControl/>
              <w:suppressAutoHyphens w:val="0"/>
              <w:jc w:val="center"/>
              <w:rPr>
                <w:rFonts w:eastAsia="Times New Roman" w:cs="Times New Roman"/>
                <w:b/>
                <w:color w:val="000000"/>
                <w:kern w:val="0"/>
                <w:lang w:eastAsia="tr-TR" w:bidi="ar-SA"/>
              </w:rPr>
            </w:pPr>
            <w:r w:rsidRPr="003968F5">
              <w:rPr>
                <w:rFonts w:eastAsia="Times New Roman" w:cs="Times New Roman"/>
                <w:b/>
                <w:color w:val="000000"/>
                <w:kern w:val="0"/>
                <w:lang w:eastAsia="tr-TR" w:bidi="ar-SA"/>
              </w:rPr>
              <w:t>9230</w:t>
            </w:r>
          </w:p>
        </w:tc>
        <w:tc>
          <w:tcPr>
            <w:tcW w:w="1842" w:type="dxa"/>
            <w:tcBorders>
              <w:top w:val="nil"/>
              <w:left w:val="nil"/>
              <w:bottom w:val="single" w:sz="4" w:space="0" w:color="auto"/>
              <w:right w:val="single" w:sz="4" w:space="0" w:color="auto"/>
            </w:tcBorders>
            <w:shd w:val="clear" w:color="auto" w:fill="auto"/>
            <w:noWrap/>
            <w:vAlign w:val="center"/>
            <w:hideMark/>
          </w:tcPr>
          <w:p w:rsidR="00804B7B" w:rsidRPr="003968F5" w:rsidRDefault="00E94A6B" w:rsidP="00126E08">
            <w:pPr>
              <w:widowControl/>
              <w:suppressAutoHyphens w:val="0"/>
              <w:jc w:val="center"/>
              <w:rPr>
                <w:rFonts w:eastAsia="Times New Roman" w:cs="Times New Roman"/>
                <w:b/>
                <w:color w:val="000000"/>
                <w:kern w:val="0"/>
                <w:lang w:eastAsia="tr-TR" w:bidi="ar-SA"/>
              </w:rPr>
            </w:pPr>
            <w:r>
              <w:rPr>
                <w:rFonts w:eastAsia="Times New Roman" w:cs="Times New Roman"/>
                <w:b/>
                <w:color w:val="000000"/>
                <w:kern w:val="0"/>
                <w:lang w:eastAsia="tr-TR" w:bidi="ar-SA"/>
              </w:rPr>
              <w:t>10601</w:t>
            </w:r>
          </w:p>
        </w:tc>
      </w:tr>
      <w:tr w:rsidR="00804B7B" w:rsidRPr="00804B7B" w:rsidTr="00126E08">
        <w:trPr>
          <w:trHeight w:val="825"/>
        </w:trPr>
        <w:tc>
          <w:tcPr>
            <w:tcW w:w="728" w:type="dxa"/>
            <w:vMerge/>
            <w:tcBorders>
              <w:top w:val="nil"/>
              <w:left w:val="single" w:sz="4" w:space="0" w:color="auto"/>
              <w:bottom w:val="single" w:sz="4" w:space="0" w:color="000000"/>
              <w:right w:val="single" w:sz="4" w:space="0" w:color="auto"/>
            </w:tcBorders>
            <w:vAlign w:val="center"/>
            <w:hideMark/>
          </w:tcPr>
          <w:p w:rsidR="00804B7B" w:rsidRPr="00804B7B" w:rsidRDefault="00804B7B" w:rsidP="00804B7B">
            <w:pPr>
              <w:widowControl/>
              <w:suppressAutoHyphens w:val="0"/>
              <w:rPr>
                <w:rFonts w:eastAsia="Times New Roman" w:cs="Times New Roman"/>
                <w:b/>
                <w:bCs/>
                <w:color w:val="000000"/>
                <w:kern w:val="0"/>
                <w:sz w:val="28"/>
                <w:szCs w:val="28"/>
                <w:lang w:eastAsia="tr-TR" w:bidi="ar-SA"/>
              </w:rPr>
            </w:pPr>
          </w:p>
        </w:tc>
        <w:tc>
          <w:tcPr>
            <w:tcW w:w="3402" w:type="dxa"/>
            <w:tcBorders>
              <w:top w:val="nil"/>
              <w:left w:val="nil"/>
              <w:bottom w:val="single" w:sz="4" w:space="0" w:color="auto"/>
              <w:right w:val="single" w:sz="4" w:space="0" w:color="auto"/>
            </w:tcBorders>
            <w:shd w:val="clear" w:color="auto" w:fill="auto"/>
            <w:vAlign w:val="center"/>
            <w:hideMark/>
          </w:tcPr>
          <w:p w:rsidR="00804B7B" w:rsidRPr="00804B7B" w:rsidRDefault="00804B7B" w:rsidP="00126E08">
            <w:pPr>
              <w:widowControl/>
              <w:suppressAutoHyphens w:val="0"/>
              <w:rPr>
                <w:rFonts w:eastAsia="Times New Roman" w:cs="Times New Roman"/>
                <w:color w:val="000000"/>
                <w:kern w:val="0"/>
                <w:lang w:eastAsia="tr-TR" w:bidi="ar-SA"/>
              </w:rPr>
            </w:pPr>
            <w:r w:rsidRPr="00804B7B">
              <w:rPr>
                <w:rFonts w:eastAsia="Times New Roman" w:cs="Times New Roman"/>
                <w:color w:val="000000"/>
                <w:kern w:val="0"/>
                <w:lang w:eastAsia="tr-TR" w:bidi="ar-SA"/>
              </w:rPr>
              <w:t>Muhasebe İşlem Fişi</w:t>
            </w:r>
            <w:r w:rsidR="00126E08">
              <w:rPr>
                <w:rFonts w:eastAsia="Times New Roman" w:cs="Times New Roman"/>
                <w:color w:val="000000"/>
                <w:kern w:val="0"/>
                <w:lang w:eastAsia="tr-TR" w:bidi="ar-SA"/>
              </w:rPr>
              <w:t xml:space="preserve"> </w:t>
            </w:r>
            <w:r w:rsidRPr="00804B7B">
              <w:rPr>
                <w:rFonts w:eastAsia="Times New Roman" w:cs="Times New Roman"/>
                <w:color w:val="000000"/>
                <w:kern w:val="0"/>
                <w:lang w:eastAsia="tr-TR" w:bidi="ar-SA"/>
              </w:rPr>
              <w:t>Yevmiye Sayısı</w:t>
            </w:r>
          </w:p>
        </w:tc>
        <w:tc>
          <w:tcPr>
            <w:tcW w:w="1559" w:type="dxa"/>
            <w:tcBorders>
              <w:top w:val="nil"/>
              <w:left w:val="nil"/>
              <w:bottom w:val="single" w:sz="4" w:space="0" w:color="auto"/>
              <w:right w:val="single" w:sz="4" w:space="0" w:color="auto"/>
            </w:tcBorders>
            <w:shd w:val="clear" w:color="auto" w:fill="auto"/>
            <w:noWrap/>
            <w:vAlign w:val="center"/>
            <w:hideMark/>
          </w:tcPr>
          <w:p w:rsidR="00804B7B" w:rsidRPr="00804B7B" w:rsidRDefault="003968F5" w:rsidP="00126E08">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4942</w:t>
            </w:r>
          </w:p>
        </w:tc>
        <w:tc>
          <w:tcPr>
            <w:tcW w:w="1560" w:type="dxa"/>
            <w:tcBorders>
              <w:top w:val="nil"/>
              <w:left w:val="nil"/>
              <w:bottom w:val="single" w:sz="4" w:space="0" w:color="auto"/>
              <w:right w:val="single" w:sz="4" w:space="0" w:color="auto"/>
            </w:tcBorders>
            <w:shd w:val="clear" w:color="auto" w:fill="auto"/>
            <w:noWrap/>
            <w:vAlign w:val="center"/>
            <w:hideMark/>
          </w:tcPr>
          <w:p w:rsidR="00804B7B" w:rsidRPr="00804B7B" w:rsidRDefault="003968F5" w:rsidP="00126E08">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5310</w:t>
            </w:r>
          </w:p>
        </w:tc>
        <w:tc>
          <w:tcPr>
            <w:tcW w:w="1842" w:type="dxa"/>
            <w:tcBorders>
              <w:top w:val="nil"/>
              <w:left w:val="nil"/>
              <w:bottom w:val="single" w:sz="4" w:space="0" w:color="auto"/>
              <w:right w:val="single" w:sz="4" w:space="0" w:color="auto"/>
            </w:tcBorders>
            <w:shd w:val="clear" w:color="auto" w:fill="auto"/>
            <w:noWrap/>
            <w:vAlign w:val="center"/>
            <w:hideMark/>
          </w:tcPr>
          <w:p w:rsidR="00804B7B" w:rsidRPr="00804B7B" w:rsidRDefault="00E94A6B" w:rsidP="00126E08">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6868</w:t>
            </w:r>
          </w:p>
        </w:tc>
      </w:tr>
      <w:tr w:rsidR="00804B7B" w:rsidRPr="00804B7B" w:rsidTr="00126E08">
        <w:trPr>
          <w:trHeight w:val="825"/>
        </w:trPr>
        <w:tc>
          <w:tcPr>
            <w:tcW w:w="728" w:type="dxa"/>
            <w:vMerge/>
            <w:tcBorders>
              <w:top w:val="nil"/>
              <w:left w:val="single" w:sz="4" w:space="0" w:color="auto"/>
              <w:bottom w:val="single" w:sz="4" w:space="0" w:color="000000"/>
              <w:right w:val="single" w:sz="4" w:space="0" w:color="auto"/>
            </w:tcBorders>
            <w:vAlign w:val="center"/>
            <w:hideMark/>
          </w:tcPr>
          <w:p w:rsidR="00804B7B" w:rsidRPr="00804B7B" w:rsidRDefault="00804B7B" w:rsidP="00804B7B">
            <w:pPr>
              <w:widowControl/>
              <w:suppressAutoHyphens w:val="0"/>
              <w:rPr>
                <w:rFonts w:eastAsia="Times New Roman" w:cs="Times New Roman"/>
                <w:b/>
                <w:bCs/>
                <w:color w:val="000000"/>
                <w:kern w:val="0"/>
                <w:sz w:val="28"/>
                <w:szCs w:val="28"/>
                <w:lang w:eastAsia="tr-TR" w:bidi="ar-SA"/>
              </w:rPr>
            </w:pPr>
          </w:p>
        </w:tc>
        <w:tc>
          <w:tcPr>
            <w:tcW w:w="3402" w:type="dxa"/>
            <w:tcBorders>
              <w:top w:val="nil"/>
              <w:left w:val="nil"/>
              <w:bottom w:val="single" w:sz="4" w:space="0" w:color="auto"/>
              <w:right w:val="single" w:sz="4" w:space="0" w:color="auto"/>
            </w:tcBorders>
            <w:shd w:val="clear" w:color="auto" w:fill="auto"/>
            <w:vAlign w:val="center"/>
            <w:hideMark/>
          </w:tcPr>
          <w:p w:rsidR="00804B7B" w:rsidRPr="00804B7B" w:rsidRDefault="00804B7B" w:rsidP="00126E08">
            <w:pPr>
              <w:widowControl/>
              <w:suppressAutoHyphens w:val="0"/>
              <w:rPr>
                <w:rFonts w:eastAsia="Times New Roman" w:cs="Times New Roman"/>
                <w:color w:val="000000"/>
                <w:kern w:val="0"/>
                <w:lang w:eastAsia="tr-TR" w:bidi="ar-SA"/>
              </w:rPr>
            </w:pPr>
            <w:r w:rsidRPr="00804B7B">
              <w:rPr>
                <w:rFonts w:eastAsia="Times New Roman" w:cs="Times New Roman"/>
                <w:color w:val="000000"/>
                <w:kern w:val="0"/>
                <w:lang w:eastAsia="tr-TR" w:bidi="ar-SA"/>
              </w:rPr>
              <w:t xml:space="preserve">Ödeme Emri </w:t>
            </w:r>
            <w:r w:rsidR="005F3596" w:rsidRPr="00804B7B">
              <w:rPr>
                <w:rFonts w:eastAsia="Times New Roman" w:cs="Times New Roman"/>
                <w:color w:val="000000"/>
                <w:kern w:val="0"/>
                <w:lang w:eastAsia="tr-TR" w:bidi="ar-SA"/>
              </w:rPr>
              <w:t>Belgesi</w:t>
            </w:r>
            <w:r w:rsidR="005F3596">
              <w:rPr>
                <w:rFonts w:eastAsia="Times New Roman" w:cs="Times New Roman"/>
                <w:color w:val="000000"/>
                <w:kern w:val="0"/>
                <w:lang w:eastAsia="tr-TR" w:bidi="ar-SA"/>
              </w:rPr>
              <w:t xml:space="preserve"> </w:t>
            </w:r>
            <w:r w:rsidR="005F3596" w:rsidRPr="00804B7B">
              <w:rPr>
                <w:rFonts w:eastAsia="Times New Roman" w:cs="Times New Roman"/>
                <w:color w:val="000000"/>
                <w:kern w:val="0"/>
                <w:lang w:eastAsia="tr-TR" w:bidi="ar-SA"/>
              </w:rPr>
              <w:t>Yevmiye</w:t>
            </w:r>
            <w:r w:rsidRPr="00804B7B">
              <w:rPr>
                <w:rFonts w:eastAsia="Times New Roman" w:cs="Times New Roman"/>
                <w:color w:val="000000"/>
                <w:kern w:val="0"/>
                <w:lang w:eastAsia="tr-TR" w:bidi="ar-SA"/>
              </w:rPr>
              <w:t xml:space="preserve"> Sayısı</w:t>
            </w:r>
          </w:p>
        </w:tc>
        <w:tc>
          <w:tcPr>
            <w:tcW w:w="1559" w:type="dxa"/>
            <w:tcBorders>
              <w:top w:val="nil"/>
              <w:left w:val="nil"/>
              <w:bottom w:val="single" w:sz="4" w:space="0" w:color="auto"/>
              <w:right w:val="single" w:sz="4" w:space="0" w:color="auto"/>
            </w:tcBorders>
            <w:shd w:val="clear" w:color="auto" w:fill="auto"/>
            <w:noWrap/>
            <w:vAlign w:val="center"/>
            <w:hideMark/>
          </w:tcPr>
          <w:p w:rsidR="00804B7B" w:rsidRPr="00804B7B" w:rsidRDefault="003968F5" w:rsidP="00126E08">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3154</w:t>
            </w:r>
          </w:p>
        </w:tc>
        <w:tc>
          <w:tcPr>
            <w:tcW w:w="1560" w:type="dxa"/>
            <w:tcBorders>
              <w:top w:val="nil"/>
              <w:left w:val="nil"/>
              <w:bottom w:val="single" w:sz="4" w:space="0" w:color="auto"/>
              <w:right w:val="single" w:sz="4" w:space="0" w:color="auto"/>
            </w:tcBorders>
            <w:shd w:val="clear" w:color="auto" w:fill="auto"/>
            <w:noWrap/>
            <w:vAlign w:val="center"/>
            <w:hideMark/>
          </w:tcPr>
          <w:p w:rsidR="00804B7B" w:rsidRPr="00804B7B" w:rsidRDefault="003968F5" w:rsidP="00126E08">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3402</w:t>
            </w:r>
          </w:p>
        </w:tc>
        <w:tc>
          <w:tcPr>
            <w:tcW w:w="1842" w:type="dxa"/>
            <w:tcBorders>
              <w:top w:val="nil"/>
              <w:left w:val="nil"/>
              <w:bottom w:val="single" w:sz="4" w:space="0" w:color="auto"/>
              <w:right w:val="single" w:sz="4" w:space="0" w:color="auto"/>
            </w:tcBorders>
            <w:shd w:val="clear" w:color="auto" w:fill="auto"/>
            <w:noWrap/>
            <w:vAlign w:val="center"/>
            <w:hideMark/>
          </w:tcPr>
          <w:p w:rsidR="00804B7B" w:rsidRPr="00804B7B" w:rsidRDefault="00E94A6B" w:rsidP="00126E08">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3503</w:t>
            </w:r>
          </w:p>
        </w:tc>
      </w:tr>
      <w:tr w:rsidR="00804B7B" w:rsidRPr="00804B7B" w:rsidTr="00126E08">
        <w:trPr>
          <w:trHeight w:val="435"/>
        </w:trPr>
        <w:tc>
          <w:tcPr>
            <w:tcW w:w="728" w:type="dxa"/>
            <w:tcBorders>
              <w:top w:val="nil"/>
              <w:left w:val="nil"/>
              <w:bottom w:val="nil"/>
              <w:right w:val="nil"/>
            </w:tcBorders>
            <w:shd w:val="clear" w:color="auto" w:fill="auto"/>
            <w:noWrap/>
            <w:vAlign w:val="bottom"/>
            <w:hideMark/>
          </w:tcPr>
          <w:p w:rsidR="00804B7B" w:rsidRPr="00804B7B" w:rsidRDefault="00804B7B" w:rsidP="00804B7B">
            <w:pPr>
              <w:widowControl/>
              <w:suppressAutoHyphens w:val="0"/>
              <w:rPr>
                <w:rFonts w:eastAsia="Times New Roman" w:cs="Times New Roman"/>
                <w:color w:val="000000"/>
                <w:kern w:val="0"/>
                <w:lang w:eastAsia="tr-TR" w:bidi="ar-SA"/>
              </w:rPr>
            </w:pPr>
          </w:p>
        </w:tc>
        <w:tc>
          <w:tcPr>
            <w:tcW w:w="3402" w:type="dxa"/>
            <w:tcBorders>
              <w:top w:val="nil"/>
              <w:left w:val="single" w:sz="4" w:space="0" w:color="auto"/>
              <w:bottom w:val="single" w:sz="4" w:space="0" w:color="auto"/>
              <w:right w:val="single" w:sz="4" w:space="0" w:color="auto"/>
            </w:tcBorders>
            <w:shd w:val="clear" w:color="000000" w:fill="EEECE1"/>
            <w:noWrap/>
            <w:vAlign w:val="center"/>
            <w:hideMark/>
          </w:tcPr>
          <w:p w:rsidR="00804B7B" w:rsidRPr="00804B7B" w:rsidRDefault="00804B7B" w:rsidP="00804B7B">
            <w:pPr>
              <w:widowControl/>
              <w:suppressAutoHyphens w:val="0"/>
              <w:jc w:val="right"/>
              <w:rPr>
                <w:rFonts w:eastAsia="Times New Roman" w:cs="Times New Roman"/>
                <w:b/>
                <w:bCs/>
                <w:color w:val="FF0000"/>
                <w:kern w:val="0"/>
                <w:lang w:eastAsia="tr-TR" w:bidi="ar-SA"/>
              </w:rPr>
            </w:pPr>
            <w:r w:rsidRPr="00804B7B">
              <w:rPr>
                <w:rFonts w:eastAsia="Times New Roman" w:cs="Times New Roman"/>
                <w:b/>
                <w:bCs/>
                <w:color w:val="FF0000"/>
                <w:kern w:val="0"/>
                <w:lang w:eastAsia="tr-TR" w:bidi="ar-SA"/>
              </w:rPr>
              <w:t>Toplam</w:t>
            </w:r>
          </w:p>
        </w:tc>
        <w:tc>
          <w:tcPr>
            <w:tcW w:w="1559" w:type="dxa"/>
            <w:tcBorders>
              <w:top w:val="nil"/>
              <w:left w:val="nil"/>
              <w:bottom w:val="single" w:sz="4" w:space="0" w:color="auto"/>
              <w:right w:val="single" w:sz="4" w:space="0" w:color="auto"/>
            </w:tcBorders>
            <w:shd w:val="clear" w:color="000000" w:fill="EEECE1"/>
            <w:noWrap/>
            <w:vAlign w:val="center"/>
            <w:hideMark/>
          </w:tcPr>
          <w:p w:rsidR="00804B7B" w:rsidRPr="003968F5" w:rsidRDefault="003968F5" w:rsidP="00804B7B">
            <w:pPr>
              <w:widowControl/>
              <w:suppressAutoHyphens w:val="0"/>
              <w:jc w:val="center"/>
              <w:rPr>
                <w:rFonts w:eastAsia="Times New Roman" w:cs="Times New Roman"/>
                <w:b/>
                <w:color w:val="FF0000"/>
                <w:kern w:val="0"/>
                <w:lang w:eastAsia="tr-TR" w:bidi="ar-SA"/>
              </w:rPr>
            </w:pPr>
            <w:r w:rsidRPr="003968F5">
              <w:rPr>
                <w:rFonts w:eastAsia="Times New Roman" w:cs="Times New Roman"/>
                <w:b/>
                <w:color w:val="FF0000"/>
                <w:kern w:val="0"/>
                <w:lang w:eastAsia="tr-TR" w:bidi="ar-SA"/>
              </w:rPr>
              <w:t>8096</w:t>
            </w:r>
          </w:p>
        </w:tc>
        <w:tc>
          <w:tcPr>
            <w:tcW w:w="1560" w:type="dxa"/>
            <w:tcBorders>
              <w:top w:val="nil"/>
              <w:left w:val="nil"/>
              <w:bottom w:val="single" w:sz="4" w:space="0" w:color="auto"/>
              <w:right w:val="single" w:sz="4" w:space="0" w:color="auto"/>
            </w:tcBorders>
            <w:shd w:val="clear" w:color="000000" w:fill="EEECE1"/>
            <w:noWrap/>
            <w:vAlign w:val="center"/>
            <w:hideMark/>
          </w:tcPr>
          <w:p w:rsidR="00804B7B" w:rsidRPr="003968F5" w:rsidRDefault="003968F5" w:rsidP="00804B7B">
            <w:pPr>
              <w:widowControl/>
              <w:suppressAutoHyphens w:val="0"/>
              <w:jc w:val="center"/>
              <w:rPr>
                <w:rFonts w:eastAsia="Times New Roman" w:cs="Times New Roman"/>
                <w:b/>
                <w:color w:val="FF0000"/>
                <w:kern w:val="0"/>
                <w:lang w:eastAsia="tr-TR" w:bidi="ar-SA"/>
              </w:rPr>
            </w:pPr>
            <w:r w:rsidRPr="003968F5">
              <w:rPr>
                <w:rFonts w:eastAsia="Times New Roman" w:cs="Times New Roman"/>
                <w:b/>
                <w:color w:val="FF0000"/>
                <w:kern w:val="0"/>
                <w:lang w:eastAsia="tr-TR" w:bidi="ar-SA"/>
              </w:rPr>
              <w:t>8712</w:t>
            </w:r>
          </w:p>
        </w:tc>
        <w:tc>
          <w:tcPr>
            <w:tcW w:w="1842" w:type="dxa"/>
            <w:tcBorders>
              <w:top w:val="nil"/>
              <w:left w:val="nil"/>
              <w:bottom w:val="single" w:sz="4" w:space="0" w:color="auto"/>
              <w:right w:val="single" w:sz="4" w:space="0" w:color="auto"/>
            </w:tcBorders>
            <w:shd w:val="clear" w:color="000000" w:fill="EEECE1"/>
            <w:noWrap/>
            <w:vAlign w:val="center"/>
            <w:hideMark/>
          </w:tcPr>
          <w:p w:rsidR="00804B7B" w:rsidRPr="003968F5" w:rsidRDefault="00E94A6B" w:rsidP="00804B7B">
            <w:pPr>
              <w:widowControl/>
              <w:suppressAutoHyphens w:val="0"/>
              <w:jc w:val="center"/>
              <w:rPr>
                <w:rFonts w:eastAsia="Times New Roman" w:cs="Times New Roman"/>
                <w:b/>
                <w:color w:val="FF0000"/>
                <w:kern w:val="0"/>
                <w:lang w:eastAsia="tr-TR" w:bidi="ar-SA"/>
              </w:rPr>
            </w:pPr>
            <w:r>
              <w:rPr>
                <w:rFonts w:eastAsia="Times New Roman" w:cs="Times New Roman"/>
                <w:b/>
                <w:color w:val="FF0000"/>
                <w:kern w:val="0"/>
                <w:lang w:eastAsia="tr-TR" w:bidi="ar-SA"/>
              </w:rPr>
              <w:t>10371</w:t>
            </w:r>
          </w:p>
        </w:tc>
      </w:tr>
      <w:tr w:rsidR="00804B7B" w:rsidRPr="00804B7B" w:rsidTr="00126E08">
        <w:trPr>
          <w:trHeight w:val="435"/>
        </w:trPr>
        <w:tc>
          <w:tcPr>
            <w:tcW w:w="728" w:type="dxa"/>
            <w:tcBorders>
              <w:top w:val="nil"/>
              <w:left w:val="nil"/>
              <w:bottom w:val="nil"/>
              <w:right w:val="nil"/>
            </w:tcBorders>
            <w:shd w:val="clear" w:color="auto" w:fill="auto"/>
            <w:noWrap/>
            <w:vAlign w:val="bottom"/>
            <w:hideMark/>
          </w:tcPr>
          <w:p w:rsidR="00804B7B" w:rsidRPr="00804B7B" w:rsidRDefault="00804B7B" w:rsidP="00804B7B">
            <w:pPr>
              <w:widowControl/>
              <w:suppressAutoHyphens w:val="0"/>
              <w:rPr>
                <w:rFonts w:eastAsia="Times New Roman" w:cs="Times New Roman"/>
                <w:color w:val="000000"/>
                <w:kern w:val="0"/>
                <w:lang w:eastAsia="tr-TR" w:bidi="ar-SA"/>
              </w:rPr>
            </w:pPr>
          </w:p>
        </w:tc>
        <w:tc>
          <w:tcPr>
            <w:tcW w:w="3402" w:type="dxa"/>
            <w:tcBorders>
              <w:top w:val="nil"/>
              <w:left w:val="single" w:sz="4" w:space="0" w:color="auto"/>
              <w:bottom w:val="single" w:sz="4" w:space="0" w:color="auto"/>
              <w:right w:val="single" w:sz="4" w:space="0" w:color="auto"/>
            </w:tcBorders>
            <w:shd w:val="clear" w:color="000000" w:fill="EEECE1"/>
            <w:noWrap/>
            <w:vAlign w:val="center"/>
            <w:hideMark/>
          </w:tcPr>
          <w:p w:rsidR="00804B7B" w:rsidRPr="00804B7B" w:rsidRDefault="00804B7B" w:rsidP="00804B7B">
            <w:pPr>
              <w:widowControl/>
              <w:suppressAutoHyphens w:val="0"/>
              <w:jc w:val="right"/>
              <w:rPr>
                <w:rFonts w:eastAsia="Times New Roman" w:cs="Times New Roman"/>
                <w:b/>
                <w:bCs/>
                <w:color w:val="FF0000"/>
                <w:kern w:val="0"/>
                <w:lang w:eastAsia="tr-TR" w:bidi="ar-SA"/>
              </w:rPr>
            </w:pPr>
            <w:r w:rsidRPr="00804B7B">
              <w:rPr>
                <w:rFonts w:eastAsia="Times New Roman" w:cs="Times New Roman"/>
                <w:b/>
                <w:bCs/>
                <w:color w:val="FF0000"/>
                <w:kern w:val="0"/>
                <w:lang w:eastAsia="tr-TR" w:bidi="ar-SA"/>
              </w:rPr>
              <w:t>Fark</w:t>
            </w:r>
          </w:p>
        </w:tc>
        <w:tc>
          <w:tcPr>
            <w:tcW w:w="1559" w:type="dxa"/>
            <w:tcBorders>
              <w:top w:val="nil"/>
              <w:left w:val="nil"/>
              <w:bottom w:val="single" w:sz="4" w:space="0" w:color="auto"/>
              <w:right w:val="single" w:sz="4" w:space="0" w:color="auto"/>
            </w:tcBorders>
            <w:shd w:val="clear" w:color="000000" w:fill="EEECE1"/>
            <w:noWrap/>
            <w:vAlign w:val="center"/>
            <w:hideMark/>
          </w:tcPr>
          <w:p w:rsidR="00804B7B" w:rsidRPr="003968F5" w:rsidRDefault="003968F5" w:rsidP="00804B7B">
            <w:pPr>
              <w:widowControl/>
              <w:suppressAutoHyphens w:val="0"/>
              <w:jc w:val="center"/>
              <w:rPr>
                <w:rFonts w:eastAsia="Times New Roman" w:cs="Times New Roman"/>
                <w:b/>
                <w:color w:val="FF0000"/>
                <w:kern w:val="0"/>
                <w:lang w:eastAsia="tr-TR" w:bidi="ar-SA"/>
              </w:rPr>
            </w:pPr>
            <w:r w:rsidRPr="003968F5">
              <w:rPr>
                <w:rFonts w:eastAsia="Times New Roman" w:cs="Times New Roman"/>
                <w:b/>
                <w:color w:val="FF0000"/>
                <w:kern w:val="0"/>
                <w:lang w:eastAsia="tr-TR" w:bidi="ar-SA"/>
              </w:rPr>
              <w:t>171</w:t>
            </w:r>
          </w:p>
        </w:tc>
        <w:tc>
          <w:tcPr>
            <w:tcW w:w="1560" w:type="dxa"/>
            <w:tcBorders>
              <w:top w:val="nil"/>
              <w:left w:val="nil"/>
              <w:bottom w:val="single" w:sz="4" w:space="0" w:color="auto"/>
              <w:right w:val="single" w:sz="4" w:space="0" w:color="auto"/>
            </w:tcBorders>
            <w:shd w:val="clear" w:color="000000" w:fill="EEECE1"/>
            <w:noWrap/>
            <w:vAlign w:val="center"/>
            <w:hideMark/>
          </w:tcPr>
          <w:p w:rsidR="00804B7B" w:rsidRPr="003968F5" w:rsidRDefault="003968F5" w:rsidP="00804B7B">
            <w:pPr>
              <w:widowControl/>
              <w:suppressAutoHyphens w:val="0"/>
              <w:jc w:val="center"/>
              <w:rPr>
                <w:rFonts w:eastAsia="Times New Roman" w:cs="Times New Roman"/>
                <w:b/>
                <w:color w:val="FF0000"/>
                <w:kern w:val="0"/>
                <w:lang w:eastAsia="tr-TR" w:bidi="ar-SA"/>
              </w:rPr>
            </w:pPr>
            <w:r w:rsidRPr="003968F5">
              <w:rPr>
                <w:rFonts w:eastAsia="Times New Roman" w:cs="Times New Roman"/>
                <w:b/>
                <w:color w:val="FF0000"/>
                <w:kern w:val="0"/>
                <w:lang w:eastAsia="tr-TR" w:bidi="ar-SA"/>
              </w:rPr>
              <w:t>518</w:t>
            </w:r>
          </w:p>
        </w:tc>
        <w:tc>
          <w:tcPr>
            <w:tcW w:w="1842" w:type="dxa"/>
            <w:tcBorders>
              <w:top w:val="nil"/>
              <w:left w:val="nil"/>
              <w:bottom w:val="single" w:sz="4" w:space="0" w:color="auto"/>
              <w:right w:val="single" w:sz="4" w:space="0" w:color="auto"/>
            </w:tcBorders>
            <w:shd w:val="clear" w:color="000000" w:fill="EEECE1"/>
            <w:noWrap/>
            <w:vAlign w:val="center"/>
            <w:hideMark/>
          </w:tcPr>
          <w:p w:rsidR="00804B7B" w:rsidRPr="003968F5" w:rsidRDefault="00E94A6B" w:rsidP="00804B7B">
            <w:pPr>
              <w:widowControl/>
              <w:suppressAutoHyphens w:val="0"/>
              <w:jc w:val="center"/>
              <w:rPr>
                <w:rFonts w:eastAsia="Times New Roman" w:cs="Times New Roman"/>
                <w:b/>
                <w:color w:val="FF0000"/>
                <w:kern w:val="0"/>
                <w:lang w:eastAsia="tr-TR" w:bidi="ar-SA"/>
              </w:rPr>
            </w:pPr>
            <w:r>
              <w:rPr>
                <w:rFonts w:eastAsia="Times New Roman" w:cs="Times New Roman"/>
                <w:b/>
                <w:color w:val="FF0000"/>
                <w:kern w:val="0"/>
                <w:lang w:eastAsia="tr-TR" w:bidi="ar-SA"/>
              </w:rPr>
              <w:t>230</w:t>
            </w:r>
          </w:p>
        </w:tc>
      </w:tr>
    </w:tbl>
    <w:p w:rsidR="00804B7B" w:rsidRDefault="00804B7B" w:rsidP="00FB46C9">
      <w:pPr>
        <w:tabs>
          <w:tab w:val="left" w:pos="709"/>
          <w:tab w:val="left" w:pos="851"/>
        </w:tabs>
        <w:spacing w:line="360" w:lineRule="auto"/>
        <w:ind w:firstLine="708"/>
        <w:jc w:val="both"/>
        <w:rPr>
          <w:rFonts w:cs="Times New Roman"/>
          <w:bCs/>
        </w:rPr>
      </w:pPr>
    </w:p>
    <w:p w:rsidR="00804B7B" w:rsidRPr="000F3673" w:rsidRDefault="00804B7B" w:rsidP="00FB46C9">
      <w:pPr>
        <w:tabs>
          <w:tab w:val="left" w:pos="709"/>
          <w:tab w:val="left" w:pos="851"/>
        </w:tabs>
        <w:spacing w:line="360" w:lineRule="auto"/>
        <w:ind w:firstLine="708"/>
        <w:jc w:val="both"/>
        <w:rPr>
          <w:rFonts w:cs="Times New Roman"/>
          <w:bCs/>
        </w:rPr>
      </w:pPr>
    </w:p>
    <w:p w:rsidR="005F5DFB" w:rsidRPr="00B92B96" w:rsidRDefault="005F5DFB" w:rsidP="005F5DFB">
      <w:pPr>
        <w:tabs>
          <w:tab w:val="left" w:pos="567"/>
          <w:tab w:val="left" w:pos="709"/>
          <w:tab w:val="left" w:pos="851"/>
        </w:tabs>
        <w:spacing w:line="360" w:lineRule="auto"/>
        <w:ind w:firstLine="567"/>
        <w:jc w:val="both"/>
        <w:rPr>
          <w:rFonts w:cs="Times New Roman"/>
          <w:bCs/>
        </w:rPr>
      </w:pPr>
      <w:r w:rsidRPr="00B92B96">
        <w:rPr>
          <w:rFonts w:cs="Times New Roman"/>
          <w:bCs/>
        </w:rPr>
        <w:t xml:space="preserve">Yukarıdaki tabloda Toplam İşlem Sayısı olarak yıllara göre sırayla verilmiş sayılar, Strateji Geliştirme Dairesi Başkanlığınca yapılan evrak giriş, düzeltme, iptal vb. tüm işlemleri kapsamaktadır. Yevmiye Sayıları ise Muhasebe İşlem Fişi Yevmiye Sayısı ve Ödeme Emri Belgesi Yevmiye Sayısının toplamını vermektedir. </w:t>
      </w:r>
    </w:p>
    <w:p w:rsidR="005F5DFB" w:rsidRPr="00B92B96" w:rsidRDefault="005F5DFB" w:rsidP="005F5DFB">
      <w:pPr>
        <w:tabs>
          <w:tab w:val="left" w:pos="567"/>
          <w:tab w:val="left" w:pos="709"/>
          <w:tab w:val="left" w:pos="851"/>
        </w:tabs>
        <w:spacing w:line="360" w:lineRule="auto"/>
        <w:ind w:firstLine="567"/>
        <w:jc w:val="both"/>
        <w:rPr>
          <w:rFonts w:cs="Times New Roman"/>
          <w:bCs/>
        </w:rPr>
      </w:pPr>
      <w:r w:rsidRPr="00B92B96">
        <w:rPr>
          <w:rFonts w:cs="Times New Roman"/>
          <w:bCs/>
        </w:rPr>
        <w:t xml:space="preserve">Toplam İşlem Sayısı ve Yevmiye Sayıları arasındaki fark ise ilgili yıla ait tekrarlanan, iptal edilen yada düzeltilen işlemlerin sayısını göstermektedir. </w:t>
      </w:r>
    </w:p>
    <w:p w:rsidR="005F6EA7" w:rsidRDefault="005F6EA7" w:rsidP="00FB46C9">
      <w:pPr>
        <w:tabs>
          <w:tab w:val="left" w:pos="709"/>
          <w:tab w:val="left" w:pos="851"/>
        </w:tabs>
        <w:spacing w:line="360" w:lineRule="auto"/>
        <w:ind w:firstLine="708"/>
        <w:jc w:val="both"/>
        <w:rPr>
          <w:rFonts w:cs="Times New Roman"/>
          <w:bCs/>
        </w:rPr>
      </w:pPr>
    </w:p>
    <w:p w:rsidR="005F5DFB" w:rsidRPr="00A04487" w:rsidRDefault="00FB46C9" w:rsidP="005F5DFB">
      <w:pPr>
        <w:tabs>
          <w:tab w:val="left" w:pos="567"/>
          <w:tab w:val="left" w:pos="709"/>
          <w:tab w:val="left" w:pos="851"/>
        </w:tabs>
        <w:spacing w:before="120" w:line="360" w:lineRule="auto"/>
        <w:ind w:firstLine="567"/>
        <w:jc w:val="both"/>
        <w:rPr>
          <w:rFonts w:cs="Times New Roman"/>
          <w:b/>
          <w:color w:val="943634" w:themeColor="accent2" w:themeShade="BF"/>
        </w:rPr>
      </w:pPr>
      <w:r w:rsidRPr="000F3673">
        <w:rPr>
          <w:rFonts w:cs="Times New Roman"/>
          <w:b/>
          <w:iCs/>
        </w:rPr>
        <w:tab/>
      </w:r>
      <w:r w:rsidR="005F5DFB" w:rsidRPr="00A04487">
        <w:rPr>
          <w:rFonts w:cs="Times New Roman"/>
          <w:b/>
          <w:iCs/>
          <w:color w:val="943634" w:themeColor="accent2" w:themeShade="BF"/>
        </w:rPr>
        <w:t>Bütçe Kesin Hesabının Hazırlanması</w:t>
      </w:r>
    </w:p>
    <w:p w:rsidR="005F5DFB" w:rsidRPr="00B92B96" w:rsidRDefault="005F5DFB" w:rsidP="005F5DFB">
      <w:pPr>
        <w:tabs>
          <w:tab w:val="left" w:pos="567"/>
          <w:tab w:val="left" w:pos="709"/>
          <w:tab w:val="left" w:pos="851"/>
        </w:tabs>
        <w:spacing w:before="120" w:line="360" w:lineRule="auto"/>
        <w:ind w:firstLine="567"/>
        <w:jc w:val="both"/>
        <w:rPr>
          <w:rFonts w:cs="Times New Roman"/>
        </w:rPr>
      </w:pPr>
      <w:r w:rsidRPr="00B92B96">
        <w:rPr>
          <w:rFonts w:cs="Times New Roman"/>
        </w:rPr>
        <w:t>Üniversitemizin 201</w:t>
      </w:r>
      <w:r w:rsidR="00CE1E3C">
        <w:rPr>
          <w:rFonts w:cs="Times New Roman"/>
        </w:rPr>
        <w:t>3</w:t>
      </w:r>
      <w:r w:rsidRPr="00B92B96">
        <w:rPr>
          <w:rFonts w:cs="Times New Roman"/>
        </w:rPr>
        <w:t xml:space="preserve"> malî yılı Kesin Hesap</w:t>
      </w:r>
      <w:r w:rsidR="00CE1E3C">
        <w:rPr>
          <w:rFonts w:cs="Times New Roman"/>
        </w:rPr>
        <w:t xml:space="preserve"> Raporu, 5018 sayılı Kanunun 42’</w:t>
      </w:r>
      <w:r w:rsidRPr="00B92B96">
        <w:rPr>
          <w:rFonts w:cs="Times New Roman"/>
        </w:rPr>
        <w:t xml:space="preserve">nci maddesine dayanılarak hazırlanan ve 26.4.2006 tarihli ve 26150 sayılı Resmi Gazete’de yayımlanan Merkezî Yönetim Kapsamındaki Kamu İdarelerinin Kesin Hesaplarının Düzenlenmesine İlişkin Usul Ve Esaslar Hakkında Yönetmelik hükümleri çerçevesinde düzenlenmiştir. </w:t>
      </w:r>
    </w:p>
    <w:p w:rsidR="005F5DFB" w:rsidRDefault="005F5DFB" w:rsidP="005F5DFB">
      <w:pPr>
        <w:tabs>
          <w:tab w:val="left" w:pos="567"/>
          <w:tab w:val="left" w:pos="709"/>
          <w:tab w:val="left" w:pos="851"/>
        </w:tabs>
        <w:spacing w:line="360" w:lineRule="auto"/>
        <w:ind w:firstLine="567"/>
        <w:jc w:val="both"/>
        <w:rPr>
          <w:rFonts w:cs="Times New Roman"/>
        </w:rPr>
      </w:pPr>
    </w:p>
    <w:p w:rsidR="005F5DFB" w:rsidRDefault="005F5DFB" w:rsidP="005F5DFB">
      <w:pPr>
        <w:tabs>
          <w:tab w:val="left" w:pos="567"/>
          <w:tab w:val="left" w:pos="709"/>
          <w:tab w:val="left" w:pos="851"/>
        </w:tabs>
        <w:spacing w:line="360" w:lineRule="auto"/>
        <w:ind w:firstLine="567"/>
        <w:jc w:val="both"/>
        <w:rPr>
          <w:rFonts w:cs="Times New Roman"/>
        </w:rPr>
      </w:pPr>
      <w:r w:rsidRPr="00B92B96">
        <w:rPr>
          <w:rFonts w:cs="Times New Roman"/>
        </w:rPr>
        <w:t>Kesin hesap cetvel ve belgeleri, bütçe uygulamasına esas muhasebe kayıtları dikkate alınarak hazırlanmış ve 201</w:t>
      </w:r>
      <w:r w:rsidR="00251C00">
        <w:rPr>
          <w:rFonts w:cs="Times New Roman"/>
        </w:rPr>
        <w:t>4</w:t>
      </w:r>
      <w:r w:rsidRPr="00B92B96">
        <w:rPr>
          <w:rFonts w:cs="Times New Roman"/>
        </w:rPr>
        <w:t xml:space="preserve"> yılı Mayıs ayında Bakan ve </w:t>
      </w:r>
      <w:r w:rsidR="00251C00">
        <w:rPr>
          <w:rFonts w:cs="Times New Roman"/>
        </w:rPr>
        <w:t>Ü</w:t>
      </w:r>
      <w:r w:rsidRPr="00B92B96">
        <w:rPr>
          <w:rFonts w:cs="Times New Roman"/>
        </w:rPr>
        <w:t xml:space="preserve">st </w:t>
      </w:r>
      <w:r w:rsidR="00251C00">
        <w:rPr>
          <w:rFonts w:cs="Times New Roman"/>
        </w:rPr>
        <w:t>Y</w:t>
      </w:r>
      <w:r w:rsidRPr="00B92B96">
        <w:rPr>
          <w:rFonts w:cs="Times New Roman"/>
        </w:rPr>
        <w:t>önetici tarafından imzalanmış olarak dört nüsha halinde Malîye Bakanlığına gönderilmiştir.</w:t>
      </w:r>
    </w:p>
    <w:p w:rsidR="00B95A80" w:rsidRPr="00B92B96" w:rsidRDefault="00B95A80" w:rsidP="005F5DFB">
      <w:pPr>
        <w:tabs>
          <w:tab w:val="left" w:pos="567"/>
          <w:tab w:val="left" w:pos="709"/>
          <w:tab w:val="left" w:pos="851"/>
        </w:tabs>
        <w:spacing w:line="360" w:lineRule="auto"/>
        <w:ind w:firstLine="567"/>
        <w:jc w:val="both"/>
        <w:rPr>
          <w:rFonts w:cs="Times New Roman"/>
        </w:rPr>
      </w:pPr>
    </w:p>
    <w:p w:rsidR="005F5DFB" w:rsidRDefault="005F5DFB" w:rsidP="005F5DFB">
      <w:pPr>
        <w:tabs>
          <w:tab w:val="left" w:pos="567"/>
          <w:tab w:val="left" w:pos="709"/>
          <w:tab w:val="left" w:pos="851"/>
        </w:tabs>
        <w:spacing w:line="360" w:lineRule="auto"/>
        <w:ind w:firstLine="567"/>
        <w:jc w:val="both"/>
        <w:rPr>
          <w:rFonts w:cs="Times New Roman"/>
        </w:rPr>
      </w:pPr>
    </w:p>
    <w:p w:rsidR="00CC078E" w:rsidRDefault="00CC078E" w:rsidP="008B4B10">
      <w:pPr>
        <w:tabs>
          <w:tab w:val="left" w:pos="567"/>
          <w:tab w:val="left" w:pos="709"/>
          <w:tab w:val="left" w:pos="851"/>
        </w:tabs>
        <w:spacing w:line="360" w:lineRule="auto"/>
        <w:ind w:firstLine="567"/>
        <w:jc w:val="both"/>
        <w:rPr>
          <w:rFonts w:cs="Times New Roman"/>
          <w:sz w:val="10"/>
          <w:szCs w:val="10"/>
        </w:rPr>
      </w:pPr>
    </w:p>
    <w:p w:rsidR="00FE0CBB" w:rsidRPr="00CC078E" w:rsidRDefault="00FE0CBB" w:rsidP="008B4B10">
      <w:pPr>
        <w:tabs>
          <w:tab w:val="left" w:pos="567"/>
          <w:tab w:val="left" w:pos="709"/>
          <w:tab w:val="left" w:pos="851"/>
        </w:tabs>
        <w:spacing w:line="360" w:lineRule="auto"/>
        <w:ind w:firstLine="567"/>
        <w:jc w:val="both"/>
        <w:rPr>
          <w:rFonts w:cs="Times New Roman"/>
          <w:sz w:val="10"/>
          <w:szCs w:val="10"/>
        </w:rPr>
      </w:pPr>
    </w:p>
    <w:p w:rsidR="00FB46C9" w:rsidRDefault="005F5DFB" w:rsidP="008B4B10">
      <w:pPr>
        <w:tabs>
          <w:tab w:val="left" w:pos="567"/>
          <w:tab w:val="left" w:pos="709"/>
          <w:tab w:val="left" w:pos="851"/>
        </w:tabs>
        <w:spacing w:line="360" w:lineRule="auto"/>
        <w:ind w:firstLine="567"/>
        <w:jc w:val="both"/>
        <w:rPr>
          <w:rFonts w:cs="Times New Roman"/>
        </w:rPr>
      </w:pPr>
      <w:r w:rsidRPr="00B92B96">
        <w:rPr>
          <w:rFonts w:cs="Times New Roman"/>
        </w:rPr>
        <w:t>201</w:t>
      </w:r>
      <w:r w:rsidR="00D6046F">
        <w:rPr>
          <w:rFonts w:cs="Times New Roman"/>
        </w:rPr>
        <w:t>3</w:t>
      </w:r>
      <w:r w:rsidRPr="00B92B96">
        <w:rPr>
          <w:rFonts w:cs="Times New Roman"/>
        </w:rPr>
        <w:t xml:space="preserve"> yılına ait Üniversitemiz kesin hesap cetvelinden 25 adet TBMM Plan ve Bütçe Komisyonu Başkanlığı’na ve 5 adet Sayıştay Başkanlığı’na 201</w:t>
      </w:r>
      <w:r w:rsidR="00D6046F">
        <w:rPr>
          <w:rFonts w:cs="Times New Roman"/>
        </w:rPr>
        <w:t>4</w:t>
      </w:r>
      <w:r w:rsidRPr="00B92B96">
        <w:rPr>
          <w:rFonts w:cs="Times New Roman"/>
        </w:rPr>
        <w:t xml:space="preserve"> Ekim’in ilk haftasında Maliye Bakanlığı Bütçe Mali Kontrol Genel Müdürlüğü talimatı üzerine gönderilmiştir.</w:t>
      </w:r>
    </w:p>
    <w:p w:rsidR="00B95A80" w:rsidRPr="000F3673" w:rsidRDefault="00B95A80" w:rsidP="008B4B10">
      <w:pPr>
        <w:tabs>
          <w:tab w:val="left" w:pos="567"/>
          <w:tab w:val="left" w:pos="709"/>
          <w:tab w:val="left" w:pos="851"/>
        </w:tabs>
        <w:spacing w:line="360" w:lineRule="auto"/>
        <w:ind w:firstLine="567"/>
        <w:jc w:val="both"/>
        <w:rPr>
          <w:rFonts w:cs="Times New Roman"/>
        </w:rPr>
      </w:pPr>
    </w:p>
    <w:p w:rsidR="008B4B10" w:rsidRPr="00A04487" w:rsidRDefault="00FB46C9" w:rsidP="008B4B10">
      <w:pPr>
        <w:pStyle w:val="Balk3"/>
        <w:tabs>
          <w:tab w:val="left" w:pos="567"/>
          <w:tab w:val="left" w:pos="709"/>
          <w:tab w:val="left" w:pos="851"/>
          <w:tab w:val="left" w:pos="1134"/>
        </w:tabs>
        <w:spacing w:before="120" w:line="360" w:lineRule="auto"/>
        <w:ind w:firstLine="567"/>
        <w:rPr>
          <w:rFonts w:ascii="Times New Roman" w:hAnsi="Times New Roman" w:cs="Times New Roman"/>
          <w:iCs/>
          <w:color w:val="943634" w:themeColor="accent2" w:themeShade="BF"/>
          <w:sz w:val="24"/>
          <w:szCs w:val="24"/>
        </w:rPr>
      </w:pPr>
      <w:bookmarkStart w:id="53" w:name="_Toc342313747"/>
      <w:bookmarkStart w:id="54" w:name="_Toc342313995"/>
      <w:bookmarkStart w:id="55" w:name="_Toc342314316"/>
      <w:r w:rsidRPr="000F3673">
        <w:rPr>
          <w:rFonts w:ascii="Times New Roman" w:hAnsi="Times New Roman" w:cs="Times New Roman"/>
          <w:iCs/>
          <w:sz w:val="24"/>
          <w:szCs w:val="24"/>
        </w:rPr>
        <w:tab/>
      </w:r>
      <w:bookmarkEnd w:id="53"/>
      <w:bookmarkEnd w:id="54"/>
      <w:bookmarkEnd w:id="55"/>
      <w:r w:rsidR="008B4B10" w:rsidRPr="00A04487">
        <w:rPr>
          <w:rFonts w:ascii="Times New Roman" w:hAnsi="Times New Roman" w:cs="Times New Roman"/>
          <w:iCs/>
          <w:color w:val="943634" w:themeColor="accent2" w:themeShade="BF"/>
          <w:sz w:val="24"/>
          <w:szCs w:val="24"/>
        </w:rPr>
        <w:t>Mal Yönetim Dönemine İlişkin İşlemler</w:t>
      </w:r>
    </w:p>
    <w:p w:rsidR="008B4B10" w:rsidRPr="00B92B96" w:rsidRDefault="008B4B10" w:rsidP="008B4B10">
      <w:pPr>
        <w:tabs>
          <w:tab w:val="left" w:pos="567"/>
          <w:tab w:val="left" w:pos="709"/>
          <w:tab w:val="left" w:pos="851"/>
        </w:tabs>
        <w:spacing w:before="120" w:line="360" w:lineRule="auto"/>
        <w:ind w:firstLine="567"/>
        <w:jc w:val="both"/>
        <w:rPr>
          <w:rFonts w:cs="Times New Roman"/>
        </w:rPr>
      </w:pPr>
      <w:r w:rsidRPr="00B92B96">
        <w:rPr>
          <w:rFonts w:cs="Times New Roman"/>
        </w:rPr>
        <w:t>Taşınır işlemlerine ilişkin muhasebe kayıtları; Merkezi Yönetim Muhasebe Yönetmeliğine dayanılarak çıkarılmış ilgili muhasebe düzenlemeleri ve 5018 sayılı Kanunun 44. maddesine dayanılarak hazırlanan 18.1.2007 tarihli ve 26407 sayılı Resmi Gazete’de yayımlanan Taşınır Mal Yönetmeliği hükümleri çerçevesinde gerçekleştirilmiştir</w:t>
      </w:r>
      <w:r w:rsidR="001B2E12">
        <w:rPr>
          <w:rFonts w:cs="Times New Roman"/>
        </w:rPr>
        <w:t>.</w:t>
      </w:r>
    </w:p>
    <w:p w:rsidR="008B4B10" w:rsidRPr="00B92B96" w:rsidRDefault="008B4B10" w:rsidP="008B4B10">
      <w:pPr>
        <w:tabs>
          <w:tab w:val="left" w:pos="567"/>
          <w:tab w:val="left" w:pos="709"/>
          <w:tab w:val="left" w:pos="851"/>
        </w:tabs>
        <w:spacing w:line="360" w:lineRule="auto"/>
        <w:ind w:firstLine="567"/>
        <w:jc w:val="both"/>
        <w:rPr>
          <w:rFonts w:cs="Times New Roman"/>
        </w:rPr>
      </w:pPr>
    </w:p>
    <w:p w:rsidR="008B4B10" w:rsidRPr="00A04487" w:rsidRDefault="008B4B10" w:rsidP="008B4B10">
      <w:pPr>
        <w:pStyle w:val="Balk3"/>
        <w:tabs>
          <w:tab w:val="left" w:pos="567"/>
          <w:tab w:val="left" w:pos="709"/>
          <w:tab w:val="left" w:pos="851"/>
          <w:tab w:val="left" w:pos="1134"/>
        </w:tabs>
        <w:spacing w:before="120" w:line="360" w:lineRule="auto"/>
        <w:ind w:firstLine="567"/>
        <w:rPr>
          <w:rFonts w:ascii="Times New Roman" w:hAnsi="Times New Roman" w:cs="Times New Roman"/>
          <w:iCs/>
          <w:color w:val="943634" w:themeColor="accent2" w:themeShade="BF"/>
          <w:sz w:val="24"/>
          <w:szCs w:val="24"/>
        </w:rPr>
      </w:pPr>
      <w:bookmarkStart w:id="56" w:name="_Toc342313748"/>
      <w:bookmarkStart w:id="57" w:name="_Toc342313996"/>
      <w:bookmarkStart w:id="58" w:name="_Toc342314317"/>
      <w:r w:rsidRPr="00A04487">
        <w:rPr>
          <w:rFonts w:ascii="Times New Roman" w:hAnsi="Times New Roman" w:cs="Times New Roman"/>
          <w:iCs/>
          <w:color w:val="943634" w:themeColor="accent2" w:themeShade="BF"/>
          <w:sz w:val="24"/>
          <w:szCs w:val="24"/>
        </w:rPr>
        <w:t>Raporlama İşlemleri</w:t>
      </w:r>
      <w:bookmarkEnd w:id="56"/>
      <w:bookmarkEnd w:id="57"/>
      <w:bookmarkEnd w:id="58"/>
    </w:p>
    <w:p w:rsidR="008B4B10" w:rsidRPr="00B92B96" w:rsidRDefault="008B4B10" w:rsidP="008B4B10">
      <w:pPr>
        <w:tabs>
          <w:tab w:val="left" w:pos="567"/>
          <w:tab w:val="left" w:pos="709"/>
          <w:tab w:val="left" w:pos="851"/>
        </w:tabs>
        <w:spacing w:before="120" w:line="360" w:lineRule="auto"/>
        <w:ind w:firstLine="567"/>
        <w:jc w:val="both"/>
        <w:rPr>
          <w:rFonts w:cs="Times New Roman"/>
        </w:rPr>
      </w:pPr>
      <w:r w:rsidRPr="00B92B96">
        <w:rPr>
          <w:rFonts w:cs="Times New Roman"/>
        </w:rPr>
        <w:t>Malî yıl esasına göre tutulan 201</w:t>
      </w:r>
      <w:r w:rsidR="001B2E12">
        <w:rPr>
          <w:rFonts w:cs="Times New Roman"/>
        </w:rPr>
        <w:t>3</w:t>
      </w:r>
      <w:r w:rsidRPr="00B92B96">
        <w:rPr>
          <w:rFonts w:cs="Times New Roman"/>
        </w:rPr>
        <w:t xml:space="preserve"> malî yılı yönetim dönemi hesabı süresi içinde çıkartılarak Mart 201</w:t>
      </w:r>
      <w:r w:rsidR="001B2E12">
        <w:rPr>
          <w:rFonts w:cs="Times New Roman"/>
        </w:rPr>
        <w:t>4</w:t>
      </w:r>
      <w:r w:rsidRPr="00B92B96">
        <w:rPr>
          <w:rFonts w:cs="Times New Roman"/>
        </w:rPr>
        <w:t xml:space="preserve"> ayı içinde Malîye Bakanlığı’na ve Sayıştay Başkanlığı Kesin Hesap Grup Şefliğine gönderilmiştir.</w:t>
      </w:r>
    </w:p>
    <w:p w:rsidR="008B4B10" w:rsidRPr="00B92B96" w:rsidRDefault="008B4B10" w:rsidP="008B4B10">
      <w:pPr>
        <w:tabs>
          <w:tab w:val="left" w:pos="567"/>
          <w:tab w:val="left" w:pos="709"/>
          <w:tab w:val="left" w:pos="851"/>
        </w:tabs>
        <w:spacing w:line="360" w:lineRule="auto"/>
        <w:ind w:firstLine="567"/>
        <w:jc w:val="both"/>
        <w:rPr>
          <w:rFonts w:cs="Times New Roman"/>
        </w:rPr>
      </w:pPr>
    </w:p>
    <w:p w:rsidR="008B4B10" w:rsidRPr="00A04487" w:rsidRDefault="008B4B10" w:rsidP="008B4B10">
      <w:pPr>
        <w:pStyle w:val="Balk3"/>
        <w:tabs>
          <w:tab w:val="left" w:pos="567"/>
          <w:tab w:val="left" w:pos="709"/>
          <w:tab w:val="left" w:pos="851"/>
          <w:tab w:val="left" w:pos="1134"/>
        </w:tabs>
        <w:spacing w:before="120" w:line="360" w:lineRule="auto"/>
        <w:ind w:firstLine="567"/>
        <w:rPr>
          <w:rFonts w:ascii="Times New Roman" w:hAnsi="Times New Roman" w:cs="Times New Roman"/>
          <w:iCs/>
          <w:color w:val="943634" w:themeColor="accent2" w:themeShade="BF"/>
          <w:sz w:val="24"/>
          <w:szCs w:val="24"/>
        </w:rPr>
      </w:pPr>
      <w:bookmarkStart w:id="59" w:name="_Toc342313749"/>
      <w:bookmarkStart w:id="60" w:name="_Toc342313997"/>
      <w:bookmarkStart w:id="61" w:name="_Toc342314318"/>
      <w:r w:rsidRPr="00A04487">
        <w:rPr>
          <w:rFonts w:ascii="Times New Roman" w:hAnsi="Times New Roman" w:cs="Times New Roman"/>
          <w:iCs/>
          <w:color w:val="943634" w:themeColor="accent2" w:themeShade="BF"/>
          <w:sz w:val="24"/>
          <w:szCs w:val="24"/>
        </w:rPr>
        <w:t>Gelirlerin tahakkuku ile gelir ve alacakların takip ve tahsil işlemleri</w:t>
      </w:r>
      <w:bookmarkEnd w:id="59"/>
      <w:bookmarkEnd w:id="60"/>
      <w:bookmarkEnd w:id="61"/>
    </w:p>
    <w:p w:rsidR="008B4B10" w:rsidRPr="00B92B96" w:rsidRDefault="008B4B10" w:rsidP="008B4B10">
      <w:pPr>
        <w:tabs>
          <w:tab w:val="left" w:pos="567"/>
          <w:tab w:val="left" w:pos="709"/>
          <w:tab w:val="left" w:pos="851"/>
        </w:tabs>
        <w:spacing w:before="120" w:line="360" w:lineRule="auto"/>
        <w:ind w:firstLine="567"/>
        <w:jc w:val="both"/>
        <w:rPr>
          <w:rFonts w:cs="Times New Roman"/>
          <w:bCs/>
        </w:rPr>
      </w:pPr>
      <w:r w:rsidRPr="00B92B96">
        <w:rPr>
          <w:rFonts w:cs="Times New Roman"/>
        </w:rPr>
        <w:t xml:space="preserve">Üniversitemize ait muhtelif gelirlerle ilgili işlemler, 5018 sayılı Kanunun 61. maddesine dayanılarak hazırlanan ve </w:t>
      </w:r>
      <w:r w:rsidRPr="00B92B96">
        <w:rPr>
          <w:rFonts w:cs="Times New Roman"/>
          <w:bCs/>
        </w:rPr>
        <w:t>31.12.2005 tarihli ve 26040 sayılı 3. Mükerrer Resmi Gazete’de yayımlanan Muhasebe Yetkilisi Mutemetlerinin Görevlendirilmeleri, Yetkileri, Denetimi ve Çalışma Usul ve Esasları Hakkında Yönetmelik ve diğer ilgili mevzuat hükümleri çerçevesinde yürütülmüştür. Ayrıca birimlerce tarh ve tahakkuku yapılan muhtelif kamu alacaklarına ilişkin işlemler de mevzuatına uygun olarak yapılmıştır.</w:t>
      </w:r>
    </w:p>
    <w:p w:rsidR="008B4B10" w:rsidRPr="00B92B96" w:rsidRDefault="008B4B10" w:rsidP="008B4B10">
      <w:pPr>
        <w:tabs>
          <w:tab w:val="left" w:pos="567"/>
          <w:tab w:val="left" w:pos="709"/>
          <w:tab w:val="left" w:pos="851"/>
        </w:tabs>
        <w:spacing w:line="360" w:lineRule="auto"/>
        <w:ind w:firstLine="567"/>
        <w:jc w:val="both"/>
        <w:rPr>
          <w:rFonts w:cs="Times New Roman"/>
          <w:bCs/>
        </w:rPr>
      </w:pPr>
    </w:p>
    <w:p w:rsidR="008B4B10" w:rsidRPr="00A04487" w:rsidRDefault="008B4B10" w:rsidP="008B4B10">
      <w:pPr>
        <w:pStyle w:val="Balk3"/>
        <w:tabs>
          <w:tab w:val="left" w:pos="567"/>
          <w:tab w:val="left" w:pos="709"/>
          <w:tab w:val="left" w:pos="851"/>
          <w:tab w:val="left" w:pos="1134"/>
        </w:tabs>
        <w:spacing w:before="120" w:line="360" w:lineRule="auto"/>
        <w:ind w:firstLine="567"/>
        <w:rPr>
          <w:rFonts w:ascii="Times New Roman" w:hAnsi="Times New Roman" w:cs="Times New Roman"/>
          <w:iCs/>
          <w:color w:val="943634" w:themeColor="accent2" w:themeShade="BF"/>
          <w:sz w:val="24"/>
          <w:szCs w:val="24"/>
        </w:rPr>
      </w:pPr>
      <w:bookmarkStart w:id="62" w:name="_Toc342313750"/>
      <w:bookmarkStart w:id="63" w:name="_Toc342313998"/>
      <w:bookmarkStart w:id="64" w:name="_Toc342314319"/>
      <w:r w:rsidRPr="00A04487">
        <w:rPr>
          <w:rFonts w:ascii="Times New Roman" w:hAnsi="Times New Roman" w:cs="Times New Roman"/>
          <w:iCs/>
          <w:color w:val="943634" w:themeColor="accent2" w:themeShade="BF"/>
          <w:sz w:val="24"/>
          <w:szCs w:val="24"/>
        </w:rPr>
        <w:t>Para ve para ile ifade edilen değerlerin muhafazası</w:t>
      </w:r>
      <w:bookmarkEnd w:id="62"/>
      <w:bookmarkEnd w:id="63"/>
      <w:bookmarkEnd w:id="64"/>
    </w:p>
    <w:p w:rsidR="008B4B10" w:rsidRPr="00B92B96" w:rsidRDefault="008B4B10" w:rsidP="008B4B10">
      <w:pPr>
        <w:tabs>
          <w:tab w:val="left" w:pos="567"/>
          <w:tab w:val="left" w:pos="709"/>
          <w:tab w:val="left" w:pos="851"/>
        </w:tabs>
        <w:spacing w:before="120" w:line="360" w:lineRule="auto"/>
        <w:ind w:firstLine="567"/>
        <w:jc w:val="both"/>
        <w:rPr>
          <w:rFonts w:cs="Times New Roman"/>
          <w:bCs/>
        </w:rPr>
      </w:pPr>
      <w:r w:rsidRPr="00B92B96">
        <w:rPr>
          <w:rFonts w:cs="Times New Roman"/>
        </w:rPr>
        <w:t>Başkanlığımız muhasebe birimi, teslim edilen para ve parayla ifade edilen değerlerin ilgili mevzuatında öngörüldüğü şekilde alınmasını, vezne ve ambarlarında muhafaza edilmesini ve bunlar için gerekli güvenlik tedbirlerinin alınmasını sağlamıştır</w:t>
      </w:r>
      <w:r w:rsidRPr="00B92B96">
        <w:rPr>
          <w:rFonts w:cs="Times New Roman"/>
          <w:bCs/>
        </w:rPr>
        <w:t xml:space="preserve">. </w:t>
      </w:r>
    </w:p>
    <w:p w:rsidR="00FB46C9" w:rsidRPr="00CC078E" w:rsidRDefault="00FB46C9" w:rsidP="008B4B10">
      <w:pPr>
        <w:pStyle w:val="Balk3"/>
        <w:tabs>
          <w:tab w:val="left" w:pos="709"/>
          <w:tab w:val="left" w:pos="851"/>
          <w:tab w:val="left" w:pos="1134"/>
        </w:tabs>
        <w:spacing w:before="120" w:after="0" w:line="360" w:lineRule="auto"/>
        <w:rPr>
          <w:rFonts w:cs="Times New Roman"/>
          <w:bCs w:val="0"/>
          <w:sz w:val="10"/>
          <w:szCs w:val="10"/>
        </w:rPr>
      </w:pPr>
    </w:p>
    <w:p w:rsidR="008B4B10" w:rsidRPr="006A70EC" w:rsidRDefault="008B4B10" w:rsidP="008B4B10">
      <w:pPr>
        <w:pStyle w:val="Balk3"/>
        <w:tabs>
          <w:tab w:val="left" w:pos="567"/>
          <w:tab w:val="left" w:pos="709"/>
          <w:tab w:val="left" w:pos="851"/>
          <w:tab w:val="left" w:pos="1134"/>
        </w:tabs>
        <w:spacing w:before="0" w:line="360" w:lineRule="auto"/>
        <w:ind w:firstLine="567"/>
        <w:rPr>
          <w:rFonts w:ascii="Times New Roman" w:hAnsi="Times New Roman" w:cs="Times New Roman"/>
          <w:color w:val="943634" w:themeColor="accent2" w:themeShade="BF"/>
          <w:sz w:val="24"/>
          <w:szCs w:val="24"/>
        </w:rPr>
      </w:pPr>
      <w:r w:rsidRPr="006A70EC">
        <w:rPr>
          <w:rFonts w:ascii="Times New Roman" w:hAnsi="Times New Roman" w:cs="Times New Roman"/>
          <w:color w:val="943634" w:themeColor="accent2" w:themeShade="BF"/>
          <w:sz w:val="24"/>
          <w:szCs w:val="24"/>
        </w:rPr>
        <w:t>Stratejik Yönetim ve Planlama Faaliyetleri</w:t>
      </w:r>
    </w:p>
    <w:p w:rsidR="008B4B10" w:rsidRPr="006A70EC" w:rsidRDefault="008B4B10" w:rsidP="008B4B10">
      <w:pPr>
        <w:pStyle w:val="Balk3"/>
        <w:tabs>
          <w:tab w:val="left" w:pos="567"/>
        </w:tabs>
        <w:spacing w:before="120" w:line="360" w:lineRule="auto"/>
        <w:ind w:firstLine="567"/>
        <w:rPr>
          <w:rFonts w:ascii="Times New Roman" w:hAnsi="Times New Roman" w:cs="Times New Roman"/>
          <w:iCs/>
          <w:color w:val="943634" w:themeColor="accent2" w:themeShade="BF"/>
          <w:sz w:val="24"/>
          <w:szCs w:val="24"/>
        </w:rPr>
      </w:pPr>
      <w:bookmarkStart w:id="65" w:name="_Toc342313752"/>
      <w:bookmarkStart w:id="66" w:name="_Toc342314000"/>
      <w:bookmarkStart w:id="67" w:name="_Toc342314321"/>
      <w:r w:rsidRPr="006A70EC">
        <w:rPr>
          <w:rFonts w:ascii="Times New Roman" w:hAnsi="Times New Roman" w:cs="Times New Roman"/>
          <w:iCs/>
          <w:color w:val="943634" w:themeColor="accent2" w:themeShade="BF"/>
          <w:sz w:val="24"/>
          <w:szCs w:val="24"/>
        </w:rPr>
        <w:t>Stratejik Planlama İle İlgili Çalışmalar</w:t>
      </w:r>
      <w:bookmarkEnd w:id="65"/>
      <w:bookmarkEnd w:id="66"/>
      <w:bookmarkEnd w:id="67"/>
    </w:p>
    <w:p w:rsidR="008B4B10" w:rsidRPr="00FE0CBB" w:rsidRDefault="008B4B10" w:rsidP="008B4B10">
      <w:pPr>
        <w:tabs>
          <w:tab w:val="left" w:pos="567"/>
          <w:tab w:val="left" w:pos="709"/>
          <w:tab w:val="left" w:pos="851"/>
        </w:tabs>
        <w:spacing w:before="120" w:line="360" w:lineRule="auto"/>
        <w:jc w:val="both"/>
        <w:rPr>
          <w:rFonts w:cs="Times New Roman"/>
        </w:rPr>
      </w:pPr>
      <w:r w:rsidRPr="007B3949">
        <w:rPr>
          <w:rFonts w:cs="Times New Roman"/>
          <w:color w:val="FF0000"/>
        </w:rPr>
        <w:tab/>
      </w:r>
      <w:r w:rsidRPr="00FE0CBB">
        <w:rPr>
          <w:rFonts w:cs="Times New Roman"/>
        </w:rPr>
        <w:t xml:space="preserve">Üniversitemiz </w:t>
      </w:r>
      <w:r w:rsidR="007B3949" w:rsidRPr="00FE0CBB">
        <w:rPr>
          <w:rFonts w:cs="Times New Roman"/>
        </w:rPr>
        <w:t>2013–2017</w:t>
      </w:r>
      <w:r w:rsidRPr="00FE0CBB">
        <w:rPr>
          <w:rFonts w:cs="Times New Roman"/>
        </w:rPr>
        <w:t xml:space="preserve"> Stratejik Planı Kalkınma Bakanlığınca çıkarılan Kamu İdareleri İçin Stratejik plan hazırlama kılavuzu doğrultusunda hazırlanarak 01.01.2013 itibariyle yayınlanmıştır.</w:t>
      </w:r>
    </w:p>
    <w:p w:rsidR="008B4B10" w:rsidRPr="00B92B96" w:rsidRDefault="008B4B10" w:rsidP="008B4B10">
      <w:pPr>
        <w:tabs>
          <w:tab w:val="left" w:pos="567"/>
          <w:tab w:val="left" w:pos="709"/>
          <w:tab w:val="left" w:pos="851"/>
        </w:tabs>
        <w:spacing w:line="360" w:lineRule="auto"/>
        <w:ind w:firstLine="567"/>
        <w:jc w:val="both"/>
        <w:rPr>
          <w:rFonts w:cs="Times New Roman"/>
        </w:rPr>
      </w:pPr>
    </w:p>
    <w:p w:rsidR="008B4B10" w:rsidRPr="00A04487" w:rsidRDefault="008B4B10" w:rsidP="008B4B10">
      <w:pPr>
        <w:tabs>
          <w:tab w:val="left" w:pos="567"/>
        </w:tabs>
        <w:spacing w:before="120" w:line="360" w:lineRule="auto"/>
        <w:ind w:firstLine="567"/>
        <w:rPr>
          <w:rFonts w:cs="Times New Roman"/>
          <w:b/>
          <w:iCs/>
          <w:color w:val="943634" w:themeColor="accent2" w:themeShade="BF"/>
        </w:rPr>
      </w:pPr>
      <w:bookmarkStart w:id="68" w:name="_Toc342313753"/>
      <w:bookmarkStart w:id="69" w:name="_Toc342314001"/>
      <w:bookmarkStart w:id="70" w:name="_Toc342314322"/>
      <w:r w:rsidRPr="00A04487">
        <w:rPr>
          <w:rFonts w:cs="Times New Roman"/>
          <w:b/>
          <w:iCs/>
          <w:color w:val="943634" w:themeColor="accent2" w:themeShade="BF"/>
        </w:rPr>
        <w:t>İdare Faaliyet Raporunu Hazırlamak</w:t>
      </w:r>
      <w:bookmarkEnd w:id="68"/>
      <w:bookmarkEnd w:id="69"/>
      <w:bookmarkEnd w:id="70"/>
    </w:p>
    <w:p w:rsidR="008B4B10" w:rsidRPr="00B92B96" w:rsidRDefault="008B4B10" w:rsidP="008B4B10">
      <w:pPr>
        <w:tabs>
          <w:tab w:val="left" w:pos="567"/>
          <w:tab w:val="left" w:pos="709"/>
          <w:tab w:val="left" w:pos="851"/>
        </w:tabs>
        <w:spacing w:before="120" w:line="360" w:lineRule="auto"/>
        <w:ind w:firstLine="567"/>
        <w:jc w:val="both"/>
        <w:rPr>
          <w:rFonts w:cs="Times New Roman"/>
        </w:rPr>
      </w:pPr>
      <w:r w:rsidRPr="00B92B96">
        <w:rPr>
          <w:rFonts w:cs="Times New Roman"/>
        </w:rPr>
        <w:t>201</w:t>
      </w:r>
      <w:r w:rsidR="00511C0D">
        <w:rPr>
          <w:rFonts w:cs="Times New Roman"/>
        </w:rPr>
        <w:t>4</w:t>
      </w:r>
      <w:r w:rsidRPr="00B92B96">
        <w:rPr>
          <w:rFonts w:cs="Times New Roman"/>
        </w:rPr>
        <w:t xml:space="preserve"> yılında Başkanlığımızca, 5018 sayılı Kanunun 41. maddesi ve Kamu İdarelerince Hazırlanacak Faaliyet Raporları Hakkında Yönetmelik hükümleri çerçevesinde tüm harcama birimleri tarafından hazırlanan birim faaliyet raporları esas alınarak Üniversitemiz 201</w:t>
      </w:r>
      <w:r w:rsidR="00511C0D">
        <w:rPr>
          <w:rFonts w:cs="Times New Roman"/>
        </w:rPr>
        <w:t>3</w:t>
      </w:r>
      <w:r w:rsidRPr="00B92B96">
        <w:rPr>
          <w:rFonts w:cs="Times New Roman"/>
        </w:rPr>
        <w:t xml:space="preserve"> yılı Faaliyet Raporu hazırlanarak Sayıştay’a, Malîye Bakanlığı’na ve YÖK Başkanlığı’na gönderilmiş, ayrıca Üniversitemiz web sayfasında yayınlanarak kamuoyuna duyurulmuştur.</w:t>
      </w:r>
    </w:p>
    <w:p w:rsidR="008B4B10" w:rsidRPr="00B92B96" w:rsidRDefault="008B4B10" w:rsidP="008B4B10">
      <w:pPr>
        <w:pStyle w:val="Balk2"/>
        <w:tabs>
          <w:tab w:val="left" w:pos="567"/>
          <w:tab w:val="left" w:pos="709"/>
          <w:tab w:val="left" w:pos="851"/>
        </w:tabs>
        <w:spacing w:before="0" w:after="0"/>
        <w:ind w:firstLine="567"/>
        <w:rPr>
          <w:rFonts w:ascii="Times New Roman" w:hAnsi="Times New Roman" w:cs="Times New Roman"/>
          <w:i w:val="0"/>
          <w:sz w:val="24"/>
          <w:szCs w:val="24"/>
        </w:rPr>
      </w:pPr>
      <w:bookmarkStart w:id="71" w:name="_Toc158804400"/>
      <w:bookmarkStart w:id="72" w:name="_Toc342313754"/>
      <w:bookmarkStart w:id="73" w:name="_Toc342314002"/>
      <w:bookmarkStart w:id="74" w:name="_Toc342314323"/>
    </w:p>
    <w:bookmarkEnd w:id="71"/>
    <w:bookmarkEnd w:id="72"/>
    <w:bookmarkEnd w:id="73"/>
    <w:bookmarkEnd w:id="74"/>
    <w:p w:rsidR="008B4B10" w:rsidRDefault="008B4B10" w:rsidP="008B4B10">
      <w:pPr>
        <w:pStyle w:val="Balk2"/>
        <w:tabs>
          <w:tab w:val="left" w:pos="567"/>
          <w:tab w:val="left" w:pos="709"/>
          <w:tab w:val="left" w:pos="851"/>
        </w:tabs>
        <w:spacing w:before="120" w:after="0"/>
        <w:ind w:firstLine="567"/>
        <w:rPr>
          <w:rFonts w:ascii="Times New Roman" w:hAnsi="Times New Roman" w:cs="Times New Roman"/>
          <w:i w:val="0"/>
          <w:color w:val="943634" w:themeColor="accent2" w:themeShade="BF"/>
          <w:sz w:val="10"/>
          <w:szCs w:val="10"/>
        </w:rPr>
      </w:pPr>
      <w:r w:rsidRPr="00A04487">
        <w:rPr>
          <w:rFonts w:ascii="Times New Roman" w:hAnsi="Times New Roman" w:cs="Times New Roman"/>
          <w:i w:val="0"/>
          <w:color w:val="943634" w:themeColor="accent2" w:themeShade="BF"/>
          <w:sz w:val="24"/>
          <w:szCs w:val="24"/>
        </w:rPr>
        <w:t>Diğer İşlemler</w:t>
      </w:r>
    </w:p>
    <w:p w:rsidR="00511C0D" w:rsidRPr="00511C0D" w:rsidRDefault="00511C0D" w:rsidP="00511C0D"/>
    <w:p w:rsidR="008B4B10" w:rsidRPr="00A04487" w:rsidRDefault="008B4B10" w:rsidP="008B4B10">
      <w:pPr>
        <w:tabs>
          <w:tab w:val="left" w:pos="567"/>
          <w:tab w:val="left" w:pos="851"/>
          <w:tab w:val="left" w:pos="1985"/>
        </w:tabs>
        <w:spacing w:line="360" w:lineRule="auto"/>
        <w:ind w:firstLine="567"/>
        <w:rPr>
          <w:rFonts w:cs="Times New Roman"/>
          <w:b/>
          <w:bCs/>
          <w:color w:val="943634" w:themeColor="accent2" w:themeShade="BF"/>
        </w:rPr>
      </w:pPr>
      <w:r w:rsidRPr="00A04487">
        <w:rPr>
          <w:rFonts w:cs="Times New Roman"/>
          <w:b/>
          <w:bCs/>
          <w:color w:val="943634" w:themeColor="accent2" w:themeShade="BF"/>
        </w:rPr>
        <w:t>Evrak Sayıları</w:t>
      </w:r>
    </w:p>
    <w:p w:rsidR="008B4B10" w:rsidRPr="00B92B96" w:rsidRDefault="008B4B10" w:rsidP="00511C0D">
      <w:pPr>
        <w:tabs>
          <w:tab w:val="left" w:pos="567"/>
        </w:tabs>
        <w:spacing w:line="360" w:lineRule="auto"/>
        <w:jc w:val="both"/>
        <w:rPr>
          <w:rFonts w:cs="Times New Roman"/>
          <w:bCs/>
        </w:rPr>
      </w:pPr>
      <w:r>
        <w:rPr>
          <w:rFonts w:cs="Times New Roman"/>
          <w:bCs/>
        </w:rPr>
        <w:tab/>
      </w:r>
      <w:r w:rsidRPr="00B92B96">
        <w:rPr>
          <w:rFonts w:cs="Times New Roman"/>
          <w:bCs/>
        </w:rPr>
        <w:t>Birimimizde 201</w:t>
      </w:r>
      <w:r w:rsidR="004849A0">
        <w:rPr>
          <w:rFonts w:cs="Times New Roman"/>
          <w:bCs/>
        </w:rPr>
        <w:t>4</w:t>
      </w:r>
      <w:r w:rsidRPr="00B92B96">
        <w:rPr>
          <w:rFonts w:cs="Times New Roman"/>
          <w:bCs/>
        </w:rPr>
        <w:t xml:space="preserve"> yılında işlem gören evrak sayılarına ilişkin tablo aşağıda gösterilmiştir.</w:t>
      </w:r>
    </w:p>
    <w:p w:rsidR="00CB72C0" w:rsidRDefault="00CB72C0" w:rsidP="005F6EA7">
      <w:pPr>
        <w:tabs>
          <w:tab w:val="left" w:pos="851"/>
        </w:tabs>
        <w:spacing w:line="360" w:lineRule="auto"/>
        <w:rPr>
          <w:rFonts w:cs="Times New Roman"/>
          <w:bCs/>
          <w:sz w:val="4"/>
          <w:szCs w:val="4"/>
        </w:rPr>
      </w:pPr>
    </w:p>
    <w:p w:rsidR="00CB72C0" w:rsidRPr="00CB72C0" w:rsidRDefault="00CB72C0" w:rsidP="005F6EA7">
      <w:pPr>
        <w:tabs>
          <w:tab w:val="left" w:pos="851"/>
        </w:tabs>
        <w:spacing w:line="360" w:lineRule="auto"/>
        <w:rPr>
          <w:rFonts w:cs="Times New Roman"/>
          <w:bCs/>
          <w:sz w:val="4"/>
          <w:szCs w:val="4"/>
        </w:rPr>
      </w:pPr>
    </w:p>
    <w:tbl>
      <w:tblPr>
        <w:tblW w:w="9091" w:type="dxa"/>
        <w:tblInd w:w="51" w:type="dxa"/>
        <w:tblCellMar>
          <w:left w:w="70" w:type="dxa"/>
          <w:right w:w="70" w:type="dxa"/>
        </w:tblCellMar>
        <w:tblLook w:val="04A0"/>
      </w:tblPr>
      <w:tblGrid>
        <w:gridCol w:w="870"/>
        <w:gridCol w:w="2835"/>
        <w:gridCol w:w="1843"/>
        <w:gridCol w:w="1701"/>
        <w:gridCol w:w="1842"/>
      </w:tblGrid>
      <w:tr w:rsidR="00126E08" w:rsidRPr="00126E08" w:rsidTr="00126E08">
        <w:trPr>
          <w:trHeight w:val="435"/>
        </w:trPr>
        <w:tc>
          <w:tcPr>
            <w:tcW w:w="3705" w:type="dxa"/>
            <w:gridSpan w:val="2"/>
            <w:vMerge w:val="restart"/>
            <w:tcBorders>
              <w:top w:val="nil"/>
              <w:left w:val="nil"/>
              <w:bottom w:val="single" w:sz="4" w:space="0" w:color="000000"/>
              <w:right w:val="single" w:sz="4" w:space="0" w:color="000000"/>
            </w:tcBorders>
            <w:shd w:val="clear" w:color="auto" w:fill="auto"/>
            <w:hideMark/>
          </w:tcPr>
          <w:p w:rsidR="00126E08" w:rsidRPr="0034056B" w:rsidRDefault="00126E08" w:rsidP="0034056B">
            <w:pPr>
              <w:widowControl/>
              <w:suppressAutoHyphens w:val="0"/>
              <w:rPr>
                <w:rFonts w:eastAsia="Times New Roman" w:cs="Times New Roman"/>
                <w:b/>
                <w:bCs/>
                <w:color w:val="365F91" w:themeColor="accent1" w:themeShade="BF"/>
                <w:kern w:val="0"/>
                <w:lang w:eastAsia="tr-TR" w:bidi="ar-SA"/>
              </w:rPr>
            </w:pPr>
            <w:r w:rsidRPr="0034056B">
              <w:rPr>
                <w:rFonts w:eastAsia="Times New Roman" w:cs="Times New Roman"/>
                <w:b/>
                <w:bCs/>
                <w:color w:val="365F91" w:themeColor="accent1" w:themeShade="BF"/>
                <w:kern w:val="0"/>
                <w:u w:val="single"/>
                <w:lang w:eastAsia="tr-TR" w:bidi="ar-SA"/>
              </w:rPr>
              <w:t>Tablo 15 :</w:t>
            </w:r>
            <w:r w:rsidR="00574DEC" w:rsidRPr="0034056B">
              <w:rPr>
                <w:rFonts w:eastAsia="Times New Roman" w:cs="Times New Roman"/>
                <w:b/>
                <w:bCs/>
                <w:color w:val="365F91" w:themeColor="accent1" w:themeShade="BF"/>
                <w:kern w:val="0"/>
                <w:lang w:eastAsia="tr-TR" w:bidi="ar-SA"/>
              </w:rPr>
              <w:t xml:space="preserve"> Evrak</w:t>
            </w:r>
            <w:r w:rsidRPr="0034056B">
              <w:rPr>
                <w:rFonts w:eastAsia="Times New Roman" w:cs="Times New Roman"/>
                <w:b/>
                <w:bCs/>
                <w:color w:val="365F91" w:themeColor="accent1" w:themeShade="BF"/>
                <w:kern w:val="0"/>
                <w:lang w:eastAsia="tr-TR" w:bidi="ar-SA"/>
              </w:rPr>
              <w:t xml:space="preserve"> Sayıları</w:t>
            </w:r>
            <w:r w:rsidR="00574DEC" w:rsidRPr="0034056B">
              <w:rPr>
                <w:rFonts w:eastAsia="Times New Roman" w:cs="Times New Roman"/>
                <w:b/>
                <w:bCs/>
                <w:color w:val="365F91" w:themeColor="accent1" w:themeShade="BF"/>
                <w:kern w:val="0"/>
                <w:lang w:eastAsia="tr-TR" w:bidi="ar-SA"/>
              </w:rPr>
              <w:t xml:space="preserve"> </w:t>
            </w:r>
            <w:r w:rsidRPr="0034056B">
              <w:rPr>
                <w:rFonts w:eastAsia="Times New Roman" w:cs="Times New Roman"/>
                <w:b/>
                <w:bCs/>
                <w:color w:val="365F91" w:themeColor="accent1" w:themeShade="BF"/>
                <w:kern w:val="0"/>
                <w:lang w:eastAsia="tr-TR" w:bidi="ar-SA"/>
              </w:rPr>
              <w:t>Tablosu</w:t>
            </w:r>
          </w:p>
        </w:tc>
        <w:tc>
          <w:tcPr>
            <w:tcW w:w="5386" w:type="dxa"/>
            <w:gridSpan w:val="3"/>
            <w:tcBorders>
              <w:top w:val="single" w:sz="4" w:space="0" w:color="auto"/>
              <w:left w:val="nil"/>
              <w:bottom w:val="single" w:sz="4" w:space="0" w:color="auto"/>
              <w:right w:val="single" w:sz="4" w:space="0" w:color="auto"/>
            </w:tcBorders>
            <w:shd w:val="clear" w:color="000000" w:fill="EEECE1"/>
            <w:noWrap/>
            <w:vAlign w:val="center"/>
            <w:hideMark/>
          </w:tcPr>
          <w:p w:rsidR="00126E08" w:rsidRPr="00126E08" w:rsidRDefault="00126E08" w:rsidP="00126E08">
            <w:pPr>
              <w:widowControl/>
              <w:suppressAutoHyphens w:val="0"/>
              <w:jc w:val="center"/>
              <w:rPr>
                <w:rFonts w:eastAsia="Times New Roman" w:cs="Times New Roman"/>
                <w:b/>
                <w:bCs/>
                <w:color w:val="000000"/>
                <w:kern w:val="0"/>
                <w:lang w:eastAsia="tr-TR" w:bidi="ar-SA"/>
              </w:rPr>
            </w:pPr>
            <w:r w:rsidRPr="00126E08">
              <w:rPr>
                <w:rFonts w:eastAsia="Times New Roman" w:cs="Times New Roman"/>
                <w:b/>
                <w:bCs/>
                <w:color w:val="000000"/>
                <w:kern w:val="0"/>
                <w:lang w:eastAsia="tr-TR" w:bidi="ar-SA"/>
              </w:rPr>
              <w:t>Yıllar</w:t>
            </w:r>
          </w:p>
        </w:tc>
      </w:tr>
      <w:tr w:rsidR="00126E08" w:rsidRPr="00126E08" w:rsidTr="00126E08">
        <w:trPr>
          <w:trHeight w:val="435"/>
        </w:trPr>
        <w:tc>
          <w:tcPr>
            <w:tcW w:w="3705" w:type="dxa"/>
            <w:gridSpan w:val="2"/>
            <w:vMerge/>
            <w:tcBorders>
              <w:top w:val="nil"/>
              <w:left w:val="nil"/>
              <w:bottom w:val="single" w:sz="4" w:space="0" w:color="000000"/>
              <w:right w:val="single" w:sz="4" w:space="0" w:color="000000"/>
            </w:tcBorders>
            <w:vAlign w:val="center"/>
            <w:hideMark/>
          </w:tcPr>
          <w:p w:rsidR="00126E08" w:rsidRPr="00126E08" w:rsidRDefault="00126E08" w:rsidP="00126E08">
            <w:pPr>
              <w:widowControl/>
              <w:suppressAutoHyphens w:val="0"/>
              <w:rPr>
                <w:rFonts w:eastAsia="Times New Roman" w:cs="Times New Roman"/>
                <w:b/>
                <w:bCs/>
                <w:color w:val="538ED5"/>
                <w:kern w:val="0"/>
                <w:lang w:eastAsia="tr-TR" w:bidi="ar-SA"/>
              </w:rPr>
            </w:pPr>
          </w:p>
        </w:tc>
        <w:tc>
          <w:tcPr>
            <w:tcW w:w="1843" w:type="dxa"/>
            <w:tcBorders>
              <w:top w:val="nil"/>
              <w:left w:val="nil"/>
              <w:bottom w:val="single" w:sz="4" w:space="0" w:color="auto"/>
              <w:right w:val="single" w:sz="4" w:space="0" w:color="auto"/>
            </w:tcBorders>
            <w:shd w:val="clear" w:color="000000" w:fill="EEECE1"/>
            <w:noWrap/>
            <w:vAlign w:val="center"/>
            <w:hideMark/>
          </w:tcPr>
          <w:p w:rsidR="00126E08" w:rsidRPr="00126E08" w:rsidRDefault="00126E08" w:rsidP="00126E08">
            <w:pPr>
              <w:widowControl/>
              <w:suppressAutoHyphens w:val="0"/>
              <w:jc w:val="center"/>
              <w:rPr>
                <w:rFonts w:eastAsia="Times New Roman" w:cs="Times New Roman"/>
                <w:b/>
                <w:bCs/>
                <w:color w:val="000000"/>
                <w:kern w:val="0"/>
                <w:lang w:eastAsia="tr-TR" w:bidi="ar-SA"/>
              </w:rPr>
            </w:pPr>
            <w:r w:rsidRPr="00126E08">
              <w:rPr>
                <w:rFonts w:eastAsia="Times New Roman" w:cs="Times New Roman"/>
                <w:b/>
                <w:bCs/>
                <w:color w:val="000000"/>
                <w:kern w:val="0"/>
                <w:lang w:eastAsia="tr-TR" w:bidi="ar-SA"/>
              </w:rPr>
              <w:t>2012</w:t>
            </w:r>
          </w:p>
        </w:tc>
        <w:tc>
          <w:tcPr>
            <w:tcW w:w="1701" w:type="dxa"/>
            <w:tcBorders>
              <w:top w:val="nil"/>
              <w:left w:val="nil"/>
              <w:bottom w:val="single" w:sz="4" w:space="0" w:color="auto"/>
              <w:right w:val="single" w:sz="4" w:space="0" w:color="auto"/>
            </w:tcBorders>
            <w:shd w:val="clear" w:color="000000" w:fill="EEECE1"/>
            <w:noWrap/>
            <w:vAlign w:val="center"/>
            <w:hideMark/>
          </w:tcPr>
          <w:p w:rsidR="00126E08" w:rsidRPr="00126E08" w:rsidRDefault="00126E08" w:rsidP="00126E08">
            <w:pPr>
              <w:widowControl/>
              <w:suppressAutoHyphens w:val="0"/>
              <w:jc w:val="center"/>
              <w:rPr>
                <w:rFonts w:eastAsia="Times New Roman" w:cs="Times New Roman"/>
                <w:b/>
                <w:bCs/>
                <w:color w:val="000000"/>
                <w:kern w:val="0"/>
                <w:lang w:eastAsia="tr-TR" w:bidi="ar-SA"/>
              </w:rPr>
            </w:pPr>
            <w:r w:rsidRPr="00126E08">
              <w:rPr>
                <w:rFonts w:eastAsia="Times New Roman" w:cs="Times New Roman"/>
                <w:b/>
                <w:bCs/>
                <w:color w:val="000000"/>
                <w:kern w:val="0"/>
                <w:lang w:eastAsia="tr-TR" w:bidi="ar-SA"/>
              </w:rPr>
              <w:t>2013</w:t>
            </w:r>
          </w:p>
        </w:tc>
        <w:tc>
          <w:tcPr>
            <w:tcW w:w="1842" w:type="dxa"/>
            <w:tcBorders>
              <w:top w:val="nil"/>
              <w:left w:val="nil"/>
              <w:bottom w:val="single" w:sz="4" w:space="0" w:color="auto"/>
              <w:right w:val="single" w:sz="4" w:space="0" w:color="auto"/>
            </w:tcBorders>
            <w:shd w:val="clear" w:color="000000" w:fill="EEECE1"/>
            <w:noWrap/>
            <w:vAlign w:val="center"/>
            <w:hideMark/>
          </w:tcPr>
          <w:p w:rsidR="00126E08" w:rsidRPr="00126E08" w:rsidRDefault="00126E08" w:rsidP="00126E08">
            <w:pPr>
              <w:widowControl/>
              <w:suppressAutoHyphens w:val="0"/>
              <w:jc w:val="center"/>
              <w:rPr>
                <w:rFonts w:eastAsia="Times New Roman" w:cs="Times New Roman"/>
                <w:b/>
                <w:bCs/>
                <w:color w:val="000000"/>
                <w:kern w:val="0"/>
                <w:lang w:eastAsia="tr-TR" w:bidi="ar-SA"/>
              </w:rPr>
            </w:pPr>
            <w:r w:rsidRPr="00126E08">
              <w:rPr>
                <w:rFonts w:eastAsia="Times New Roman" w:cs="Times New Roman"/>
                <w:b/>
                <w:bCs/>
                <w:color w:val="000000"/>
                <w:kern w:val="0"/>
                <w:lang w:eastAsia="tr-TR" w:bidi="ar-SA"/>
              </w:rPr>
              <w:t>2014</w:t>
            </w:r>
          </w:p>
        </w:tc>
      </w:tr>
      <w:tr w:rsidR="00126E08" w:rsidRPr="00126E08" w:rsidTr="00126E08">
        <w:trPr>
          <w:trHeight w:val="765"/>
        </w:trPr>
        <w:tc>
          <w:tcPr>
            <w:tcW w:w="870" w:type="dxa"/>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126E08" w:rsidRPr="00126E08" w:rsidRDefault="00126E08" w:rsidP="00126E08">
            <w:pPr>
              <w:widowControl/>
              <w:suppressAutoHyphens w:val="0"/>
              <w:jc w:val="center"/>
              <w:rPr>
                <w:rFonts w:eastAsia="Times New Roman" w:cs="Times New Roman"/>
                <w:b/>
                <w:bCs/>
                <w:color w:val="000000"/>
                <w:kern w:val="0"/>
                <w:lang w:eastAsia="tr-TR" w:bidi="ar-SA"/>
              </w:rPr>
            </w:pPr>
            <w:r w:rsidRPr="00126E08">
              <w:rPr>
                <w:rFonts w:eastAsia="Times New Roman" w:cs="Times New Roman"/>
                <w:b/>
                <w:bCs/>
                <w:color w:val="000000"/>
                <w:kern w:val="0"/>
                <w:lang w:eastAsia="tr-TR" w:bidi="ar-SA"/>
              </w:rPr>
              <w:t>Açıklamalar</w:t>
            </w:r>
          </w:p>
        </w:tc>
        <w:tc>
          <w:tcPr>
            <w:tcW w:w="2835" w:type="dxa"/>
            <w:tcBorders>
              <w:top w:val="nil"/>
              <w:left w:val="nil"/>
              <w:bottom w:val="single" w:sz="4" w:space="0" w:color="auto"/>
              <w:right w:val="single" w:sz="4" w:space="0" w:color="auto"/>
            </w:tcBorders>
            <w:shd w:val="clear" w:color="auto" w:fill="auto"/>
            <w:noWrap/>
            <w:vAlign w:val="center"/>
            <w:hideMark/>
          </w:tcPr>
          <w:p w:rsidR="00126E08" w:rsidRPr="00126E08" w:rsidRDefault="00126E08" w:rsidP="00126E08">
            <w:pPr>
              <w:widowControl/>
              <w:suppressAutoHyphens w:val="0"/>
              <w:rPr>
                <w:rFonts w:eastAsia="Times New Roman" w:cs="Times New Roman"/>
                <w:color w:val="000000"/>
                <w:kern w:val="0"/>
                <w:lang w:eastAsia="tr-TR" w:bidi="ar-SA"/>
              </w:rPr>
            </w:pPr>
            <w:r w:rsidRPr="00126E08">
              <w:rPr>
                <w:rFonts w:eastAsia="Times New Roman" w:cs="Times New Roman"/>
                <w:color w:val="000000"/>
                <w:kern w:val="0"/>
                <w:lang w:eastAsia="tr-TR" w:bidi="ar-SA"/>
              </w:rPr>
              <w:t>Gelen Evrak Sayısı</w:t>
            </w:r>
          </w:p>
        </w:tc>
        <w:tc>
          <w:tcPr>
            <w:tcW w:w="1843" w:type="dxa"/>
            <w:tcBorders>
              <w:top w:val="nil"/>
              <w:left w:val="nil"/>
              <w:bottom w:val="single" w:sz="4" w:space="0" w:color="auto"/>
              <w:right w:val="single" w:sz="4" w:space="0" w:color="auto"/>
            </w:tcBorders>
            <w:shd w:val="clear" w:color="auto" w:fill="auto"/>
            <w:noWrap/>
            <w:vAlign w:val="center"/>
            <w:hideMark/>
          </w:tcPr>
          <w:p w:rsidR="00126E08" w:rsidRPr="00126E08" w:rsidRDefault="00126E08" w:rsidP="00126E08">
            <w:pPr>
              <w:widowControl/>
              <w:suppressAutoHyphens w:val="0"/>
              <w:jc w:val="center"/>
              <w:rPr>
                <w:rFonts w:eastAsia="Times New Roman" w:cs="Times New Roman"/>
                <w:color w:val="000000"/>
                <w:kern w:val="0"/>
                <w:lang w:eastAsia="tr-TR" w:bidi="ar-SA"/>
              </w:rPr>
            </w:pPr>
            <w:r w:rsidRPr="00126E08">
              <w:rPr>
                <w:rFonts w:eastAsia="Times New Roman" w:cs="Times New Roman"/>
                <w:color w:val="000000"/>
                <w:kern w:val="0"/>
                <w:lang w:eastAsia="tr-TR" w:bidi="ar-SA"/>
              </w:rPr>
              <w:t>1914</w:t>
            </w:r>
          </w:p>
        </w:tc>
        <w:tc>
          <w:tcPr>
            <w:tcW w:w="1701" w:type="dxa"/>
            <w:tcBorders>
              <w:top w:val="nil"/>
              <w:left w:val="nil"/>
              <w:bottom w:val="single" w:sz="4" w:space="0" w:color="auto"/>
              <w:right w:val="single" w:sz="4" w:space="0" w:color="auto"/>
            </w:tcBorders>
            <w:shd w:val="clear" w:color="auto" w:fill="auto"/>
            <w:noWrap/>
            <w:vAlign w:val="center"/>
            <w:hideMark/>
          </w:tcPr>
          <w:p w:rsidR="00126E08" w:rsidRPr="00126E08" w:rsidRDefault="00126E08" w:rsidP="00126E08">
            <w:pPr>
              <w:widowControl/>
              <w:suppressAutoHyphens w:val="0"/>
              <w:jc w:val="center"/>
              <w:rPr>
                <w:rFonts w:eastAsia="Times New Roman" w:cs="Times New Roman"/>
                <w:color w:val="000000"/>
                <w:kern w:val="0"/>
                <w:lang w:eastAsia="tr-TR" w:bidi="ar-SA"/>
              </w:rPr>
            </w:pPr>
            <w:r w:rsidRPr="00126E08">
              <w:rPr>
                <w:rFonts w:eastAsia="Times New Roman" w:cs="Times New Roman"/>
                <w:color w:val="000000"/>
                <w:kern w:val="0"/>
                <w:lang w:eastAsia="tr-TR" w:bidi="ar-SA"/>
              </w:rPr>
              <w:t>1648</w:t>
            </w:r>
          </w:p>
        </w:tc>
        <w:tc>
          <w:tcPr>
            <w:tcW w:w="1842" w:type="dxa"/>
            <w:tcBorders>
              <w:top w:val="nil"/>
              <w:left w:val="nil"/>
              <w:bottom w:val="single" w:sz="4" w:space="0" w:color="auto"/>
              <w:right w:val="single" w:sz="4" w:space="0" w:color="auto"/>
            </w:tcBorders>
            <w:shd w:val="clear" w:color="auto" w:fill="auto"/>
            <w:noWrap/>
            <w:vAlign w:val="center"/>
            <w:hideMark/>
          </w:tcPr>
          <w:p w:rsidR="00126E08" w:rsidRPr="00126E08" w:rsidRDefault="00126E08" w:rsidP="00126E08">
            <w:pPr>
              <w:widowControl/>
              <w:suppressAutoHyphens w:val="0"/>
              <w:jc w:val="center"/>
              <w:rPr>
                <w:rFonts w:eastAsia="Times New Roman" w:cs="Times New Roman"/>
                <w:color w:val="000000"/>
                <w:kern w:val="0"/>
                <w:lang w:eastAsia="tr-TR" w:bidi="ar-SA"/>
              </w:rPr>
            </w:pPr>
            <w:r w:rsidRPr="00126E08">
              <w:rPr>
                <w:rFonts w:eastAsia="Times New Roman" w:cs="Times New Roman"/>
                <w:color w:val="000000"/>
                <w:kern w:val="0"/>
                <w:lang w:eastAsia="tr-TR" w:bidi="ar-SA"/>
              </w:rPr>
              <w:t>2085</w:t>
            </w:r>
          </w:p>
        </w:tc>
      </w:tr>
      <w:tr w:rsidR="00126E08" w:rsidRPr="00126E08" w:rsidTr="00126E08">
        <w:trPr>
          <w:trHeight w:val="705"/>
        </w:trPr>
        <w:tc>
          <w:tcPr>
            <w:tcW w:w="870" w:type="dxa"/>
            <w:vMerge/>
            <w:tcBorders>
              <w:top w:val="nil"/>
              <w:left w:val="single" w:sz="4" w:space="0" w:color="auto"/>
              <w:bottom w:val="single" w:sz="4" w:space="0" w:color="000000"/>
              <w:right w:val="single" w:sz="4" w:space="0" w:color="auto"/>
            </w:tcBorders>
            <w:vAlign w:val="center"/>
            <w:hideMark/>
          </w:tcPr>
          <w:p w:rsidR="00126E08" w:rsidRPr="00126E08" w:rsidRDefault="00126E08" w:rsidP="00126E08">
            <w:pPr>
              <w:widowControl/>
              <w:suppressAutoHyphens w:val="0"/>
              <w:rPr>
                <w:rFonts w:eastAsia="Times New Roman" w:cs="Times New Roman"/>
                <w:b/>
                <w:bCs/>
                <w:color w:val="000000"/>
                <w:kern w:val="0"/>
                <w:lang w:eastAsia="tr-TR" w:bidi="ar-SA"/>
              </w:rPr>
            </w:pPr>
          </w:p>
        </w:tc>
        <w:tc>
          <w:tcPr>
            <w:tcW w:w="2835" w:type="dxa"/>
            <w:tcBorders>
              <w:top w:val="nil"/>
              <w:left w:val="nil"/>
              <w:bottom w:val="single" w:sz="4" w:space="0" w:color="auto"/>
              <w:right w:val="single" w:sz="4" w:space="0" w:color="auto"/>
            </w:tcBorders>
            <w:shd w:val="clear" w:color="auto" w:fill="auto"/>
            <w:vAlign w:val="center"/>
            <w:hideMark/>
          </w:tcPr>
          <w:p w:rsidR="00126E08" w:rsidRPr="00126E08" w:rsidRDefault="00126E08" w:rsidP="00126E08">
            <w:pPr>
              <w:widowControl/>
              <w:suppressAutoHyphens w:val="0"/>
              <w:rPr>
                <w:rFonts w:eastAsia="Times New Roman" w:cs="Times New Roman"/>
                <w:color w:val="000000"/>
                <w:kern w:val="0"/>
                <w:lang w:eastAsia="tr-TR" w:bidi="ar-SA"/>
              </w:rPr>
            </w:pPr>
            <w:r w:rsidRPr="00126E08">
              <w:rPr>
                <w:rFonts w:eastAsia="Times New Roman" w:cs="Times New Roman"/>
                <w:color w:val="000000"/>
                <w:kern w:val="0"/>
                <w:lang w:eastAsia="tr-TR" w:bidi="ar-SA"/>
              </w:rPr>
              <w:t>Giden Evrak Sayısı</w:t>
            </w:r>
          </w:p>
        </w:tc>
        <w:tc>
          <w:tcPr>
            <w:tcW w:w="1843" w:type="dxa"/>
            <w:tcBorders>
              <w:top w:val="nil"/>
              <w:left w:val="nil"/>
              <w:bottom w:val="single" w:sz="4" w:space="0" w:color="auto"/>
              <w:right w:val="single" w:sz="4" w:space="0" w:color="auto"/>
            </w:tcBorders>
            <w:shd w:val="clear" w:color="auto" w:fill="auto"/>
            <w:noWrap/>
            <w:vAlign w:val="center"/>
            <w:hideMark/>
          </w:tcPr>
          <w:p w:rsidR="00126E08" w:rsidRPr="00126E08" w:rsidRDefault="00126E08" w:rsidP="00126E08">
            <w:pPr>
              <w:widowControl/>
              <w:suppressAutoHyphens w:val="0"/>
              <w:jc w:val="center"/>
              <w:rPr>
                <w:rFonts w:eastAsia="Times New Roman" w:cs="Times New Roman"/>
                <w:color w:val="000000"/>
                <w:kern w:val="0"/>
                <w:lang w:eastAsia="tr-TR" w:bidi="ar-SA"/>
              </w:rPr>
            </w:pPr>
            <w:r w:rsidRPr="00126E08">
              <w:rPr>
                <w:rFonts w:eastAsia="Times New Roman" w:cs="Times New Roman"/>
                <w:color w:val="000000"/>
                <w:kern w:val="0"/>
                <w:lang w:eastAsia="tr-TR" w:bidi="ar-SA"/>
              </w:rPr>
              <w:t>681</w:t>
            </w:r>
          </w:p>
        </w:tc>
        <w:tc>
          <w:tcPr>
            <w:tcW w:w="1701" w:type="dxa"/>
            <w:tcBorders>
              <w:top w:val="nil"/>
              <w:left w:val="nil"/>
              <w:bottom w:val="single" w:sz="4" w:space="0" w:color="auto"/>
              <w:right w:val="single" w:sz="4" w:space="0" w:color="auto"/>
            </w:tcBorders>
            <w:shd w:val="clear" w:color="auto" w:fill="auto"/>
            <w:noWrap/>
            <w:vAlign w:val="center"/>
            <w:hideMark/>
          </w:tcPr>
          <w:p w:rsidR="00126E08" w:rsidRPr="00126E08" w:rsidRDefault="00126E08" w:rsidP="00126E08">
            <w:pPr>
              <w:widowControl/>
              <w:suppressAutoHyphens w:val="0"/>
              <w:jc w:val="center"/>
              <w:rPr>
                <w:rFonts w:eastAsia="Times New Roman" w:cs="Times New Roman"/>
                <w:color w:val="000000"/>
                <w:kern w:val="0"/>
                <w:lang w:eastAsia="tr-TR" w:bidi="ar-SA"/>
              </w:rPr>
            </w:pPr>
            <w:r w:rsidRPr="00126E08">
              <w:rPr>
                <w:rFonts w:eastAsia="Times New Roman" w:cs="Times New Roman"/>
                <w:color w:val="000000"/>
                <w:kern w:val="0"/>
                <w:lang w:eastAsia="tr-TR" w:bidi="ar-SA"/>
              </w:rPr>
              <w:t>715</w:t>
            </w:r>
          </w:p>
        </w:tc>
        <w:tc>
          <w:tcPr>
            <w:tcW w:w="1842" w:type="dxa"/>
            <w:tcBorders>
              <w:top w:val="nil"/>
              <w:left w:val="nil"/>
              <w:bottom w:val="single" w:sz="4" w:space="0" w:color="auto"/>
              <w:right w:val="single" w:sz="4" w:space="0" w:color="auto"/>
            </w:tcBorders>
            <w:shd w:val="clear" w:color="auto" w:fill="auto"/>
            <w:noWrap/>
            <w:vAlign w:val="center"/>
            <w:hideMark/>
          </w:tcPr>
          <w:p w:rsidR="00126E08" w:rsidRPr="00126E08" w:rsidRDefault="00126E08" w:rsidP="00126E08">
            <w:pPr>
              <w:widowControl/>
              <w:suppressAutoHyphens w:val="0"/>
              <w:jc w:val="center"/>
              <w:rPr>
                <w:rFonts w:eastAsia="Times New Roman" w:cs="Times New Roman"/>
                <w:color w:val="000000"/>
                <w:kern w:val="0"/>
                <w:lang w:eastAsia="tr-TR" w:bidi="ar-SA"/>
              </w:rPr>
            </w:pPr>
            <w:r w:rsidRPr="00126E08">
              <w:rPr>
                <w:rFonts w:eastAsia="Times New Roman" w:cs="Times New Roman"/>
                <w:color w:val="000000"/>
                <w:kern w:val="0"/>
                <w:lang w:eastAsia="tr-TR" w:bidi="ar-SA"/>
              </w:rPr>
              <w:t>723</w:t>
            </w:r>
          </w:p>
        </w:tc>
      </w:tr>
      <w:tr w:rsidR="00126E08" w:rsidRPr="00126E08" w:rsidTr="00126E08">
        <w:trPr>
          <w:trHeight w:val="525"/>
        </w:trPr>
        <w:tc>
          <w:tcPr>
            <w:tcW w:w="870" w:type="dxa"/>
            <w:tcBorders>
              <w:top w:val="nil"/>
              <w:left w:val="nil"/>
              <w:bottom w:val="nil"/>
              <w:right w:val="nil"/>
            </w:tcBorders>
            <w:shd w:val="clear" w:color="auto" w:fill="auto"/>
            <w:noWrap/>
            <w:vAlign w:val="bottom"/>
            <w:hideMark/>
          </w:tcPr>
          <w:p w:rsidR="00126E08" w:rsidRPr="00126E08" w:rsidRDefault="00126E08" w:rsidP="00126E08">
            <w:pPr>
              <w:widowControl/>
              <w:suppressAutoHyphens w:val="0"/>
              <w:rPr>
                <w:rFonts w:eastAsia="Times New Roman" w:cs="Times New Roman"/>
                <w:color w:val="000000"/>
                <w:kern w:val="0"/>
                <w:lang w:eastAsia="tr-TR" w:bidi="ar-SA"/>
              </w:rPr>
            </w:pPr>
          </w:p>
        </w:tc>
        <w:tc>
          <w:tcPr>
            <w:tcW w:w="2835" w:type="dxa"/>
            <w:tcBorders>
              <w:top w:val="nil"/>
              <w:left w:val="single" w:sz="4" w:space="0" w:color="auto"/>
              <w:bottom w:val="single" w:sz="4" w:space="0" w:color="auto"/>
              <w:right w:val="single" w:sz="4" w:space="0" w:color="auto"/>
            </w:tcBorders>
            <w:shd w:val="clear" w:color="000000" w:fill="EEECE1"/>
            <w:noWrap/>
            <w:vAlign w:val="center"/>
            <w:hideMark/>
          </w:tcPr>
          <w:p w:rsidR="00126E08" w:rsidRPr="00126E08" w:rsidRDefault="00126E08" w:rsidP="00126E08">
            <w:pPr>
              <w:widowControl/>
              <w:suppressAutoHyphens w:val="0"/>
              <w:jc w:val="right"/>
              <w:rPr>
                <w:rFonts w:eastAsia="Times New Roman" w:cs="Times New Roman"/>
                <w:b/>
                <w:bCs/>
                <w:color w:val="FF0000"/>
                <w:kern w:val="0"/>
                <w:lang w:eastAsia="tr-TR" w:bidi="ar-SA"/>
              </w:rPr>
            </w:pPr>
            <w:r w:rsidRPr="00126E08">
              <w:rPr>
                <w:rFonts w:eastAsia="Times New Roman" w:cs="Times New Roman"/>
                <w:b/>
                <w:bCs/>
                <w:color w:val="FF0000"/>
                <w:kern w:val="0"/>
                <w:lang w:eastAsia="tr-TR" w:bidi="ar-SA"/>
              </w:rPr>
              <w:t>Toplam</w:t>
            </w:r>
          </w:p>
        </w:tc>
        <w:tc>
          <w:tcPr>
            <w:tcW w:w="1843" w:type="dxa"/>
            <w:tcBorders>
              <w:top w:val="nil"/>
              <w:left w:val="nil"/>
              <w:bottom w:val="single" w:sz="4" w:space="0" w:color="auto"/>
              <w:right w:val="single" w:sz="4" w:space="0" w:color="auto"/>
            </w:tcBorders>
            <w:shd w:val="clear" w:color="000000" w:fill="EEECE1"/>
            <w:noWrap/>
            <w:vAlign w:val="center"/>
            <w:hideMark/>
          </w:tcPr>
          <w:p w:rsidR="00126E08" w:rsidRPr="00126E08" w:rsidRDefault="00126E08" w:rsidP="00126E08">
            <w:pPr>
              <w:widowControl/>
              <w:suppressAutoHyphens w:val="0"/>
              <w:jc w:val="center"/>
              <w:rPr>
                <w:rFonts w:eastAsia="Times New Roman" w:cs="Times New Roman"/>
                <w:color w:val="FF0000"/>
                <w:kern w:val="0"/>
                <w:lang w:eastAsia="tr-TR" w:bidi="ar-SA"/>
              </w:rPr>
            </w:pPr>
            <w:r w:rsidRPr="00126E08">
              <w:rPr>
                <w:rFonts w:eastAsia="Times New Roman" w:cs="Times New Roman"/>
                <w:color w:val="FF0000"/>
                <w:kern w:val="0"/>
                <w:lang w:eastAsia="tr-TR" w:bidi="ar-SA"/>
              </w:rPr>
              <w:t>2595</w:t>
            </w:r>
          </w:p>
        </w:tc>
        <w:tc>
          <w:tcPr>
            <w:tcW w:w="1701" w:type="dxa"/>
            <w:tcBorders>
              <w:top w:val="nil"/>
              <w:left w:val="nil"/>
              <w:bottom w:val="single" w:sz="4" w:space="0" w:color="auto"/>
              <w:right w:val="single" w:sz="4" w:space="0" w:color="auto"/>
            </w:tcBorders>
            <w:shd w:val="clear" w:color="000000" w:fill="EEECE1"/>
            <w:noWrap/>
            <w:vAlign w:val="center"/>
            <w:hideMark/>
          </w:tcPr>
          <w:p w:rsidR="00126E08" w:rsidRPr="00126E08" w:rsidRDefault="00126E08" w:rsidP="00126E08">
            <w:pPr>
              <w:widowControl/>
              <w:suppressAutoHyphens w:val="0"/>
              <w:jc w:val="center"/>
              <w:rPr>
                <w:rFonts w:eastAsia="Times New Roman" w:cs="Times New Roman"/>
                <w:color w:val="FF0000"/>
                <w:kern w:val="0"/>
                <w:lang w:eastAsia="tr-TR" w:bidi="ar-SA"/>
              </w:rPr>
            </w:pPr>
            <w:r w:rsidRPr="00126E08">
              <w:rPr>
                <w:rFonts w:eastAsia="Times New Roman" w:cs="Times New Roman"/>
                <w:color w:val="FF0000"/>
                <w:kern w:val="0"/>
                <w:lang w:eastAsia="tr-TR" w:bidi="ar-SA"/>
              </w:rPr>
              <w:t>2363</w:t>
            </w:r>
          </w:p>
        </w:tc>
        <w:tc>
          <w:tcPr>
            <w:tcW w:w="1842" w:type="dxa"/>
            <w:tcBorders>
              <w:top w:val="nil"/>
              <w:left w:val="nil"/>
              <w:bottom w:val="single" w:sz="4" w:space="0" w:color="auto"/>
              <w:right w:val="single" w:sz="4" w:space="0" w:color="auto"/>
            </w:tcBorders>
            <w:shd w:val="clear" w:color="000000" w:fill="EEECE1"/>
            <w:noWrap/>
            <w:vAlign w:val="center"/>
            <w:hideMark/>
          </w:tcPr>
          <w:p w:rsidR="00126E08" w:rsidRPr="00126E08" w:rsidRDefault="00126E08" w:rsidP="00126E08">
            <w:pPr>
              <w:widowControl/>
              <w:suppressAutoHyphens w:val="0"/>
              <w:jc w:val="center"/>
              <w:rPr>
                <w:rFonts w:eastAsia="Times New Roman" w:cs="Times New Roman"/>
                <w:color w:val="FF0000"/>
                <w:kern w:val="0"/>
                <w:lang w:eastAsia="tr-TR" w:bidi="ar-SA"/>
              </w:rPr>
            </w:pPr>
            <w:r w:rsidRPr="00126E08">
              <w:rPr>
                <w:rFonts w:eastAsia="Times New Roman" w:cs="Times New Roman"/>
                <w:color w:val="FF0000"/>
                <w:kern w:val="0"/>
                <w:lang w:eastAsia="tr-TR" w:bidi="ar-SA"/>
              </w:rPr>
              <w:t>2808</w:t>
            </w:r>
          </w:p>
        </w:tc>
      </w:tr>
    </w:tbl>
    <w:p w:rsidR="003E5504" w:rsidRPr="000F3673" w:rsidRDefault="003E5504" w:rsidP="003E5504">
      <w:pPr>
        <w:tabs>
          <w:tab w:val="left" w:pos="709"/>
          <w:tab w:val="left" w:pos="851"/>
        </w:tabs>
        <w:spacing w:line="360" w:lineRule="auto"/>
        <w:ind w:left="1429"/>
        <w:rPr>
          <w:rFonts w:cs="Times New Roman"/>
          <w:b/>
          <w:color w:val="FF0000"/>
        </w:rPr>
      </w:pPr>
    </w:p>
    <w:p w:rsidR="008B4B10" w:rsidRPr="0034056B" w:rsidRDefault="008B4B10" w:rsidP="008B4B10">
      <w:pPr>
        <w:tabs>
          <w:tab w:val="left" w:pos="567"/>
          <w:tab w:val="left" w:pos="709"/>
          <w:tab w:val="left" w:pos="851"/>
        </w:tabs>
        <w:spacing w:before="120" w:line="360" w:lineRule="auto"/>
        <w:ind w:firstLine="567"/>
        <w:rPr>
          <w:rFonts w:cs="Times New Roman"/>
          <w:b/>
          <w:color w:val="365F91" w:themeColor="accent1" w:themeShade="BF"/>
        </w:rPr>
      </w:pPr>
      <w:r w:rsidRPr="0034056B">
        <w:rPr>
          <w:rFonts w:cs="Times New Roman"/>
          <w:b/>
          <w:color w:val="365F91" w:themeColor="accent1" w:themeShade="BF"/>
        </w:rPr>
        <w:t>2.  Performans Sonuçları Tablosu</w:t>
      </w:r>
    </w:p>
    <w:p w:rsidR="008B4B10" w:rsidRDefault="008B4B10" w:rsidP="008B4B10">
      <w:pPr>
        <w:tabs>
          <w:tab w:val="left" w:pos="0"/>
          <w:tab w:val="left" w:pos="851"/>
        </w:tabs>
        <w:spacing w:line="360" w:lineRule="auto"/>
        <w:jc w:val="both"/>
        <w:rPr>
          <w:rFonts w:cs="Times New Roman"/>
          <w:bCs/>
          <w:color w:val="1C283D"/>
          <w:shd w:val="clear" w:color="auto" w:fill="FFFFFF"/>
        </w:rPr>
      </w:pPr>
      <w:r>
        <w:rPr>
          <w:rFonts w:cs="Times New Roman"/>
          <w:bCs/>
          <w:color w:val="1C283D"/>
          <w:shd w:val="clear" w:color="auto" w:fill="FFFFFF"/>
        </w:rPr>
        <w:tab/>
      </w:r>
      <w:r w:rsidRPr="00B92B96">
        <w:rPr>
          <w:rFonts w:cs="Times New Roman"/>
          <w:bCs/>
          <w:color w:val="1C283D"/>
          <w:shd w:val="clear" w:color="auto" w:fill="FFFFFF"/>
        </w:rPr>
        <w:t>Kamu İdarelerince Hazırlanacak Performans Programları Hakkında Yönetmeliğin 5. maddesi “Birim Performans Programı Hazırlanması” hususu kaldırıldığından dolayı bilgilere yer</w:t>
      </w:r>
      <w:r>
        <w:rPr>
          <w:rFonts w:cs="Times New Roman"/>
          <w:bCs/>
          <w:color w:val="1C283D"/>
          <w:shd w:val="clear" w:color="auto" w:fill="FFFFFF"/>
        </w:rPr>
        <w:t xml:space="preserve"> </w:t>
      </w:r>
      <w:r w:rsidRPr="00B92B96">
        <w:rPr>
          <w:rFonts w:cs="Times New Roman"/>
          <w:bCs/>
          <w:color w:val="1C283D"/>
          <w:shd w:val="clear" w:color="auto" w:fill="FFFFFF"/>
        </w:rPr>
        <w:t>verilmemiştir</w:t>
      </w:r>
      <w:r>
        <w:rPr>
          <w:rFonts w:cs="Times New Roman"/>
          <w:bCs/>
          <w:color w:val="1C283D"/>
          <w:shd w:val="clear" w:color="auto" w:fill="FFFFFF"/>
        </w:rPr>
        <w:t>.</w:t>
      </w:r>
    </w:p>
    <w:p w:rsidR="004A1A63" w:rsidRDefault="004A1A63" w:rsidP="008B4B10">
      <w:pPr>
        <w:tabs>
          <w:tab w:val="left" w:pos="0"/>
          <w:tab w:val="left" w:pos="851"/>
        </w:tabs>
        <w:spacing w:line="360" w:lineRule="auto"/>
        <w:jc w:val="both"/>
        <w:rPr>
          <w:rFonts w:cs="Times New Roman"/>
          <w:bCs/>
          <w:color w:val="1C283D"/>
          <w:shd w:val="clear" w:color="auto" w:fill="FFFFFF"/>
        </w:rPr>
      </w:pPr>
    </w:p>
    <w:p w:rsidR="004A1A63" w:rsidRPr="006A70EC" w:rsidRDefault="004A1A63" w:rsidP="008B4B10">
      <w:pPr>
        <w:tabs>
          <w:tab w:val="left" w:pos="0"/>
          <w:tab w:val="left" w:pos="567"/>
          <w:tab w:val="left" w:pos="851"/>
        </w:tabs>
        <w:spacing w:line="360" w:lineRule="auto"/>
        <w:jc w:val="center"/>
        <w:rPr>
          <w:rFonts w:cs="Times New Roman"/>
          <w:b/>
          <w:color w:val="C00000"/>
          <w:sz w:val="12"/>
          <w:szCs w:val="12"/>
        </w:rPr>
      </w:pPr>
    </w:p>
    <w:p w:rsidR="008B4B10" w:rsidRDefault="008B4B10" w:rsidP="008B4B10">
      <w:pPr>
        <w:tabs>
          <w:tab w:val="left" w:pos="0"/>
          <w:tab w:val="left" w:pos="567"/>
          <w:tab w:val="left" w:pos="851"/>
        </w:tabs>
        <w:spacing w:line="360" w:lineRule="auto"/>
        <w:jc w:val="center"/>
        <w:rPr>
          <w:rFonts w:cs="Times New Roman"/>
          <w:b/>
          <w:color w:val="C00000"/>
          <w:sz w:val="26"/>
          <w:szCs w:val="26"/>
        </w:rPr>
      </w:pPr>
      <w:r w:rsidRPr="004A1A63">
        <w:rPr>
          <w:rFonts w:cs="Times New Roman"/>
          <w:b/>
          <w:color w:val="C00000"/>
          <w:sz w:val="26"/>
          <w:szCs w:val="26"/>
        </w:rPr>
        <w:t>IV - KURUMSAL KABİLİYET VE KAPASİTENİN DEĞERLENDİRİLMESİ</w:t>
      </w:r>
      <w:bookmarkStart w:id="75" w:name="_Toc158804409"/>
    </w:p>
    <w:p w:rsidR="004A1A63" w:rsidRPr="004A1A63" w:rsidRDefault="004A1A63" w:rsidP="008B4B10">
      <w:pPr>
        <w:tabs>
          <w:tab w:val="left" w:pos="0"/>
          <w:tab w:val="left" w:pos="567"/>
          <w:tab w:val="left" w:pos="851"/>
        </w:tabs>
        <w:spacing w:line="360" w:lineRule="auto"/>
        <w:jc w:val="center"/>
        <w:rPr>
          <w:rFonts w:cs="Times New Roman"/>
          <w:b/>
          <w:color w:val="C00000"/>
          <w:sz w:val="10"/>
          <w:szCs w:val="10"/>
        </w:rPr>
      </w:pPr>
    </w:p>
    <w:p w:rsidR="008B4B10" w:rsidRPr="0034056B" w:rsidRDefault="008B4B10" w:rsidP="008B4B10">
      <w:pPr>
        <w:pStyle w:val="Balk2"/>
        <w:tabs>
          <w:tab w:val="left" w:pos="709"/>
          <w:tab w:val="left" w:pos="851"/>
          <w:tab w:val="left" w:pos="1134"/>
        </w:tabs>
        <w:spacing w:before="120" w:after="0"/>
        <w:ind w:left="1134" w:hanging="567"/>
        <w:rPr>
          <w:rFonts w:ascii="Times New Roman" w:hAnsi="Times New Roman" w:cs="Times New Roman"/>
          <w:i w:val="0"/>
          <w:color w:val="365F91" w:themeColor="accent1" w:themeShade="BF"/>
          <w:sz w:val="26"/>
          <w:szCs w:val="26"/>
        </w:rPr>
      </w:pPr>
      <w:bookmarkStart w:id="76" w:name="_Toc342313757"/>
      <w:bookmarkStart w:id="77" w:name="_Toc342314005"/>
      <w:bookmarkStart w:id="78" w:name="_Toc342314326"/>
      <w:r w:rsidRPr="0034056B">
        <w:rPr>
          <w:rFonts w:ascii="Times New Roman" w:hAnsi="Times New Roman" w:cs="Times New Roman"/>
          <w:i w:val="0"/>
          <w:color w:val="365F91" w:themeColor="accent1" w:themeShade="BF"/>
          <w:sz w:val="26"/>
          <w:szCs w:val="26"/>
        </w:rPr>
        <w:t>A - Üstünlükler</w:t>
      </w:r>
      <w:bookmarkEnd w:id="75"/>
      <w:bookmarkEnd w:id="76"/>
      <w:bookmarkEnd w:id="77"/>
      <w:bookmarkEnd w:id="78"/>
      <w:r w:rsidRPr="0034056B">
        <w:rPr>
          <w:rFonts w:ascii="Times New Roman" w:hAnsi="Times New Roman" w:cs="Times New Roman"/>
          <w:i w:val="0"/>
          <w:color w:val="365F91" w:themeColor="accent1" w:themeShade="BF"/>
          <w:sz w:val="26"/>
          <w:szCs w:val="26"/>
        </w:rPr>
        <w:t xml:space="preserve"> </w:t>
      </w:r>
    </w:p>
    <w:p w:rsidR="008B4B10" w:rsidRPr="00B92B96" w:rsidRDefault="008B4B10" w:rsidP="0079159A">
      <w:pPr>
        <w:widowControl/>
        <w:numPr>
          <w:ilvl w:val="0"/>
          <w:numId w:val="37"/>
        </w:numPr>
        <w:tabs>
          <w:tab w:val="left" w:pos="567"/>
        </w:tabs>
        <w:suppressAutoHyphens w:val="0"/>
        <w:autoSpaceDE w:val="0"/>
        <w:autoSpaceDN w:val="0"/>
        <w:adjustRightInd w:val="0"/>
        <w:spacing w:before="120" w:line="360" w:lineRule="auto"/>
        <w:ind w:left="567" w:hanging="567"/>
        <w:rPr>
          <w:rFonts w:cs="Times New Roman"/>
        </w:rPr>
      </w:pPr>
      <w:r w:rsidRPr="00B92B96">
        <w:rPr>
          <w:rFonts w:cs="Times New Roman"/>
        </w:rPr>
        <w:t>Paydaşlarla iletişim ve koordinasyonun iyi olması.</w:t>
      </w:r>
    </w:p>
    <w:p w:rsidR="008B4B10" w:rsidRPr="00B92B96" w:rsidRDefault="008B4B10" w:rsidP="0079159A">
      <w:pPr>
        <w:widowControl/>
        <w:numPr>
          <w:ilvl w:val="0"/>
          <w:numId w:val="37"/>
        </w:numPr>
        <w:tabs>
          <w:tab w:val="left" w:pos="567"/>
        </w:tabs>
        <w:suppressAutoHyphens w:val="0"/>
        <w:autoSpaceDE w:val="0"/>
        <w:autoSpaceDN w:val="0"/>
        <w:adjustRightInd w:val="0"/>
        <w:spacing w:line="360" w:lineRule="auto"/>
        <w:ind w:left="567" w:hanging="567"/>
        <w:rPr>
          <w:rFonts w:cs="Times New Roman"/>
        </w:rPr>
      </w:pPr>
      <w:r w:rsidRPr="00B92B96">
        <w:rPr>
          <w:rFonts w:cs="Times New Roman"/>
        </w:rPr>
        <w:t>Eğitim verebilecek düzeyde personelin olması.</w:t>
      </w:r>
    </w:p>
    <w:p w:rsidR="008B4B10" w:rsidRPr="00B92B96" w:rsidRDefault="008B4B10" w:rsidP="0079159A">
      <w:pPr>
        <w:widowControl/>
        <w:numPr>
          <w:ilvl w:val="0"/>
          <w:numId w:val="37"/>
        </w:numPr>
        <w:tabs>
          <w:tab w:val="left" w:pos="567"/>
        </w:tabs>
        <w:suppressAutoHyphens w:val="0"/>
        <w:autoSpaceDE w:val="0"/>
        <w:autoSpaceDN w:val="0"/>
        <w:adjustRightInd w:val="0"/>
        <w:spacing w:line="360" w:lineRule="auto"/>
        <w:ind w:left="567" w:hanging="567"/>
        <w:rPr>
          <w:rFonts w:cs="Times New Roman"/>
        </w:rPr>
      </w:pPr>
      <w:r w:rsidRPr="00B92B96">
        <w:rPr>
          <w:rFonts w:cs="Times New Roman"/>
        </w:rPr>
        <w:t>Öğrenmeye açık, özverili ve dinamik personele sahip olmak,</w:t>
      </w:r>
    </w:p>
    <w:p w:rsidR="008B4B10" w:rsidRPr="00B92B96" w:rsidRDefault="008B4B10" w:rsidP="0079159A">
      <w:pPr>
        <w:widowControl/>
        <w:numPr>
          <w:ilvl w:val="0"/>
          <w:numId w:val="37"/>
        </w:numPr>
        <w:tabs>
          <w:tab w:val="left" w:pos="567"/>
        </w:tabs>
        <w:suppressAutoHyphens w:val="0"/>
        <w:spacing w:line="360" w:lineRule="auto"/>
        <w:ind w:left="567" w:hanging="567"/>
        <w:rPr>
          <w:rFonts w:cs="Times New Roman"/>
        </w:rPr>
      </w:pPr>
      <w:r w:rsidRPr="00B92B96">
        <w:rPr>
          <w:rFonts w:cs="Times New Roman"/>
        </w:rPr>
        <w:t>Sürekli iyileştirmeyi hedefleyen sistematik bir yaklaşımının olması,</w:t>
      </w:r>
    </w:p>
    <w:p w:rsidR="008B4B10" w:rsidRPr="00B92B96" w:rsidRDefault="008B4B10" w:rsidP="0079159A">
      <w:pPr>
        <w:widowControl/>
        <w:numPr>
          <w:ilvl w:val="0"/>
          <w:numId w:val="37"/>
        </w:numPr>
        <w:tabs>
          <w:tab w:val="left" w:pos="567"/>
        </w:tabs>
        <w:suppressAutoHyphens w:val="0"/>
        <w:spacing w:line="360" w:lineRule="auto"/>
        <w:ind w:left="567" w:hanging="567"/>
        <w:rPr>
          <w:rFonts w:cs="Times New Roman"/>
        </w:rPr>
      </w:pPr>
      <w:r w:rsidRPr="00B92B96">
        <w:rPr>
          <w:rFonts w:cs="Times New Roman"/>
        </w:rPr>
        <w:t>Üniversitenin malî hizmetlerinin Üst Yönetici adına Başkanlığımızca yapılması,</w:t>
      </w:r>
    </w:p>
    <w:p w:rsidR="008B4B10" w:rsidRPr="00B92B96" w:rsidRDefault="008B4B10" w:rsidP="0079159A">
      <w:pPr>
        <w:widowControl/>
        <w:numPr>
          <w:ilvl w:val="0"/>
          <w:numId w:val="37"/>
        </w:numPr>
        <w:tabs>
          <w:tab w:val="left" w:pos="567"/>
        </w:tabs>
        <w:suppressAutoHyphens w:val="0"/>
        <w:spacing w:line="360" w:lineRule="auto"/>
        <w:ind w:left="567" w:hanging="567"/>
        <w:rPr>
          <w:rFonts w:cs="Times New Roman"/>
        </w:rPr>
      </w:pPr>
      <w:r w:rsidRPr="00B92B96">
        <w:rPr>
          <w:rFonts w:cs="Times New Roman"/>
        </w:rPr>
        <w:t>Yenilikçi, ilerlemeye açık ve takım çalışmasını destekleyen yönetiminin olması,</w:t>
      </w:r>
    </w:p>
    <w:p w:rsidR="00511C0D" w:rsidRPr="004A1A63" w:rsidRDefault="00511C0D" w:rsidP="008B4B10">
      <w:pPr>
        <w:pStyle w:val="Balk2"/>
        <w:tabs>
          <w:tab w:val="left" w:pos="709"/>
          <w:tab w:val="left" w:pos="1134"/>
        </w:tabs>
        <w:spacing w:before="120" w:after="0"/>
        <w:ind w:left="851" w:hanging="284"/>
        <w:rPr>
          <w:rFonts w:ascii="Times New Roman" w:hAnsi="Times New Roman" w:cs="Times New Roman"/>
          <w:b w:val="0"/>
          <w:bCs w:val="0"/>
          <w:i w:val="0"/>
          <w:iCs w:val="0"/>
          <w:sz w:val="10"/>
          <w:szCs w:val="10"/>
        </w:rPr>
      </w:pPr>
      <w:bookmarkStart w:id="79" w:name="_Toc158804410"/>
      <w:bookmarkStart w:id="80" w:name="_Toc342313758"/>
      <w:bookmarkStart w:id="81" w:name="_Toc342314006"/>
      <w:bookmarkStart w:id="82" w:name="_Toc342314327"/>
    </w:p>
    <w:p w:rsidR="008B4B10" w:rsidRDefault="008B4B10" w:rsidP="008B4B10">
      <w:pPr>
        <w:pStyle w:val="Balk2"/>
        <w:tabs>
          <w:tab w:val="left" w:pos="709"/>
          <w:tab w:val="left" w:pos="1134"/>
        </w:tabs>
        <w:spacing w:before="120" w:after="0"/>
        <w:ind w:left="851" w:hanging="284"/>
        <w:rPr>
          <w:rFonts w:ascii="Times New Roman" w:hAnsi="Times New Roman" w:cs="Times New Roman"/>
          <w:i w:val="0"/>
          <w:color w:val="365F91" w:themeColor="accent1" w:themeShade="BF"/>
          <w:sz w:val="10"/>
          <w:szCs w:val="10"/>
        </w:rPr>
      </w:pPr>
      <w:r w:rsidRPr="0034056B">
        <w:rPr>
          <w:rFonts w:ascii="Times New Roman" w:hAnsi="Times New Roman" w:cs="Times New Roman"/>
          <w:i w:val="0"/>
          <w:color w:val="365F91" w:themeColor="accent1" w:themeShade="BF"/>
          <w:sz w:val="26"/>
          <w:szCs w:val="26"/>
        </w:rPr>
        <w:t xml:space="preserve">B </w:t>
      </w:r>
      <w:r w:rsidR="006A70EC">
        <w:rPr>
          <w:rFonts w:ascii="Times New Roman" w:hAnsi="Times New Roman" w:cs="Times New Roman"/>
          <w:i w:val="0"/>
          <w:color w:val="365F91" w:themeColor="accent1" w:themeShade="BF"/>
          <w:sz w:val="26"/>
          <w:szCs w:val="26"/>
        </w:rPr>
        <w:t>–</w:t>
      </w:r>
      <w:r w:rsidRPr="0034056B">
        <w:rPr>
          <w:rFonts w:ascii="Times New Roman" w:hAnsi="Times New Roman" w:cs="Times New Roman"/>
          <w:i w:val="0"/>
          <w:color w:val="365F91" w:themeColor="accent1" w:themeShade="BF"/>
          <w:sz w:val="26"/>
          <w:szCs w:val="26"/>
        </w:rPr>
        <w:t xml:space="preserve"> Zayıflıklar</w:t>
      </w:r>
      <w:bookmarkEnd w:id="79"/>
      <w:bookmarkEnd w:id="80"/>
      <w:bookmarkEnd w:id="81"/>
      <w:bookmarkEnd w:id="82"/>
    </w:p>
    <w:p w:rsidR="006A70EC" w:rsidRPr="006A70EC" w:rsidRDefault="006A70EC" w:rsidP="006A70EC"/>
    <w:p w:rsidR="008B4B10" w:rsidRPr="00B92B96" w:rsidRDefault="008B4B10" w:rsidP="0079159A">
      <w:pPr>
        <w:widowControl/>
        <w:numPr>
          <w:ilvl w:val="0"/>
          <w:numId w:val="38"/>
        </w:numPr>
        <w:tabs>
          <w:tab w:val="left" w:pos="540"/>
          <w:tab w:val="left" w:pos="567"/>
          <w:tab w:val="left" w:pos="709"/>
        </w:tabs>
        <w:suppressAutoHyphens w:val="0"/>
        <w:autoSpaceDE w:val="0"/>
        <w:autoSpaceDN w:val="0"/>
        <w:adjustRightInd w:val="0"/>
        <w:spacing w:line="360" w:lineRule="auto"/>
        <w:ind w:left="567" w:hanging="567"/>
        <w:jc w:val="both"/>
        <w:rPr>
          <w:rFonts w:cs="Times New Roman"/>
          <w:bCs/>
          <w:lang w:eastAsia="tr-TR"/>
        </w:rPr>
      </w:pPr>
      <w:r w:rsidRPr="00B92B96">
        <w:rPr>
          <w:rFonts w:cs="Times New Roman"/>
        </w:rPr>
        <w:t>Hizmet içi eğitimin sürekli verilmesi ancak sürekli değişen kanun, yönetmeliklerden ve otomasyon sistemlerinden dolayı eğitimin uygulanabilirliğinin sürekli olmaması,</w:t>
      </w:r>
    </w:p>
    <w:p w:rsidR="008B4B10" w:rsidRPr="00B92B96" w:rsidRDefault="008B4B10" w:rsidP="0079159A">
      <w:pPr>
        <w:widowControl/>
        <w:numPr>
          <w:ilvl w:val="0"/>
          <w:numId w:val="38"/>
        </w:numPr>
        <w:tabs>
          <w:tab w:val="left" w:pos="540"/>
          <w:tab w:val="left" w:pos="567"/>
          <w:tab w:val="left" w:pos="709"/>
        </w:tabs>
        <w:suppressAutoHyphens w:val="0"/>
        <w:autoSpaceDE w:val="0"/>
        <w:autoSpaceDN w:val="0"/>
        <w:adjustRightInd w:val="0"/>
        <w:spacing w:line="360" w:lineRule="auto"/>
        <w:ind w:left="567" w:hanging="567"/>
        <w:jc w:val="both"/>
        <w:rPr>
          <w:rFonts w:cs="Times New Roman"/>
          <w:bCs/>
          <w:lang w:eastAsia="tr-TR"/>
        </w:rPr>
      </w:pPr>
      <w:r w:rsidRPr="00B92B96">
        <w:rPr>
          <w:rFonts w:cs="Times New Roman"/>
          <w:bCs/>
          <w:lang w:eastAsia="tr-TR"/>
        </w:rPr>
        <w:t>Mevzuatın sürekli değişmesi ve yenilenmesi karşısında oluşan hatalar,</w:t>
      </w:r>
    </w:p>
    <w:p w:rsidR="008B4B10" w:rsidRDefault="0006322C" w:rsidP="0079159A">
      <w:pPr>
        <w:widowControl/>
        <w:numPr>
          <w:ilvl w:val="0"/>
          <w:numId w:val="38"/>
        </w:numPr>
        <w:tabs>
          <w:tab w:val="left" w:pos="567"/>
          <w:tab w:val="left" w:pos="709"/>
        </w:tabs>
        <w:suppressAutoHyphens w:val="0"/>
        <w:autoSpaceDE w:val="0"/>
        <w:autoSpaceDN w:val="0"/>
        <w:adjustRightInd w:val="0"/>
        <w:spacing w:line="360" w:lineRule="auto"/>
        <w:ind w:left="567" w:hanging="567"/>
        <w:jc w:val="both"/>
        <w:rPr>
          <w:rFonts w:cs="Times New Roman"/>
          <w:bCs/>
          <w:lang w:eastAsia="tr-TR"/>
        </w:rPr>
      </w:pPr>
      <w:r>
        <w:rPr>
          <w:rFonts w:cs="Times New Roman"/>
          <w:bCs/>
          <w:lang w:eastAsia="tr-TR"/>
        </w:rPr>
        <w:t>Üniversitenin yeni olmasından dolayı uzmanlaşmış personelin olmaması,</w:t>
      </w:r>
    </w:p>
    <w:p w:rsidR="008B4B10" w:rsidRDefault="008B4B10" w:rsidP="0079159A">
      <w:pPr>
        <w:widowControl/>
        <w:numPr>
          <w:ilvl w:val="0"/>
          <w:numId w:val="38"/>
        </w:numPr>
        <w:tabs>
          <w:tab w:val="left" w:pos="567"/>
          <w:tab w:val="left" w:pos="709"/>
        </w:tabs>
        <w:suppressAutoHyphens w:val="0"/>
        <w:autoSpaceDE w:val="0"/>
        <w:autoSpaceDN w:val="0"/>
        <w:adjustRightInd w:val="0"/>
        <w:spacing w:line="360" w:lineRule="auto"/>
        <w:ind w:left="567" w:hanging="567"/>
        <w:jc w:val="both"/>
        <w:rPr>
          <w:rFonts w:cs="Times New Roman"/>
          <w:bCs/>
          <w:lang w:eastAsia="tr-TR"/>
        </w:rPr>
      </w:pPr>
      <w:r w:rsidRPr="00A04487">
        <w:rPr>
          <w:rFonts w:cs="Times New Roman"/>
          <w:bCs/>
          <w:lang w:eastAsia="tr-TR"/>
        </w:rPr>
        <w:t>Personele sağlanan malî ve sosyal hakların yeterli olmaması, kurumu</w:t>
      </w:r>
      <w:r w:rsidR="0006322C">
        <w:rPr>
          <w:rFonts w:cs="Times New Roman"/>
          <w:bCs/>
          <w:lang w:eastAsia="tr-TR"/>
        </w:rPr>
        <w:t>n kaynaklarından yararlanamama.</w:t>
      </w:r>
    </w:p>
    <w:p w:rsidR="008B4B10" w:rsidRPr="004A1A63" w:rsidRDefault="008B4B10" w:rsidP="008B4B10">
      <w:pPr>
        <w:tabs>
          <w:tab w:val="left" w:pos="709"/>
          <w:tab w:val="left" w:pos="851"/>
          <w:tab w:val="left" w:pos="1134"/>
        </w:tabs>
        <w:autoSpaceDE w:val="0"/>
        <w:autoSpaceDN w:val="0"/>
        <w:adjustRightInd w:val="0"/>
        <w:spacing w:line="360" w:lineRule="auto"/>
        <w:ind w:left="851"/>
        <w:jc w:val="both"/>
        <w:rPr>
          <w:rFonts w:cs="Times New Roman"/>
          <w:bCs/>
          <w:sz w:val="10"/>
          <w:szCs w:val="10"/>
          <w:lang w:eastAsia="tr-TR"/>
        </w:rPr>
      </w:pPr>
    </w:p>
    <w:p w:rsidR="008B4B10" w:rsidRPr="0034056B" w:rsidRDefault="008B4B10" w:rsidP="008B4B10">
      <w:pPr>
        <w:pStyle w:val="Balk2"/>
        <w:tabs>
          <w:tab w:val="left" w:pos="567"/>
          <w:tab w:val="left" w:pos="709"/>
          <w:tab w:val="left" w:pos="851"/>
        </w:tabs>
        <w:spacing w:before="120" w:after="0"/>
        <w:ind w:left="567"/>
        <w:rPr>
          <w:rFonts w:ascii="Times New Roman" w:hAnsi="Times New Roman" w:cs="Times New Roman"/>
          <w:i w:val="0"/>
          <w:color w:val="365F91" w:themeColor="accent1" w:themeShade="BF"/>
          <w:sz w:val="26"/>
          <w:szCs w:val="26"/>
        </w:rPr>
      </w:pPr>
      <w:bookmarkStart w:id="83" w:name="_Toc342313759"/>
      <w:bookmarkStart w:id="84" w:name="_Toc342314007"/>
      <w:bookmarkStart w:id="85" w:name="_Toc342314328"/>
      <w:r w:rsidRPr="0034056B">
        <w:rPr>
          <w:rFonts w:ascii="Times New Roman" w:hAnsi="Times New Roman" w:cs="Times New Roman"/>
          <w:i w:val="0"/>
          <w:color w:val="365F91" w:themeColor="accent1" w:themeShade="BF"/>
          <w:sz w:val="26"/>
          <w:szCs w:val="26"/>
        </w:rPr>
        <w:t>C - Değerlendirme</w:t>
      </w:r>
      <w:bookmarkEnd w:id="83"/>
      <w:bookmarkEnd w:id="84"/>
      <w:bookmarkEnd w:id="85"/>
    </w:p>
    <w:p w:rsidR="008B4B10" w:rsidRPr="00B92B96" w:rsidRDefault="008B4B10" w:rsidP="008B4B10">
      <w:pPr>
        <w:tabs>
          <w:tab w:val="left" w:pos="567"/>
          <w:tab w:val="left" w:pos="709"/>
          <w:tab w:val="left" w:pos="851"/>
        </w:tabs>
        <w:spacing w:before="120" w:line="360" w:lineRule="auto"/>
        <w:ind w:firstLine="567"/>
        <w:jc w:val="both"/>
        <w:rPr>
          <w:rFonts w:cs="Times New Roman"/>
        </w:rPr>
      </w:pPr>
      <w:r w:rsidRPr="006A70EC">
        <w:rPr>
          <w:rFonts w:cs="Times New Roman"/>
        </w:rPr>
        <w:t>5018 sayılı Kamu Mali Yönetimi ve Kontrol Kanununun</w:t>
      </w:r>
      <w:r w:rsidR="006A70EC">
        <w:rPr>
          <w:rFonts w:cs="Times New Roman"/>
          <w:color w:val="FF0000"/>
        </w:rPr>
        <w:t xml:space="preserve"> </w:t>
      </w:r>
      <w:r w:rsidRPr="00B92B96">
        <w:rPr>
          <w:rFonts w:cs="Times New Roman"/>
        </w:rPr>
        <w:t>yürürlüğe girmesiyle Başkanlığımız, Üniversite yönetiminin desteği ve Başkanlık personelimizin titiz ve gayretli çalışmaları ile bu kanunun amaç ve hedefleri doğrultusunda görev, yetki ve sorumluluklarını yerine getirmektedir.</w:t>
      </w:r>
    </w:p>
    <w:p w:rsidR="004A1A63" w:rsidRPr="00EE5848" w:rsidRDefault="008B4B10" w:rsidP="00595C0F">
      <w:pPr>
        <w:tabs>
          <w:tab w:val="left" w:pos="567"/>
          <w:tab w:val="left" w:pos="709"/>
          <w:tab w:val="left" w:pos="851"/>
        </w:tabs>
        <w:spacing w:line="360" w:lineRule="auto"/>
        <w:ind w:firstLine="567"/>
        <w:jc w:val="both"/>
        <w:rPr>
          <w:rFonts w:cs="Times New Roman"/>
          <w:sz w:val="14"/>
          <w:szCs w:val="14"/>
        </w:rPr>
      </w:pPr>
      <w:bookmarkStart w:id="86" w:name="_Toc158804412"/>
      <w:r w:rsidRPr="00B92B96">
        <w:rPr>
          <w:rFonts w:cs="Times New Roman"/>
        </w:rPr>
        <w:t>Bir yandan sunulan hizmetlerin kalitesinin yükseltilmes</w:t>
      </w:r>
      <w:r>
        <w:rPr>
          <w:rFonts w:cs="Times New Roman"/>
        </w:rPr>
        <w:t xml:space="preserve">i ve bir yandan da yürütülmesi </w:t>
      </w:r>
      <w:r w:rsidRPr="00B92B96">
        <w:rPr>
          <w:rFonts w:cs="Times New Roman"/>
        </w:rPr>
        <w:t>planlanan faaliyetlerin öngörülen düzeyde ve kalitede olabilmesi için; iş süreçlerinin iyileştirilmesi, personel motivasyonunun arttırılması, sosyal imkanlar ve teknolojik alt yapının daha da güçlendirilmesi ve geliştirilmesi büyük önem arz etmektedir.</w:t>
      </w:r>
      <w:r w:rsidRPr="00B92B96">
        <w:rPr>
          <w:rFonts w:cs="Times New Roman"/>
        </w:rPr>
        <w:cr/>
      </w:r>
    </w:p>
    <w:p w:rsidR="008B4B10" w:rsidRDefault="008B4B10" w:rsidP="00595C0F">
      <w:pPr>
        <w:tabs>
          <w:tab w:val="left" w:pos="567"/>
          <w:tab w:val="left" w:pos="709"/>
          <w:tab w:val="left" w:pos="851"/>
        </w:tabs>
        <w:spacing w:line="360" w:lineRule="auto"/>
        <w:ind w:firstLine="567"/>
        <w:jc w:val="both"/>
        <w:rPr>
          <w:rFonts w:cs="Times New Roman"/>
          <w:b/>
          <w:sz w:val="14"/>
          <w:szCs w:val="14"/>
        </w:rPr>
      </w:pPr>
    </w:p>
    <w:p w:rsidR="006A70EC" w:rsidRDefault="006A70EC" w:rsidP="00595C0F">
      <w:pPr>
        <w:tabs>
          <w:tab w:val="left" w:pos="567"/>
          <w:tab w:val="left" w:pos="709"/>
          <w:tab w:val="left" w:pos="851"/>
        </w:tabs>
        <w:spacing w:line="360" w:lineRule="auto"/>
        <w:ind w:firstLine="567"/>
        <w:jc w:val="both"/>
        <w:rPr>
          <w:rFonts w:cs="Times New Roman"/>
          <w:b/>
          <w:sz w:val="14"/>
          <w:szCs w:val="14"/>
        </w:rPr>
      </w:pPr>
    </w:p>
    <w:p w:rsidR="006A70EC" w:rsidRDefault="006A70EC" w:rsidP="00595C0F">
      <w:pPr>
        <w:tabs>
          <w:tab w:val="left" w:pos="567"/>
          <w:tab w:val="left" w:pos="709"/>
          <w:tab w:val="left" w:pos="851"/>
        </w:tabs>
        <w:spacing w:line="360" w:lineRule="auto"/>
        <w:ind w:firstLine="567"/>
        <w:jc w:val="both"/>
        <w:rPr>
          <w:rFonts w:cs="Times New Roman"/>
          <w:b/>
          <w:sz w:val="14"/>
          <w:szCs w:val="14"/>
        </w:rPr>
      </w:pPr>
    </w:p>
    <w:p w:rsidR="006A70EC" w:rsidRDefault="006A70EC" w:rsidP="00595C0F">
      <w:pPr>
        <w:tabs>
          <w:tab w:val="left" w:pos="567"/>
          <w:tab w:val="left" w:pos="709"/>
          <w:tab w:val="left" w:pos="851"/>
        </w:tabs>
        <w:spacing w:line="360" w:lineRule="auto"/>
        <w:ind w:firstLine="567"/>
        <w:jc w:val="both"/>
        <w:rPr>
          <w:rFonts w:cs="Times New Roman"/>
          <w:b/>
          <w:sz w:val="14"/>
          <w:szCs w:val="14"/>
        </w:rPr>
      </w:pPr>
    </w:p>
    <w:p w:rsidR="006A70EC" w:rsidRDefault="006A70EC" w:rsidP="00595C0F">
      <w:pPr>
        <w:tabs>
          <w:tab w:val="left" w:pos="567"/>
          <w:tab w:val="left" w:pos="709"/>
          <w:tab w:val="left" w:pos="851"/>
        </w:tabs>
        <w:spacing w:line="360" w:lineRule="auto"/>
        <w:ind w:firstLine="567"/>
        <w:jc w:val="both"/>
        <w:rPr>
          <w:rFonts w:cs="Times New Roman"/>
          <w:b/>
          <w:sz w:val="14"/>
          <w:szCs w:val="14"/>
        </w:rPr>
      </w:pPr>
    </w:p>
    <w:p w:rsidR="006A70EC" w:rsidRDefault="006A70EC" w:rsidP="00595C0F">
      <w:pPr>
        <w:tabs>
          <w:tab w:val="left" w:pos="567"/>
          <w:tab w:val="left" w:pos="709"/>
          <w:tab w:val="left" w:pos="851"/>
        </w:tabs>
        <w:spacing w:line="360" w:lineRule="auto"/>
        <w:ind w:firstLine="567"/>
        <w:jc w:val="both"/>
        <w:rPr>
          <w:rFonts w:cs="Times New Roman"/>
          <w:b/>
          <w:sz w:val="14"/>
          <w:szCs w:val="14"/>
        </w:rPr>
      </w:pPr>
    </w:p>
    <w:p w:rsidR="006A70EC" w:rsidRDefault="006A70EC" w:rsidP="00595C0F">
      <w:pPr>
        <w:tabs>
          <w:tab w:val="left" w:pos="567"/>
          <w:tab w:val="left" w:pos="709"/>
          <w:tab w:val="left" w:pos="851"/>
        </w:tabs>
        <w:spacing w:line="360" w:lineRule="auto"/>
        <w:ind w:firstLine="567"/>
        <w:jc w:val="both"/>
        <w:rPr>
          <w:rFonts w:cs="Times New Roman"/>
          <w:b/>
          <w:sz w:val="14"/>
          <w:szCs w:val="14"/>
        </w:rPr>
      </w:pPr>
    </w:p>
    <w:p w:rsidR="006A70EC" w:rsidRDefault="006A70EC" w:rsidP="00595C0F">
      <w:pPr>
        <w:tabs>
          <w:tab w:val="left" w:pos="567"/>
          <w:tab w:val="left" w:pos="709"/>
          <w:tab w:val="left" w:pos="851"/>
        </w:tabs>
        <w:spacing w:line="360" w:lineRule="auto"/>
        <w:ind w:firstLine="567"/>
        <w:jc w:val="both"/>
        <w:rPr>
          <w:rFonts w:cs="Times New Roman"/>
          <w:b/>
          <w:sz w:val="14"/>
          <w:szCs w:val="14"/>
        </w:rPr>
      </w:pPr>
    </w:p>
    <w:p w:rsidR="006A70EC" w:rsidRDefault="006A70EC" w:rsidP="00595C0F">
      <w:pPr>
        <w:tabs>
          <w:tab w:val="left" w:pos="567"/>
          <w:tab w:val="left" w:pos="709"/>
          <w:tab w:val="left" w:pos="851"/>
        </w:tabs>
        <w:spacing w:line="360" w:lineRule="auto"/>
        <w:ind w:firstLine="567"/>
        <w:jc w:val="both"/>
        <w:rPr>
          <w:rFonts w:cs="Times New Roman"/>
          <w:b/>
          <w:sz w:val="14"/>
          <w:szCs w:val="14"/>
        </w:rPr>
      </w:pPr>
    </w:p>
    <w:p w:rsidR="006A70EC" w:rsidRPr="00EE5848" w:rsidRDefault="006A70EC" w:rsidP="00595C0F">
      <w:pPr>
        <w:tabs>
          <w:tab w:val="left" w:pos="567"/>
          <w:tab w:val="left" w:pos="709"/>
          <w:tab w:val="left" w:pos="851"/>
        </w:tabs>
        <w:spacing w:line="360" w:lineRule="auto"/>
        <w:ind w:firstLine="567"/>
        <w:jc w:val="both"/>
        <w:rPr>
          <w:rFonts w:cs="Times New Roman"/>
          <w:b/>
          <w:sz w:val="14"/>
          <w:szCs w:val="14"/>
        </w:rPr>
      </w:pPr>
    </w:p>
    <w:p w:rsidR="008B4B10" w:rsidRPr="00B92B96" w:rsidRDefault="008B4B10" w:rsidP="008B4B10">
      <w:pPr>
        <w:tabs>
          <w:tab w:val="left" w:pos="567"/>
          <w:tab w:val="left" w:pos="709"/>
          <w:tab w:val="left" w:pos="851"/>
        </w:tabs>
        <w:spacing w:line="360" w:lineRule="auto"/>
        <w:jc w:val="center"/>
        <w:rPr>
          <w:rFonts w:cs="Times New Roman"/>
          <w:b/>
        </w:rPr>
      </w:pPr>
      <w:r w:rsidRPr="001A7DCF">
        <w:rPr>
          <w:rFonts w:cs="Times New Roman"/>
          <w:b/>
          <w:color w:val="C00000"/>
          <w:sz w:val="28"/>
          <w:szCs w:val="28"/>
        </w:rPr>
        <w:t>V- ÖNERİ VE TEDBİRLER</w:t>
      </w:r>
      <w:bookmarkEnd w:id="86"/>
    </w:p>
    <w:p w:rsidR="008B4B10" w:rsidRPr="00904628" w:rsidRDefault="008B4B10" w:rsidP="008B4B10">
      <w:pPr>
        <w:pStyle w:val="ListeParagraf"/>
        <w:numPr>
          <w:ilvl w:val="0"/>
          <w:numId w:val="39"/>
        </w:numPr>
        <w:tabs>
          <w:tab w:val="left" w:pos="284"/>
          <w:tab w:val="left" w:pos="567"/>
        </w:tabs>
        <w:autoSpaceDE w:val="0"/>
        <w:autoSpaceDN w:val="0"/>
        <w:adjustRightInd w:val="0"/>
        <w:spacing w:before="120" w:after="200" w:line="360" w:lineRule="auto"/>
        <w:ind w:left="284" w:hanging="284"/>
        <w:jc w:val="both"/>
        <w:rPr>
          <w:rFonts w:ascii="Times New Roman" w:hAnsi="Times New Roman"/>
          <w:sz w:val="24"/>
          <w:szCs w:val="24"/>
        </w:rPr>
      </w:pPr>
      <w:r w:rsidRPr="00904628">
        <w:rPr>
          <w:rFonts w:ascii="Times New Roman" w:hAnsi="Times New Roman"/>
          <w:sz w:val="24"/>
          <w:szCs w:val="24"/>
        </w:rPr>
        <w:t>Harcama birimlerince, Harcama Belgelerinin tam ve doğru olarak hazırlanması ve zamanında birimimize ulaştırılması konusunda daha titiz davranmasının sağlanması,</w:t>
      </w:r>
    </w:p>
    <w:p w:rsidR="008B4B10" w:rsidRPr="00904628" w:rsidRDefault="008B4B10" w:rsidP="008B4B10">
      <w:pPr>
        <w:pStyle w:val="ListeParagraf"/>
        <w:tabs>
          <w:tab w:val="left" w:pos="567"/>
        </w:tabs>
        <w:autoSpaceDE w:val="0"/>
        <w:autoSpaceDN w:val="0"/>
        <w:adjustRightInd w:val="0"/>
        <w:spacing w:before="120" w:line="360" w:lineRule="auto"/>
        <w:ind w:left="851"/>
        <w:jc w:val="both"/>
        <w:rPr>
          <w:rFonts w:ascii="Times New Roman" w:hAnsi="Times New Roman"/>
          <w:sz w:val="24"/>
          <w:szCs w:val="24"/>
        </w:rPr>
      </w:pPr>
    </w:p>
    <w:p w:rsidR="008B4B10" w:rsidRPr="00904628" w:rsidRDefault="008B4B10" w:rsidP="008B4B10">
      <w:pPr>
        <w:pStyle w:val="ListeParagraf"/>
        <w:numPr>
          <w:ilvl w:val="0"/>
          <w:numId w:val="39"/>
        </w:numPr>
        <w:tabs>
          <w:tab w:val="left" w:pos="284"/>
          <w:tab w:val="left" w:pos="567"/>
        </w:tabs>
        <w:autoSpaceDE w:val="0"/>
        <w:autoSpaceDN w:val="0"/>
        <w:adjustRightInd w:val="0"/>
        <w:spacing w:before="120" w:after="200" w:line="360" w:lineRule="auto"/>
        <w:ind w:left="284" w:hanging="284"/>
        <w:jc w:val="both"/>
        <w:rPr>
          <w:rFonts w:ascii="Times New Roman" w:hAnsi="Times New Roman"/>
          <w:sz w:val="24"/>
          <w:szCs w:val="24"/>
        </w:rPr>
      </w:pPr>
      <w:r w:rsidRPr="00904628">
        <w:rPr>
          <w:rFonts w:ascii="Times New Roman" w:hAnsi="Times New Roman"/>
          <w:sz w:val="24"/>
          <w:szCs w:val="24"/>
        </w:rPr>
        <w:t>Harcama birimlerince ilgili mevzuattaki süreler dikkate alınarak ilgililerin muhtemel ödeme süresi hakkında doğru bilgilendirilmesi ve zorunlu olmadıkça birimimize yönlendirilmemesi,</w:t>
      </w:r>
    </w:p>
    <w:p w:rsidR="008B4B10" w:rsidRPr="00904628" w:rsidRDefault="008B4B10" w:rsidP="008B4B10">
      <w:pPr>
        <w:pStyle w:val="ListeParagraf"/>
        <w:rPr>
          <w:rFonts w:ascii="Times New Roman" w:hAnsi="Times New Roman"/>
          <w:sz w:val="24"/>
          <w:szCs w:val="24"/>
        </w:rPr>
      </w:pPr>
    </w:p>
    <w:p w:rsidR="008B4B10" w:rsidRPr="00904628" w:rsidRDefault="008B4B10" w:rsidP="008B4B10">
      <w:pPr>
        <w:pStyle w:val="ListeParagraf"/>
        <w:numPr>
          <w:ilvl w:val="0"/>
          <w:numId w:val="39"/>
        </w:numPr>
        <w:tabs>
          <w:tab w:val="left" w:pos="284"/>
          <w:tab w:val="left" w:pos="567"/>
        </w:tabs>
        <w:autoSpaceDE w:val="0"/>
        <w:autoSpaceDN w:val="0"/>
        <w:adjustRightInd w:val="0"/>
        <w:spacing w:before="120" w:after="200" w:line="360" w:lineRule="auto"/>
        <w:ind w:left="284" w:hanging="284"/>
        <w:jc w:val="both"/>
        <w:rPr>
          <w:rFonts w:ascii="Times New Roman" w:hAnsi="Times New Roman"/>
          <w:sz w:val="24"/>
          <w:szCs w:val="24"/>
        </w:rPr>
      </w:pPr>
      <w:r w:rsidRPr="00904628">
        <w:rPr>
          <w:rFonts w:ascii="Times New Roman" w:hAnsi="Times New Roman"/>
          <w:sz w:val="24"/>
          <w:szCs w:val="24"/>
        </w:rPr>
        <w:t>Harcama Birimlerince ödemelerden yapılacak yasal kesintiler hakkında hak sahiplerinin tam ve doğru olarak bilgilendirilmesi,</w:t>
      </w:r>
    </w:p>
    <w:p w:rsidR="008B4B10" w:rsidRPr="00904628" w:rsidRDefault="008B4B10" w:rsidP="008B4B10">
      <w:pPr>
        <w:pStyle w:val="ListeParagraf"/>
        <w:rPr>
          <w:rFonts w:ascii="Times New Roman" w:hAnsi="Times New Roman"/>
          <w:sz w:val="24"/>
          <w:szCs w:val="24"/>
        </w:rPr>
      </w:pPr>
    </w:p>
    <w:p w:rsidR="008B4B10" w:rsidRPr="00904628" w:rsidRDefault="008B4B10" w:rsidP="008B4B10">
      <w:pPr>
        <w:pStyle w:val="GvdeMetni21"/>
        <w:numPr>
          <w:ilvl w:val="0"/>
          <w:numId w:val="39"/>
        </w:numPr>
        <w:tabs>
          <w:tab w:val="clear" w:pos="2340"/>
          <w:tab w:val="left" w:pos="284"/>
          <w:tab w:val="left" w:pos="567"/>
          <w:tab w:val="left" w:pos="709"/>
          <w:tab w:val="left" w:pos="851"/>
          <w:tab w:val="left" w:pos="900"/>
        </w:tabs>
        <w:spacing w:before="120" w:line="360" w:lineRule="auto"/>
        <w:ind w:left="851" w:hanging="851"/>
        <w:rPr>
          <w:rFonts w:ascii="Times New Roman" w:eastAsia="Times New Roman" w:hAnsi="Times New Roman" w:cs="Times New Roman"/>
          <w:sz w:val="24"/>
          <w:szCs w:val="24"/>
          <w:lang w:val="tr-TR" w:eastAsia="tr-TR"/>
        </w:rPr>
      </w:pPr>
      <w:r w:rsidRPr="00904628">
        <w:rPr>
          <w:rFonts w:ascii="Times New Roman" w:eastAsia="Times New Roman" w:hAnsi="Times New Roman" w:cs="Times New Roman"/>
          <w:sz w:val="24"/>
          <w:szCs w:val="24"/>
          <w:lang w:val="tr-TR" w:eastAsia="tr-TR"/>
        </w:rPr>
        <w:t>Birimler arası işbirliği ve bilgilendirmeye gereken önemin verilmesi,</w:t>
      </w:r>
    </w:p>
    <w:p w:rsidR="008B4B10" w:rsidRPr="00904628" w:rsidRDefault="008B4B10" w:rsidP="008B4B10">
      <w:pPr>
        <w:pStyle w:val="ListeParagraf"/>
        <w:rPr>
          <w:rFonts w:ascii="Times New Roman" w:hAnsi="Times New Roman"/>
          <w:sz w:val="24"/>
          <w:szCs w:val="24"/>
        </w:rPr>
      </w:pPr>
    </w:p>
    <w:p w:rsidR="008B4B10" w:rsidRPr="00904628" w:rsidRDefault="008B4B10" w:rsidP="008B4B10">
      <w:pPr>
        <w:pStyle w:val="ListeParagraf"/>
        <w:numPr>
          <w:ilvl w:val="0"/>
          <w:numId w:val="39"/>
        </w:numPr>
        <w:tabs>
          <w:tab w:val="left" w:pos="284"/>
          <w:tab w:val="left" w:pos="567"/>
        </w:tabs>
        <w:autoSpaceDE w:val="0"/>
        <w:autoSpaceDN w:val="0"/>
        <w:adjustRightInd w:val="0"/>
        <w:spacing w:before="120" w:after="200" w:line="360" w:lineRule="auto"/>
        <w:ind w:left="284" w:hanging="284"/>
        <w:jc w:val="both"/>
        <w:rPr>
          <w:rFonts w:ascii="Times New Roman" w:hAnsi="Times New Roman"/>
          <w:sz w:val="24"/>
          <w:szCs w:val="24"/>
        </w:rPr>
      </w:pPr>
      <w:r w:rsidRPr="00904628">
        <w:rPr>
          <w:rFonts w:ascii="Times New Roman" w:hAnsi="Times New Roman"/>
          <w:sz w:val="24"/>
          <w:szCs w:val="24"/>
        </w:rPr>
        <w:t>Birim faaliyet raporlarının objektif ve gerçeği yansıtacak şekilde hazırlanması ve sağlanan bilgilerin güncelliğini koruması amacıyla rutin kontrollerin yapılması ve raporlanması,</w:t>
      </w:r>
    </w:p>
    <w:p w:rsidR="008B4B10" w:rsidRPr="00904628" w:rsidRDefault="008B4B10" w:rsidP="008B4B10">
      <w:pPr>
        <w:pStyle w:val="ListeParagraf"/>
        <w:rPr>
          <w:rFonts w:ascii="Times New Roman" w:hAnsi="Times New Roman"/>
          <w:sz w:val="24"/>
          <w:szCs w:val="24"/>
        </w:rPr>
      </w:pPr>
    </w:p>
    <w:p w:rsidR="008B4B10" w:rsidRPr="00904628" w:rsidRDefault="008B4B10" w:rsidP="008B4B10">
      <w:pPr>
        <w:pStyle w:val="ListeParagraf"/>
        <w:numPr>
          <w:ilvl w:val="0"/>
          <w:numId w:val="39"/>
        </w:numPr>
        <w:tabs>
          <w:tab w:val="left" w:pos="284"/>
          <w:tab w:val="left" w:pos="567"/>
        </w:tabs>
        <w:autoSpaceDE w:val="0"/>
        <w:autoSpaceDN w:val="0"/>
        <w:adjustRightInd w:val="0"/>
        <w:spacing w:before="120" w:after="200" w:line="360" w:lineRule="auto"/>
        <w:ind w:left="284" w:hanging="284"/>
        <w:jc w:val="both"/>
        <w:rPr>
          <w:rFonts w:ascii="Times New Roman" w:hAnsi="Times New Roman"/>
          <w:sz w:val="24"/>
          <w:szCs w:val="24"/>
        </w:rPr>
      </w:pPr>
      <w:r w:rsidRPr="00904628">
        <w:rPr>
          <w:rFonts w:ascii="Times New Roman" w:hAnsi="Times New Roman"/>
          <w:sz w:val="24"/>
          <w:szCs w:val="24"/>
        </w:rPr>
        <w:t>Sunulan hizmetlerin kalitesini arttırmak amacıyla Üst Yönetim ve İdari birim yöneticileri ile periyodik toplantılar yapılması.</w:t>
      </w:r>
    </w:p>
    <w:p w:rsidR="008B4B10" w:rsidRPr="00904628" w:rsidRDefault="008B4B10" w:rsidP="008B4B10">
      <w:pPr>
        <w:pStyle w:val="ListeParagraf"/>
        <w:rPr>
          <w:rFonts w:ascii="Times New Roman" w:hAnsi="Times New Roman"/>
          <w:sz w:val="24"/>
          <w:szCs w:val="24"/>
        </w:rPr>
      </w:pPr>
    </w:p>
    <w:p w:rsidR="008B4B10" w:rsidRPr="00904628" w:rsidRDefault="008B4B10" w:rsidP="008B4B10">
      <w:pPr>
        <w:pStyle w:val="GvdeMetni21"/>
        <w:numPr>
          <w:ilvl w:val="0"/>
          <w:numId w:val="39"/>
        </w:numPr>
        <w:tabs>
          <w:tab w:val="clear" w:pos="2340"/>
          <w:tab w:val="left" w:pos="284"/>
          <w:tab w:val="left" w:pos="567"/>
          <w:tab w:val="left" w:pos="709"/>
        </w:tabs>
        <w:spacing w:before="120" w:line="360" w:lineRule="auto"/>
        <w:ind w:left="284" w:hanging="284"/>
        <w:rPr>
          <w:rFonts w:ascii="Times New Roman" w:hAnsi="Times New Roman" w:cs="Times New Roman"/>
          <w:bCs/>
          <w:sz w:val="24"/>
          <w:szCs w:val="24"/>
          <w:lang w:val="tr-TR" w:eastAsia="tr-TR"/>
        </w:rPr>
      </w:pPr>
      <w:r w:rsidRPr="00904628">
        <w:rPr>
          <w:rFonts w:ascii="Times New Roman" w:hAnsi="Times New Roman" w:cs="Times New Roman"/>
          <w:bCs/>
          <w:sz w:val="24"/>
          <w:szCs w:val="24"/>
          <w:lang w:val="tr-TR" w:eastAsia="tr-TR"/>
        </w:rPr>
        <w:t>Başkanlığımız, kendi içinde mevzuatı özümseme, Üniversitenin diğer birimlerine örnek olma ve bildirilen sorunlar konusunda danışmanlık yapma konusunda yeterli bilgi altyapısına sahip olmaya çalışırken, aynı zamanda sürekli mevzuat ve uygulamadaki değişiklikleri takip etmeye çalışmakta ve bu değişiklikler konusunda tüm kuruma danışmanlık yapmaya çalışmaktadır</w:t>
      </w:r>
    </w:p>
    <w:p w:rsidR="003A2A85" w:rsidRPr="000F3673" w:rsidRDefault="003801E3" w:rsidP="00B55B6E">
      <w:pPr>
        <w:tabs>
          <w:tab w:val="left" w:pos="709"/>
          <w:tab w:val="left" w:pos="851"/>
        </w:tabs>
        <w:spacing w:line="360" w:lineRule="auto"/>
        <w:jc w:val="center"/>
        <w:rPr>
          <w:rFonts w:cs="Times New Roman"/>
        </w:rPr>
      </w:pPr>
      <w:r w:rsidRPr="000F3673">
        <w:rPr>
          <w:rFonts w:cs="Times New Roman"/>
          <w:bCs/>
        </w:rPr>
        <w:br w:type="page"/>
      </w:r>
    </w:p>
    <w:p w:rsidR="00764A9F" w:rsidRDefault="00764A9F" w:rsidP="00764A9F">
      <w:pPr>
        <w:tabs>
          <w:tab w:val="left" w:pos="567"/>
          <w:tab w:val="left" w:pos="709"/>
          <w:tab w:val="left" w:pos="851"/>
        </w:tabs>
        <w:spacing w:line="360" w:lineRule="auto"/>
        <w:rPr>
          <w:rFonts w:cs="Times New Roman"/>
          <w:b/>
          <w:color w:val="365F91" w:themeColor="accent1" w:themeShade="BF"/>
          <w:sz w:val="26"/>
          <w:szCs w:val="26"/>
        </w:rPr>
      </w:pPr>
    </w:p>
    <w:p w:rsidR="008B4B10" w:rsidRPr="0034056B" w:rsidRDefault="008B4B10" w:rsidP="00764A9F">
      <w:pPr>
        <w:tabs>
          <w:tab w:val="left" w:pos="567"/>
          <w:tab w:val="left" w:pos="709"/>
          <w:tab w:val="left" w:pos="851"/>
        </w:tabs>
        <w:spacing w:line="360" w:lineRule="auto"/>
        <w:jc w:val="center"/>
        <w:rPr>
          <w:rFonts w:cs="Times New Roman"/>
          <w:b/>
          <w:color w:val="365F91" w:themeColor="accent1" w:themeShade="BF"/>
          <w:sz w:val="26"/>
          <w:szCs w:val="26"/>
        </w:rPr>
      </w:pPr>
      <w:r w:rsidRPr="0034056B">
        <w:rPr>
          <w:rFonts w:cs="Times New Roman"/>
          <w:b/>
          <w:color w:val="365F91" w:themeColor="accent1" w:themeShade="BF"/>
          <w:sz w:val="26"/>
          <w:szCs w:val="26"/>
        </w:rPr>
        <w:t>İÇ KONTROL GÜVENCE BEYANI</w:t>
      </w:r>
    </w:p>
    <w:p w:rsidR="008B4B10" w:rsidRDefault="008B4B10" w:rsidP="008B4B10">
      <w:pPr>
        <w:tabs>
          <w:tab w:val="left" w:pos="567"/>
          <w:tab w:val="left" w:pos="709"/>
          <w:tab w:val="left" w:pos="851"/>
        </w:tabs>
        <w:ind w:firstLine="567"/>
        <w:jc w:val="both"/>
        <w:rPr>
          <w:rFonts w:cs="Times New Roman"/>
        </w:rPr>
      </w:pPr>
    </w:p>
    <w:p w:rsidR="008B4B10" w:rsidRPr="00B92B96" w:rsidRDefault="008B4B10" w:rsidP="008B4B10">
      <w:pPr>
        <w:tabs>
          <w:tab w:val="left" w:pos="567"/>
          <w:tab w:val="left" w:pos="709"/>
          <w:tab w:val="left" w:pos="851"/>
        </w:tabs>
        <w:spacing w:line="360" w:lineRule="auto"/>
        <w:ind w:firstLine="567"/>
        <w:jc w:val="both"/>
        <w:rPr>
          <w:rFonts w:cs="Times New Roman"/>
        </w:rPr>
      </w:pPr>
      <w:r w:rsidRPr="00B92B96">
        <w:rPr>
          <w:rFonts w:cs="Times New Roman"/>
        </w:rPr>
        <w:t xml:space="preserve">Harcama yetkilisi olarak yetkim dâhilinde; </w:t>
      </w:r>
    </w:p>
    <w:p w:rsidR="008B4B10" w:rsidRDefault="008B4B10" w:rsidP="008B4B10">
      <w:pPr>
        <w:tabs>
          <w:tab w:val="left" w:pos="567"/>
        </w:tabs>
        <w:spacing w:after="120" w:line="360" w:lineRule="auto"/>
        <w:ind w:firstLine="567"/>
        <w:jc w:val="both"/>
        <w:rPr>
          <w:rFonts w:cs="Times New Roman"/>
        </w:rPr>
      </w:pPr>
    </w:p>
    <w:p w:rsidR="008B4B10" w:rsidRPr="00B92B96" w:rsidRDefault="008B4B10" w:rsidP="008B4B10">
      <w:pPr>
        <w:tabs>
          <w:tab w:val="left" w:pos="567"/>
        </w:tabs>
        <w:spacing w:line="360" w:lineRule="auto"/>
        <w:ind w:firstLine="567"/>
        <w:jc w:val="both"/>
        <w:rPr>
          <w:rFonts w:cs="Times New Roman"/>
        </w:rPr>
      </w:pPr>
      <w:r w:rsidRPr="00B92B96">
        <w:rPr>
          <w:rFonts w:cs="Times New Roman"/>
        </w:rPr>
        <w:t>Ekli listede belirtilen tarih aralıklarında görev yaptığım süre boyunca bu raporda yer alan bilgilerin güvenilir, tam ve doğru olduğunu beyan ederim.</w:t>
      </w:r>
    </w:p>
    <w:p w:rsidR="008B4B10" w:rsidRDefault="008B4B10" w:rsidP="008B4B10">
      <w:pPr>
        <w:tabs>
          <w:tab w:val="left" w:pos="567"/>
          <w:tab w:val="left" w:pos="709"/>
          <w:tab w:val="left" w:pos="851"/>
        </w:tabs>
        <w:spacing w:after="120" w:line="360" w:lineRule="auto"/>
        <w:ind w:firstLine="567"/>
        <w:jc w:val="both"/>
        <w:rPr>
          <w:rFonts w:cs="Times New Roman"/>
        </w:rPr>
      </w:pPr>
    </w:p>
    <w:p w:rsidR="008B4B10" w:rsidRPr="00B92B96" w:rsidRDefault="008B4B10" w:rsidP="008B4B10">
      <w:pPr>
        <w:tabs>
          <w:tab w:val="left" w:pos="567"/>
          <w:tab w:val="left" w:pos="709"/>
          <w:tab w:val="left" w:pos="851"/>
        </w:tabs>
        <w:spacing w:line="360" w:lineRule="auto"/>
        <w:ind w:firstLine="567"/>
        <w:jc w:val="both"/>
        <w:rPr>
          <w:rFonts w:cs="Times New Roman"/>
        </w:rPr>
      </w:pPr>
      <w:r w:rsidRPr="00B92B96">
        <w:rPr>
          <w:rFonts w:cs="Times New Roman"/>
        </w:rPr>
        <w:t xml:space="preserve">Bu raporda açıklanan faaliyetler için idare bütçesinden harcama birimimize tahsis edilmiş kaynakların etkili, ekonomik ve verimli bir şekilde kullanıldığını, görev ve yetki alanım çerçevesinde iç kontrol sisteminin idari ve malî kararlar ile bunlara ilişkin işlemlerin yasallık ve düzenliliği hususunda yeterli güvenceyi sağladığını ve harcama birimimizde süreç kontrolünün etkin olarak uygulandığını bildiririm. </w:t>
      </w:r>
    </w:p>
    <w:p w:rsidR="008B4B10" w:rsidRDefault="008B4B10" w:rsidP="008B4B10">
      <w:pPr>
        <w:tabs>
          <w:tab w:val="left" w:pos="567"/>
          <w:tab w:val="left" w:pos="709"/>
          <w:tab w:val="left" w:pos="851"/>
        </w:tabs>
        <w:spacing w:after="120" w:line="360" w:lineRule="auto"/>
        <w:ind w:firstLine="567"/>
        <w:jc w:val="both"/>
        <w:rPr>
          <w:rFonts w:cs="Times New Roman"/>
        </w:rPr>
      </w:pPr>
    </w:p>
    <w:p w:rsidR="008B4B10" w:rsidRPr="00B92B96" w:rsidRDefault="008B4B10" w:rsidP="008B4B10">
      <w:pPr>
        <w:tabs>
          <w:tab w:val="left" w:pos="567"/>
          <w:tab w:val="left" w:pos="709"/>
          <w:tab w:val="left" w:pos="851"/>
        </w:tabs>
        <w:spacing w:line="360" w:lineRule="auto"/>
        <w:ind w:firstLine="567"/>
        <w:jc w:val="both"/>
        <w:rPr>
          <w:rFonts w:cs="Times New Roman"/>
        </w:rPr>
      </w:pPr>
      <w:r w:rsidRPr="00B92B96">
        <w:rPr>
          <w:rFonts w:cs="Times New Roman"/>
        </w:rPr>
        <w:t>Bu güvence, harcama yetkilisi olarak sahip olduğum bilgi ve değerlendirmeler, iç kontroller, iç denetçi raporları ile Sayıştay raporları gibi bilgim dahilindeki hususlara dayanmaktadır.</w:t>
      </w:r>
    </w:p>
    <w:p w:rsidR="008B4B10" w:rsidRDefault="008B4B10" w:rsidP="008B4B10">
      <w:pPr>
        <w:tabs>
          <w:tab w:val="left" w:pos="567"/>
          <w:tab w:val="left" w:pos="709"/>
          <w:tab w:val="left" w:pos="851"/>
        </w:tabs>
        <w:spacing w:after="120" w:line="360" w:lineRule="auto"/>
        <w:ind w:firstLine="567"/>
        <w:jc w:val="both"/>
        <w:rPr>
          <w:rFonts w:cs="Times New Roman"/>
        </w:rPr>
      </w:pPr>
    </w:p>
    <w:p w:rsidR="008B4B10" w:rsidRPr="00B92B96" w:rsidRDefault="008B4B10" w:rsidP="008B4B10">
      <w:pPr>
        <w:tabs>
          <w:tab w:val="left" w:pos="567"/>
          <w:tab w:val="left" w:pos="709"/>
          <w:tab w:val="left" w:pos="851"/>
        </w:tabs>
        <w:spacing w:line="360" w:lineRule="auto"/>
        <w:ind w:firstLine="567"/>
        <w:jc w:val="both"/>
        <w:rPr>
          <w:rFonts w:cs="Times New Roman"/>
        </w:rPr>
      </w:pPr>
      <w:r w:rsidRPr="00B92B96">
        <w:rPr>
          <w:rFonts w:cs="Times New Roman"/>
        </w:rPr>
        <w:t xml:space="preserve">Burada raporlanmayan, idarenin menfaatlerine zarar veren herhangi bir husus hakkında bilgim olmadığını beyan ederim. (Gümüşhane Üniversitesi Strateji Geliştirme Daire Başkanlığı </w:t>
      </w:r>
      <w:r w:rsidR="0006322C" w:rsidRPr="0006322C">
        <w:rPr>
          <w:rFonts w:cs="Times New Roman"/>
        </w:rPr>
        <w:t>19</w:t>
      </w:r>
      <w:r w:rsidRPr="0006322C">
        <w:rPr>
          <w:rFonts w:cs="Times New Roman"/>
        </w:rPr>
        <w:t xml:space="preserve"> / 0</w:t>
      </w:r>
      <w:r w:rsidR="0006322C" w:rsidRPr="0006322C">
        <w:rPr>
          <w:rFonts w:cs="Times New Roman"/>
        </w:rPr>
        <w:t>1</w:t>
      </w:r>
      <w:r w:rsidRPr="0006322C">
        <w:rPr>
          <w:rFonts w:cs="Times New Roman"/>
        </w:rPr>
        <w:t xml:space="preserve"> / 201</w:t>
      </w:r>
      <w:r w:rsidR="0006322C" w:rsidRPr="0006322C">
        <w:rPr>
          <w:rFonts w:cs="Times New Roman"/>
        </w:rPr>
        <w:t>5</w:t>
      </w:r>
      <w:r w:rsidRPr="0006322C">
        <w:rPr>
          <w:rFonts w:cs="Times New Roman"/>
        </w:rPr>
        <w:t xml:space="preserve"> )</w:t>
      </w:r>
    </w:p>
    <w:p w:rsidR="008B4B10" w:rsidRDefault="008B4B10" w:rsidP="008B4B10">
      <w:pPr>
        <w:tabs>
          <w:tab w:val="left" w:pos="567"/>
          <w:tab w:val="left" w:pos="709"/>
          <w:tab w:val="left" w:pos="851"/>
        </w:tabs>
        <w:spacing w:after="120" w:line="360" w:lineRule="auto"/>
        <w:ind w:firstLine="567"/>
        <w:jc w:val="both"/>
        <w:rPr>
          <w:rFonts w:cs="Times New Roman"/>
          <w:b/>
          <w:lang w:eastAsia="tr-TR"/>
        </w:rPr>
      </w:pPr>
    </w:p>
    <w:p w:rsidR="008B4B10" w:rsidRDefault="0006322C"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r>
        <w:rPr>
          <w:rFonts w:cs="Times New Roman"/>
          <w:b/>
          <w:noProof/>
          <w:lang w:eastAsia="tr-TR" w:bidi="ar-SA"/>
        </w:rPr>
        <w:drawing>
          <wp:anchor distT="0" distB="0" distL="114300" distR="114300" simplePos="0" relativeHeight="251667968" behindDoc="0" locked="0" layoutInCell="1" allowOverlap="1">
            <wp:simplePos x="0" y="0"/>
            <wp:positionH relativeFrom="column">
              <wp:posOffset>3576320</wp:posOffset>
            </wp:positionH>
            <wp:positionV relativeFrom="paragraph">
              <wp:posOffset>715010</wp:posOffset>
            </wp:positionV>
            <wp:extent cx="1596390" cy="1296035"/>
            <wp:effectExtent l="0" t="0" r="0" b="0"/>
            <wp:wrapNone/>
            <wp:docPr id="1" name="Resim 195" descr="onur_bey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onur_bey_imza"/>
                    <pic:cNvPicPr>
                      <a:picLocks noChangeAspect="1" noChangeArrowheads="1"/>
                    </pic:cNvPicPr>
                  </pic:nvPicPr>
                  <pic:blipFill>
                    <a:blip r:embed="rId12" cstate="print"/>
                    <a:srcRect/>
                    <a:stretch>
                      <a:fillRect/>
                    </a:stretch>
                  </pic:blipFill>
                  <pic:spPr bwMode="auto">
                    <a:xfrm>
                      <a:off x="0" y="0"/>
                      <a:ext cx="1596390" cy="1296035"/>
                    </a:xfrm>
                    <a:prstGeom prst="rect">
                      <a:avLst/>
                    </a:prstGeom>
                    <a:noFill/>
                    <a:ln w="9525">
                      <a:noFill/>
                      <a:miter lim="800000"/>
                      <a:headEnd/>
                      <a:tailEnd/>
                    </a:ln>
                  </pic:spPr>
                </pic:pic>
              </a:graphicData>
            </a:graphic>
          </wp:anchor>
        </w:drawing>
      </w:r>
      <w:r w:rsidR="008B4B10" w:rsidRPr="00B92B96">
        <w:rPr>
          <w:rFonts w:cs="Times New Roman"/>
          <w:b/>
          <w:lang w:eastAsia="tr-TR"/>
        </w:rPr>
        <w:t xml:space="preserve">Not: </w:t>
      </w:r>
      <w:r w:rsidR="008B4B10" w:rsidRPr="00B92B96">
        <w:rPr>
          <w:rFonts w:cs="Times New Roman"/>
          <w:lang w:eastAsia="tr-TR"/>
        </w:rPr>
        <w:t>5018 sayılı Kanunda belirtilen iç kontrol standartları oluşturulmuş süreç adımlarına başlanmış ancak uygulama aşamasında karşılaşılan zorluklardan dolayı gereken iç kontrol süreçleri tam olarak tamamlanmamıştır.</w:t>
      </w:r>
      <w:r w:rsidR="008B4B10" w:rsidRPr="00533D62">
        <w:rPr>
          <w:rFonts w:eastAsia="Times New Roman" w:cs="Times New Roman"/>
          <w:snapToGrid w:val="0"/>
          <w:color w:val="000000"/>
          <w:w w:val="0"/>
          <w:sz w:val="0"/>
          <w:szCs w:val="0"/>
          <w:u w:color="000000"/>
          <w:bdr w:val="none" w:sz="0" w:space="0" w:color="000000"/>
          <w:shd w:val="clear" w:color="000000" w:fill="000000"/>
        </w:rPr>
        <w:t xml:space="preserve"> </w:t>
      </w: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Pr="00B92B96" w:rsidRDefault="00F608E3" w:rsidP="008B4B10">
      <w:pPr>
        <w:tabs>
          <w:tab w:val="left" w:pos="567"/>
          <w:tab w:val="left" w:pos="709"/>
          <w:tab w:val="left" w:pos="851"/>
        </w:tabs>
        <w:spacing w:line="360" w:lineRule="auto"/>
        <w:ind w:firstLine="567"/>
        <w:jc w:val="both"/>
        <w:rPr>
          <w:rFonts w:cs="Times New Roman"/>
          <w:lang w:eastAsia="tr-TR"/>
        </w:rPr>
      </w:pPr>
    </w:p>
    <w:p w:rsidR="00EE5848" w:rsidRDefault="008B4B10" w:rsidP="008B4B10">
      <w:pPr>
        <w:tabs>
          <w:tab w:val="left" w:pos="567"/>
          <w:tab w:val="left" w:pos="709"/>
          <w:tab w:val="left" w:pos="851"/>
        </w:tabs>
        <w:spacing w:line="360" w:lineRule="auto"/>
        <w:ind w:firstLine="567"/>
        <w:jc w:val="both"/>
        <w:rPr>
          <w:rFonts w:cs="Times New Roman"/>
          <w:b/>
        </w:rPr>
      </w:pPr>
      <w:r w:rsidRPr="00B92B96">
        <w:rPr>
          <w:rFonts w:cs="Times New Roman"/>
          <w:b/>
        </w:rPr>
        <w:t xml:space="preserve">                                                         </w:t>
      </w:r>
      <w:r w:rsidR="0034056B">
        <w:rPr>
          <w:rFonts w:cs="Times New Roman"/>
          <w:b/>
        </w:rPr>
        <w:tab/>
      </w:r>
      <w:r w:rsidR="0034056B">
        <w:rPr>
          <w:rFonts w:cs="Times New Roman"/>
          <w:b/>
        </w:rPr>
        <w:tab/>
      </w:r>
      <w:r w:rsidR="00EE5848">
        <w:rPr>
          <w:rFonts w:cs="Times New Roman"/>
          <w:b/>
        </w:rPr>
        <w:t xml:space="preserve">          </w:t>
      </w:r>
      <w:r w:rsidR="0034056B">
        <w:rPr>
          <w:rFonts w:cs="Times New Roman"/>
          <w:b/>
        </w:rPr>
        <w:t xml:space="preserve">  </w:t>
      </w:r>
    </w:p>
    <w:p w:rsidR="0006322C" w:rsidRPr="00B92B96" w:rsidRDefault="0006322C" w:rsidP="0006322C">
      <w:pPr>
        <w:tabs>
          <w:tab w:val="left" w:pos="567"/>
        </w:tabs>
        <w:spacing w:line="360" w:lineRule="auto"/>
        <w:ind w:firstLine="567"/>
        <w:jc w:val="center"/>
        <w:rPr>
          <w:rFonts w:cs="Times New Roman"/>
          <w:b/>
        </w:rPr>
      </w:pP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t xml:space="preserve">         </w:t>
      </w:r>
      <w:r w:rsidR="00E55C33">
        <w:rPr>
          <w:rFonts w:cs="Times New Roman"/>
          <w:b/>
        </w:rPr>
        <w:t xml:space="preserve"> </w:t>
      </w:r>
      <w:r>
        <w:rPr>
          <w:rFonts w:cs="Times New Roman"/>
          <w:b/>
        </w:rPr>
        <w:t xml:space="preserve">  </w:t>
      </w:r>
      <w:r w:rsidRPr="00B92B96">
        <w:rPr>
          <w:rFonts w:cs="Times New Roman"/>
          <w:b/>
        </w:rPr>
        <w:t>Onur KAYA</w:t>
      </w:r>
    </w:p>
    <w:p w:rsidR="0006322C" w:rsidRPr="00B92B96" w:rsidRDefault="0006322C" w:rsidP="0006322C">
      <w:pPr>
        <w:tabs>
          <w:tab w:val="left" w:pos="567"/>
        </w:tabs>
        <w:spacing w:line="360" w:lineRule="auto"/>
        <w:ind w:firstLine="567"/>
        <w:rPr>
          <w:rFonts w:cs="Times New Roman"/>
          <w:b/>
        </w:rPr>
      </w:pPr>
      <w:r w:rsidRPr="00B92B96">
        <w:rPr>
          <w:rFonts w:cs="Times New Roman"/>
          <w:b/>
        </w:rPr>
        <w:t xml:space="preserve">                                                                               </w:t>
      </w:r>
      <w:r>
        <w:rPr>
          <w:rFonts w:cs="Times New Roman"/>
          <w:b/>
        </w:rPr>
        <w:t xml:space="preserve"> </w:t>
      </w:r>
      <w:r w:rsidRPr="00B92B96">
        <w:rPr>
          <w:rFonts w:cs="Times New Roman"/>
          <w:b/>
        </w:rPr>
        <w:t>Strateji Geliştirme Daire Başkan</w:t>
      </w:r>
      <w:r>
        <w:rPr>
          <w:rFonts w:cs="Times New Roman"/>
          <w:b/>
        </w:rPr>
        <w:t>lığı</w:t>
      </w:r>
    </w:p>
    <w:p w:rsidR="00764A9F" w:rsidRDefault="0006322C" w:rsidP="00764A9F">
      <w:pPr>
        <w:tabs>
          <w:tab w:val="left" w:pos="567"/>
          <w:tab w:val="left" w:pos="709"/>
          <w:tab w:val="left" w:pos="851"/>
        </w:tabs>
        <w:spacing w:line="360" w:lineRule="auto"/>
        <w:ind w:firstLine="567"/>
        <w:jc w:val="both"/>
        <w:rPr>
          <w:rFonts w:cs="Times New Roman"/>
          <w:b/>
        </w:rPr>
      </w:pPr>
      <w:r>
        <w:rPr>
          <w:rFonts w:cs="Times New Roman"/>
          <w:b/>
        </w:rPr>
        <w:t xml:space="preserve">                         </w:t>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t xml:space="preserve">       </w:t>
      </w:r>
      <w:r w:rsidRPr="005F767A">
        <w:rPr>
          <w:rFonts w:cs="Times New Roman"/>
          <w:b/>
        </w:rPr>
        <w:t>Harcama Yetkilisi</w:t>
      </w:r>
    </w:p>
    <w:p w:rsidR="00764A9F" w:rsidRDefault="00764A9F" w:rsidP="00764A9F">
      <w:pPr>
        <w:tabs>
          <w:tab w:val="left" w:pos="567"/>
          <w:tab w:val="left" w:pos="709"/>
          <w:tab w:val="left" w:pos="851"/>
        </w:tabs>
        <w:spacing w:line="360" w:lineRule="auto"/>
        <w:ind w:firstLine="567"/>
        <w:jc w:val="both"/>
        <w:rPr>
          <w:rFonts w:cs="Times New Roman"/>
          <w:b/>
        </w:rPr>
      </w:pPr>
    </w:p>
    <w:p w:rsidR="00764A9F" w:rsidRDefault="00764A9F" w:rsidP="00764A9F">
      <w:pPr>
        <w:tabs>
          <w:tab w:val="left" w:pos="567"/>
          <w:tab w:val="left" w:pos="709"/>
          <w:tab w:val="left" w:pos="851"/>
        </w:tabs>
        <w:spacing w:line="360" w:lineRule="auto"/>
        <w:ind w:firstLine="567"/>
        <w:jc w:val="both"/>
        <w:rPr>
          <w:rFonts w:cs="Times New Roman"/>
          <w:b/>
        </w:rPr>
      </w:pPr>
    </w:p>
    <w:p w:rsidR="008B4B10" w:rsidRPr="00764A9F" w:rsidRDefault="008B4B10" w:rsidP="00764A9F">
      <w:pPr>
        <w:tabs>
          <w:tab w:val="left" w:pos="567"/>
          <w:tab w:val="left" w:pos="709"/>
          <w:tab w:val="left" w:pos="851"/>
        </w:tabs>
        <w:spacing w:line="360" w:lineRule="auto"/>
        <w:jc w:val="center"/>
        <w:rPr>
          <w:rFonts w:cs="Times New Roman"/>
          <w:b/>
        </w:rPr>
      </w:pPr>
      <w:r w:rsidRPr="0034056B">
        <w:rPr>
          <w:rFonts w:cs="Times New Roman"/>
          <w:b/>
          <w:color w:val="365F91" w:themeColor="accent1" w:themeShade="BF"/>
          <w:sz w:val="26"/>
          <w:szCs w:val="26"/>
        </w:rPr>
        <w:t>İÇ KONTROL GÜVENCE BEYANI</w:t>
      </w:r>
    </w:p>
    <w:p w:rsidR="008B4B10" w:rsidRDefault="008B4B10" w:rsidP="008B4B10">
      <w:pPr>
        <w:tabs>
          <w:tab w:val="left" w:pos="567"/>
          <w:tab w:val="left" w:pos="709"/>
          <w:tab w:val="left" w:pos="851"/>
        </w:tabs>
        <w:ind w:firstLine="567"/>
        <w:jc w:val="both"/>
        <w:rPr>
          <w:rFonts w:cs="Times New Roman"/>
        </w:rPr>
      </w:pPr>
    </w:p>
    <w:p w:rsidR="008B4B10" w:rsidRPr="00B92B96" w:rsidRDefault="008B4B10" w:rsidP="008B4B10">
      <w:pPr>
        <w:tabs>
          <w:tab w:val="left" w:pos="567"/>
          <w:tab w:val="left" w:pos="709"/>
          <w:tab w:val="left" w:pos="851"/>
        </w:tabs>
        <w:spacing w:line="360" w:lineRule="auto"/>
        <w:ind w:firstLine="567"/>
        <w:jc w:val="both"/>
        <w:rPr>
          <w:rFonts w:cs="Times New Roman"/>
        </w:rPr>
      </w:pPr>
      <w:r w:rsidRPr="00B92B96">
        <w:rPr>
          <w:rFonts w:cs="Times New Roman"/>
        </w:rPr>
        <w:t xml:space="preserve">Harcama yetkilisi olarak yetkim dâhilinde; </w:t>
      </w:r>
    </w:p>
    <w:p w:rsidR="008B4B10" w:rsidRDefault="008B4B10" w:rsidP="008B4B10">
      <w:pPr>
        <w:tabs>
          <w:tab w:val="left" w:pos="567"/>
        </w:tabs>
        <w:spacing w:after="120" w:line="360" w:lineRule="auto"/>
        <w:ind w:firstLine="567"/>
        <w:jc w:val="both"/>
        <w:rPr>
          <w:rFonts w:cs="Times New Roman"/>
        </w:rPr>
      </w:pPr>
    </w:p>
    <w:p w:rsidR="008B4B10" w:rsidRPr="00B92B96" w:rsidRDefault="008B4B10" w:rsidP="008B4B10">
      <w:pPr>
        <w:tabs>
          <w:tab w:val="left" w:pos="567"/>
        </w:tabs>
        <w:spacing w:line="360" w:lineRule="auto"/>
        <w:ind w:firstLine="567"/>
        <w:jc w:val="both"/>
        <w:rPr>
          <w:rFonts w:cs="Times New Roman"/>
        </w:rPr>
      </w:pPr>
      <w:r w:rsidRPr="00B92B96">
        <w:rPr>
          <w:rFonts w:cs="Times New Roman"/>
        </w:rPr>
        <w:t>Ekli listede belirtilen tarih aralıklarında görev yaptığım süre boyunca bu raporda yer alan bilgilerin güvenilir, tam ve doğru olduğunu beyan ederim.</w:t>
      </w:r>
    </w:p>
    <w:p w:rsidR="008B4B10" w:rsidRDefault="008B4B10" w:rsidP="008B4B10">
      <w:pPr>
        <w:tabs>
          <w:tab w:val="left" w:pos="567"/>
          <w:tab w:val="left" w:pos="709"/>
          <w:tab w:val="left" w:pos="851"/>
        </w:tabs>
        <w:spacing w:after="120" w:line="360" w:lineRule="auto"/>
        <w:ind w:firstLine="567"/>
        <w:jc w:val="both"/>
        <w:rPr>
          <w:rFonts w:cs="Times New Roman"/>
        </w:rPr>
      </w:pPr>
    </w:p>
    <w:p w:rsidR="008B4B10" w:rsidRPr="00B92B96" w:rsidRDefault="008B4B10" w:rsidP="008B4B10">
      <w:pPr>
        <w:tabs>
          <w:tab w:val="left" w:pos="567"/>
          <w:tab w:val="left" w:pos="709"/>
          <w:tab w:val="left" w:pos="851"/>
        </w:tabs>
        <w:spacing w:line="360" w:lineRule="auto"/>
        <w:ind w:firstLine="567"/>
        <w:jc w:val="both"/>
        <w:rPr>
          <w:rFonts w:cs="Times New Roman"/>
        </w:rPr>
      </w:pPr>
      <w:r w:rsidRPr="00B92B96">
        <w:rPr>
          <w:rFonts w:cs="Times New Roman"/>
        </w:rPr>
        <w:t xml:space="preserve">Bu raporda açıklanan faaliyetler için idare bütçesinden harcama birimimize tahsis edilmiş kaynakların etkili, ekonomik ve verimli bir şekilde kullanıldığını, görev ve yetki alanım çerçevesinde iç kontrol sisteminin idari ve malî kararlar ile bunlara ilişkin işlemlerin yasallık ve düzenliliği hususunda yeterli güvenceyi sağladığını ve harcama birimimizde süreç kontrolünün etkin olarak uygulandığını bildiririm. </w:t>
      </w:r>
    </w:p>
    <w:p w:rsidR="008B4B10" w:rsidRDefault="008B4B10" w:rsidP="008B4B10">
      <w:pPr>
        <w:tabs>
          <w:tab w:val="left" w:pos="567"/>
          <w:tab w:val="left" w:pos="709"/>
          <w:tab w:val="left" w:pos="851"/>
        </w:tabs>
        <w:spacing w:after="120" w:line="360" w:lineRule="auto"/>
        <w:ind w:firstLine="567"/>
        <w:jc w:val="both"/>
        <w:rPr>
          <w:rFonts w:cs="Times New Roman"/>
        </w:rPr>
      </w:pPr>
    </w:p>
    <w:p w:rsidR="008B4B10" w:rsidRPr="00B92B96" w:rsidRDefault="008B4B10" w:rsidP="008B4B10">
      <w:pPr>
        <w:tabs>
          <w:tab w:val="left" w:pos="567"/>
          <w:tab w:val="left" w:pos="709"/>
          <w:tab w:val="left" w:pos="851"/>
        </w:tabs>
        <w:spacing w:line="360" w:lineRule="auto"/>
        <w:ind w:firstLine="567"/>
        <w:jc w:val="both"/>
        <w:rPr>
          <w:rFonts w:cs="Times New Roman"/>
        </w:rPr>
      </w:pPr>
      <w:r w:rsidRPr="00B92B96">
        <w:rPr>
          <w:rFonts w:cs="Times New Roman"/>
        </w:rPr>
        <w:t>Bu güvence, harcama yetkilisi olarak sahip olduğum bilgi ve değerlendirmeler, iç kontroller, iç denetçi raporları ile Sayıştay raporları gibi bilgim dahilindeki hususlara dayanmaktadır.</w:t>
      </w:r>
    </w:p>
    <w:p w:rsidR="008B4B10" w:rsidRDefault="008B4B10" w:rsidP="008B4B10">
      <w:pPr>
        <w:tabs>
          <w:tab w:val="left" w:pos="567"/>
          <w:tab w:val="left" w:pos="709"/>
          <w:tab w:val="left" w:pos="851"/>
        </w:tabs>
        <w:spacing w:after="120" w:line="360" w:lineRule="auto"/>
        <w:ind w:firstLine="567"/>
        <w:jc w:val="both"/>
        <w:rPr>
          <w:rFonts w:cs="Times New Roman"/>
        </w:rPr>
      </w:pPr>
    </w:p>
    <w:p w:rsidR="008B4B10" w:rsidRPr="00B92B96" w:rsidRDefault="008B4B10" w:rsidP="008B4B10">
      <w:pPr>
        <w:tabs>
          <w:tab w:val="left" w:pos="567"/>
          <w:tab w:val="left" w:pos="709"/>
          <w:tab w:val="left" w:pos="851"/>
        </w:tabs>
        <w:spacing w:line="360" w:lineRule="auto"/>
        <w:ind w:firstLine="567"/>
        <w:jc w:val="both"/>
        <w:rPr>
          <w:rFonts w:cs="Times New Roman"/>
        </w:rPr>
      </w:pPr>
      <w:r w:rsidRPr="00B92B96">
        <w:rPr>
          <w:rFonts w:cs="Times New Roman"/>
        </w:rPr>
        <w:t>Burada raporlanmayan, idarenin menfaatlerine zarar veren herhangi bir husus hakkında bilgim olmadığını beyan ederim. (Gümüşhane Üniversitesi Strateji Geliştirme Daire</w:t>
      </w:r>
      <w:r>
        <w:rPr>
          <w:rFonts w:cs="Times New Roman"/>
        </w:rPr>
        <w:t xml:space="preserve"> Başkanlığı </w:t>
      </w:r>
      <w:r w:rsidRPr="0006322C">
        <w:rPr>
          <w:rFonts w:cs="Times New Roman"/>
        </w:rPr>
        <w:t>1</w:t>
      </w:r>
      <w:r w:rsidR="0006322C" w:rsidRPr="0006322C">
        <w:rPr>
          <w:rFonts w:cs="Times New Roman"/>
        </w:rPr>
        <w:t>9</w:t>
      </w:r>
      <w:r w:rsidRPr="0006322C">
        <w:rPr>
          <w:rFonts w:cs="Times New Roman"/>
        </w:rPr>
        <w:t xml:space="preserve"> / 0</w:t>
      </w:r>
      <w:r w:rsidR="0006322C" w:rsidRPr="0006322C">
        <w:rPr>
          <w:rFonts w:cs="Times New Roman"/>
        </w:rPr>
        <w:t>1</w:t>
      </w:r>
      <w:r w:rsidRPr="0006322C">
        <w:rPr>
          <w:rFonts w:cs="Times New Roman"/>
        </w:rPr>
        <w:t xml:space="preserve"> / 201</w:t>
      </w:r>
      <w:r w:rsidR="0006322C" w:rsidRPr="0006322C">
        <w:rPr>
          <w:rFonts w:cs="Times New Roman"/>
        </w:rPr>
        <w:t>5</w:t>
      </w:r>
      <w:r w:rsidRPr="0006322C">
        <w:rPr>
          <w:rFonts w:cs="Times New Roman"/>
        </w:rPr>
        <w:t xml:space="preserve"> )</w:t>
      </w:r>
    </w:p>
    <w:p w:rsidR="008B4B10" w:rsidRDefault="008B4B10" w:rsidP="008B4B10">
      <w:pPr>
        <w:tabs>
          <w:tab w:val="left" w:pos="567"/>
          <w:tab w:val="left" w:pos="709"/>
          <w:tab w:val="left" w:pos="851"/>
        </w:tabs>
        <w:spacing w:after="120" w:line="360" w:lineRule="auto"/>
        <w:ind w:firstLine="567"/>
        <w:jc w:val="both"/>
        <w:rPr>
          <w:rFonts w:cs="Times New Roman"/>
          <w:b/>
          <w:lang w:eastAsia="tr-TR"/>
        </w:rPr>
      </w:pPr>
    </w:p>
    <w:p w:rsidR="008B4B10" w:rsidRPr="00B92B96" w:rsidRDefault="0006322C" w:rsidP="008B4B10">
      <w:pPr>
        <w:tabs>
          <w:tab w:val="left" w:pos="567"/>
          <w:tab w:val="left" w:pos="709"/>
          <w:tab w:val="left" w:pos="851"/>
        </w:tabs>
        <w:spacing w:line="360" w:lineRule="auto"/>
        <w:ind w:firstLine="567"/>
        <w:jc w:val="both"/>
        <w:rPr>
          <w:rFonts w:cs="Times New Roman"/>
          <w:lang w:eastAsia="tr-TR"/>
        </w:rPr>
      </w:pPr>
      <w:r>
        <w:rPr>
          <w:rFonts w:cs="Times New Roman"/>
          <w:b/>
          <w:noProof/>
          <w:lang w:eastAsia="tr-TR" w:bidi="ar-SA"/>
        </w:rPr>
        <w:drawing>
          <wp:anchor distT="0" distB="0" distL="114300" distR="114300" simplePos="0" relativeHeight="251670016" behindDoc="0" locked="0" layoutInCell="1" allowOverlap="1">
            <wp:simplePos x="0" y="0"/>
            <wp:positionH relativeFrom="column">
              <wp:posOffset>3977640</wp:posOffset>
            </wp:positionH>
            <wp:positionV relativeFrom="paragraph">
              <wp:posOffset>492125</wp:posOffset>
            </wp:positionV>
            <wp:extent cx="1304290" cy="1241425"/>
            <wp:effectExtent l="19050" t="0" r="0" b="0"/>
            <wp:wrapNone/>
            <wp:docPr id="6" name="Resim 6" descr="C:\Users\hamittanis\Desktop\Scanned-ima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mittanis\Desktop\Scanned-image-01.png"/>
                    <pic:cNvPicPr>
                      <a:picLocks noChangeAspect="1" noChangeArrowheads="1"/>
                    </pic:cNvPicPr>
                  </pic:nvPicPr>
                  <pic:blipFill>
                    <a:blip r:embed="rId25" cstate="print"/>
                    <a:srcRect/>
                    <a:stretch>
                      <a:fillRect/>
                    </a:stretch>
                  </pic:blipFill>
                  <pic:spPr bwMode="auto">
                    <a:xfrm>
                      <a:off x="0" y="0"/>
                      <a:ext cx="1304290" cy="1241425"/>
                    </a:xfrm>
                    <a:prstGeom prst="rect">
                      <a:avLst/>
                    </a:prstGeom>
                    <a:noFill/>
                    <a:ln w="9525">
                      <a:noFill/>
                      <a:miter lim="800000"/>
                      <a:headEnd/>
                      <a:tailEnd/>
                    </a:ln>
                  </pic:spPr>
                </pic:pic>
              </a:graphicData>
            </a:graphic>
          </wp:anchor>
        </w:drawing>
      </w:r>
      <w:r w:rsidR="008B4B10" w:rsidRPr="00B92B96">
        <w:rPr>
          <w:rFonts w:cs="Times New Roman"/>
          <w:b/>
          <w:lang w:eastAsia="tr-TR"/>
        </w:rPr>
        <w:t xml:space="preserve">Not: </w:t>
      </w:r>
      <w:r w:rsidR="008B4B10" w:rsidRPr="00B92B96">
        <w:rPr>
          <w:rFonts w:cs="Times New Roman"/>
          <w:lang w:eastAsia="tr-TR"/>
        </w:rPr>
        <w:t>5018 sayılı Kanunda belirtilen iç kontrol standartları oluşturulmuş süreç adımlarına başlanmış ancak uygulama aşamasında karşılaşılan zorluklardan dolayı gereken iç kontrol süreçleri tam olarak tamamlanmamıştır.</w:t>
      </w:r>
    </w:p>
    <w:p w:rsidR="008B4B10" w:rsidRPr="00B92B96" w:rsidRDefault="008B4B10" w:rsidP="008B4B10">
      <w:pPr>
        <w:tabs>
          <w:tab w:val="left" w:pos="567"/>
        </w:tabs>
        <w:spacing w:line="360" w:lineRule="auto"/>
        <w:ind w:firstLine="567"/>
        <w:rPr>
          <w:rFonts w:cs="Times New Roman"/>
        </w:rPr>
      </w:pPr>
    </w:p>
    <w:p w:rsidR="0077570E" w:rsidRDefault="008B4B10" w:rsidP="008B4B10">
      <w:pPr>
        <w:tabs>
          <w:tab w:val="left" w:pos="567"/>
        </w:tabs>
        <w:spacing w:line="360" w:lineRule="auto"/>
        <w:ind w:firstLine="567"/>
        <w:jc w:val="center"/>
        <w:rPr>
          <w:rFonts w:cs="Times New Roman"/>
          <w:b/>
        </w:rPr>
      </w:pPr>
      <w:r w:rsidRPr="00B92B96">
        <w:rPr>
          <w:rFonts w:cs="Times New Roman"/>
          <w:b/>
        </w:rPr>
        <w:t xml:space="preserve">         </w:t>
      </w:r>
      <w:r w:rsidR="0077570E">
        <w:rPr>
          <w:rFonts w:cs="Times New Roman"/>
          <w:b/>
        </w:rPr>
        <w:tab/>
      </w:r>
      <w:r w:rsidR="0077570E">
        <w:rPr>
          <w:rFonts w:cs="Times New Roman"/>
          <w:b/>
        </w:rPr>
        <w:tab/>
      </w:r>
      <w:r w:rsidR="0077570E">
        <w:rPr>
          <w:rFonts w:cs="Times New Roman"/>
          <w:b/>
        </w:rPr>
        <w:tab/>
      </w:r>
      <w:r w:rsidR="0077570E">
        <w:rPr>
          <w:rFonts w:cs="Times New Roman"/>
          <w:b/>
        </w:rPr>
        <w:tab/>
      </w:r>
    </w:p>
    <w:p w:rsidR="0006322C" w:rsidRPr="00B92B96" w:rsidRDefault="0077570E" w:rsidP="0006322C">
      <w:pPr>
        <w:tabs>
          <w:tab w:val="left" w:pos="567"/>
          <w:tab w:val="left" w:pos="709"/>
          <w:tab w:val="left" w:pos="851"/>
        </w:tabs>
        <w:spacing w:line="360" w:lineRule="auto"/>
        <w:ind w:firstLine="567"/>
        <w:jc w:val="both"/>
        <w:rPr>
          <w:rFonts w:cs="Times New Roman"/>
          <w:b/>
        </w:rPr>
      </w:pP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sidR="008B4B10">
        <w:rPr>
          <w:rFonts w:cs="Times New Roman"/>
          <w:b/>
        </w:rPr>
        <w:tab/>
      </w:r>
      <w:r w:rsidR="0006322C">
        <w:rPr>
          <w:rFonts w:cs="Times New Roman"/>
          <w:b/>
        </w:rPr>
        <w:t xml:space="preserve">                             </w:t>
      </w:r>
      <w:r w:rsidR="0006322C" w:rsidRPr="00B92B96">
        <w:rPr>
          <w:rFonts w:cs="Times New Roman"/>
          <w:b/>
        </w:rPr>
        <w:t xml:space="preserve">Mustafa BAYTAR                                                                                                                                                                                                                                 </w:t>
      </w:r>
    </w:p>
    <w:p w:rsidR="0006322C" w:rsidRPr="005F767A" w:rsidRDefault="0006322C" w:rsidP="0006322C">
      <w:pPr>
        <w:tabs>
          <w:tab w:val="left" w:pos="567"/>
          <w:tab w:val="left" w:pos="709"/>
          <w:tab w:val="left" w:pos="851"/>
        </w:tabs>
        <w:spacing w:line="360" w:lineRule="auto"/>
        <w:ind w:firstLine="567"/>
        <w:jc w:val="both"/>
        <w:rPr>
          <w:rFonts w:cs="Times New Roman"/>
          <w:b/>
        </w:rPr>
      </w:pPr>
      <w:r w:rsidRPr="00B92B96">
        <w:rPr>
          <w:rFonts w:cs="Times New Roman"/>
          <w:b/>
        </w:rPr>
        <w:t xml:space="preserve">                        </w:t>
      </w:r>
      <w:r w:rsidRPr="00B92B96">
        <w:rPr>
          <w:rFonts w:cs="Times New Roman"/>
          <w:b/>
        </w:rPr>
        <w:tab/>
      </w:r>
      <w:r w:rsidRPr="00B92B96">
        <w:rPr>
          <w:rFonts w:cs="Times New Roman"/>
          <w:b/>
        </w:rPr>
        <w:tab/>
        <w:t xml:space="preserve">                                   </w:t>
      </w:r>
      <w:r>
        <w:rPr>
          <w:rFonts w:cs="Times New Roman"/>
          <w:b/>
        </w:rPr>
        <w:tab/>
      </w:r>
      <w:r w:rsidRPr="00B92B96">
        <w:rPr>
          <w:rFonts w:cs="Times New Roman"/>
          <w:b/>
        </w:rPr>
        <w:t xml:space="preserve">  </w:t>
      </w:r>
      <w:r w:rsidRPr="005F767A">
        <w:rPr>
          <w:rFonts w:cs="Times New Roman"/>
          <w:b/>
        </w:rPr>
        <w:t>Strateji Geliştirme Daire Başkanlığı</w:t>
      </w:r>
    </w:p>
    <w:p w:rsidR="0006322C" w:rsidRPr="005F767A" w:rsidRDefault="0006322C" w:rsidP="0006322C">
      <w:pPr>
        <w:tabs>
          <w:tab w:val="left" w:pos="567"/>
          <w:tab w:val="left" w:pos="709"/>
          <w:tab w:val="left" w:pos="851"/>
        </w:tabs>
        <w:spacing w:line="360" w:lineRule="auto"/>
        <w:ind w:firstLine="567"/>
        <w:jc w:val="both"/>
        <w:rPr>
          <w:rFonts w:cs="Times New Roman"/>
          <w:b/>
        </w:rPr>
      </w:pPr>
      <w:r>
        <w:rPr>
          <w:rFonts w:cs="Times New Roman"/>
          <w:b/>
        </w:rPr>
        <w:t xml:space="preserve">                         </w:t>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t xml:space="preserve">       </w:t>
      </w:r>
      <w:r w:rsidRPr="005F767A">
        <w:rPr>
          <w:rFonts w:cs="Times New Roman"/>
          <w:b/>
        </w:rPr>
        <w:t>Harcama Yetkilisi</w:t>
      </w:r>
    </w:p>
    <w:p w:rsidR="00A86FEB" w:rsidRDefault="00A86FEB" w:rsidP="00FD046E">
      <w:pPr>
        <w:tabs>
          <w:tab w:val="left" w:pos="709"/>
          <w:tab w:val="left" w:pos="851"/>
        </w:tabs>
        <w:spacing w:line="360" w:lineRule="auto"/>
        <w:jc w:val="center"/>
        <w:rPr>
          <w:rFonts w:cs="Times New Roman"/>
          <w:b/>
          <w:bCs/>
        </w:rPr>
      </w:pPr>
    </w:p>
    <w:p w:rsidR="00015FA3" w:rsidRDefault="00015FA3" w:rsidP="009854C6">
      <w:pPr>
        <w:tabs>
          <w:tab w:val="left" w:pos="567"/>
          <w:tab w:val="left" w:pos="709"/>
          <w:tab w:val="left" w:pos="851"/>
        </w:tabs>
        <w:spacing w:line="360" w:lineRule="auto"/>
        <w:ind w:firstLine="567"/>
        <w:jc w:val="center"/>
        <w:rPr>
          <w:rFonts w:cs="Times New Roman"/>
          <w:b/>
          <w:color w:val="365F91" w:themeColor="accent1" w:themeShade="BF"/>
          <w:sz w:val="26"/>
          <w:szCs w:val="26"/>
        </w:rPr>
      </w:pPr>
    </w:p>
    <w:p w:rsidR="009854C6" w:rsidRPr="0034056B" w:rsidRDefault="009854C6" w:rsidP="00764A9F">
      <w:pPr>
        <w:tabs>
          <w:tab w:val="left" w:pos="567"/>
          <w:tab w:val="left" w:pos="709"/>
          <w:tab w:val="left" w:pos="851"/>
        </w:tabs>
        <w:spacing w:line="360" w:lineRule="auto"/>
        <w:jc w:val="center"/>
        <w:rPr>
          <w:rFonts w:cs="Times New Roman"/>
          <w:b/>
          <w:color w:val="365F91" w:themeColor="accent1" w:themeShade="BF"/>
          <w:sz w:val="26"/>
          <w:szCs w:val="26"/>
        </w:rPr>
      </w:pPr>
      <w:r w:rsidRPr="0034056B">
        <w:rPr>
          <w:rFonts w:cs="Times New Roman"/>
          <w:b/>
          <w:color w:val="365F91" w:themeColor="accent1" w:themeShade="BF"/>
          <w:sz w:val="26"/>
          <w:szCs w:val="26"/>
        </w:rPr>
        <w:t>İÇ KONTROL GÜVENCE BEYANI</w:t>
      </w:r>
    </w:p>
    <w:p w:rsidR="009854C6" w:rsidRDefault="009854C6" w:rsidP="009854C6">
      <w:pPr>
        <w:tabs>
          <w:tab w:val="left" w:pos="567"/>
          <w:tab w:val="left" w:pos="709"/>
          <w:tab w:val="left" w:pos="851"/>
        </w:tabs>
        <w:ind w:firstLine="567"/>
        <w:jc w:val="both"/>
        <w:rPr>
          <w:rFonts w:cs="Times New Roman"/>
        </w:rPr>
      </w:pPr>
    </w:p>
    <w:p w:rsidR="009854C6" w:rsidRPr="00B92B96" w:rsidRDefault="009854C6" w:rsidP="009854C6">
      <w:pPr>
        <w:tabs>
          <w:tab w:val="left" w:pos="567"/>
          <w:tab w:val="left" w:pos="709"/>
          <w:tab w:val="left" w:pos="851"/>
        </w:tabs>
        <w:spacing w:line="360" w:lineRule="auto"/>
        <w:ind w:firstLine="567"/>
        <w:jc w:val="both"/>
        <w:rPr>
          <w:rFonts w:cs="Times New Roman"/>
        </w:rPr>
      </w:pPr>
      <w:r w:rsidRPr="00B92B96">
        <w:rPr>
          <w:rFonts w:cs="Times New Roman"/>
        </w:rPr>
        <w:t xml:space="preserve">Harcama yetkilisi olarak yetkim dâhilinde; </w:t>
      </w:r>
    </w:p>
    <w:p w:rsidR="009854C6" w:rsidRDefault="009854C6" w:rsidP="009854C6">
      <w:pPr>
        <w:tabs>
          <w:tab w:val="left" w:pos="567"/>
        </w:tabs>
        <w:spacing w:after="120" w:line="360" w:lineRule="auto"/>
        <w:ind w:firstLine="567"/>
        <w:jc w:val="both"/>
        <w:rPr>
          <w:rFonts w:cs="Times New Roman"/>
        </w:rPr>
      </w:pPr>
    </w:p>
    <w:p w:rsidR="009854C6" w:rsidRPr="00B92B96" w:rsidRDefault="009854C6" w:rsidP="009854C6">
      <w:pPr>
        <w:tabs>
          <w:tab w:val="left" w:pos="567"/>
        </w:tabs>
        <w:spacing w:line="360" w:lineRule="auto"/>
        <w:ind w:firstLine="567"/>
        <w:jc w:val="both"/>
        <w:rPr>
          <w:rFonts w:cs="Times New Roman"/>
        </w:rPr>
      </w:pPr>
      <w:r w:rsidRPr="00B92B96">
        <w:rPr>
          <w:rFonts w:cs="Times New Roman"/>
        </w:rPr>
        <w:t>Ekli listede belirtilen tarih aralıklarında görev yaptığım süre boyunca bu raporda yer alan bilgilerin güvenilir, tam ve doğru olduğunu beyan ederim.</w:t>
      </w:r>
    </w:p>
    <w:p w:rsidR="009854C6" w:rsidRDefault="009854C6" w:rsidP="009854C6">
      <w:pPr>
        <w:tabs>
          <w:tab w:val="left" w:pos="567"/>
          <w:tab w:val="left" w:pos="709"/>
          <w:tab w:val="left" w:pos="851"/>
        </w:tabs>
        <w:spacing w:after="120" w:line="360" w:lineRule="auto"/>
        <w:ind w:firstLine="567"/>
        <w:jc w:val="both"/>
        <w:rPr>
          <w:rFonts w:cs="Times New Roman"/>
        </w:rPr>
      </w:pPr>
    </w:p>
    <w:p w:rsidR="009854C6" w:rsidRPr="00B92B96" w:rsidRDefault="009854C6" w:rsidP="009854C6">
      <w:pPr>
        <w:tabs>
          <w:tab w:val="left" w:pos="567"/>
          <w:tab w:val="left" w:pos="709"/>
          <w:tab w:val="left" w:pos="851"/>
        </w:tabs>
        <w:spacing w:line="360" w:lineRule="auto"/>
        <w:ind w:firstLine="567"/>
        <w:jc w:val="both"/>
        <w:rPr>
          <w:rFonts w:cs="Times New Roman"/>
        </w:rPr>
      </w:pPr>
      <w:r w:rsidRPr="00B92B96">
        <w:rPr>
          <w:rFonts w:cs="Times New Roman"/>
        </w:rPr>
        <w:t xml:space="preserve">Bu raporda açıklanan faaliyetler için idare bütçesinden harcama birimimize tahsis edilmiş kaynakların etkili, ekonomik ve verimli bir şekilde kullanıldığını, görev ve yetki alanım çerçevesinde iç kontrol sisteminin idari ve malî kararlar ile bunlara ilişkin işlemlerin yasallık ve düzenliliği hususunda yeterli güvenceyi sağladığını ve harcama birimimizde süreç kontrolünün etkin olarak uygulandığını bildiririm. </w:t>
      </w:r>
    </w:p>
    <w:p w:rsidR="009854C6" w:rsidRDefault="009854C6" w:rsidP="009854C6">
      <w:pPr>
        <w:tabs>
          <w:tab w:val="left" w:pos="567"/>
          <w:tab w:val="left" w:pos="709"/>
          <w:tab w:val="left" w:pos="851"/>
        </w:tabs>
        <w:spacing w:after="120" w:line="360" w:lineRule="auto"/>
        <w:ind w:firstLine="567"/>
        <w:jc w:val="both"/>
        <w:rPr>
          <w:rFonts w:cs="Times New Roman"/>
        </w:rPr>
      </w:pPr>
    </w:p>
    <w:p w:rsidR="009854C6" w:rsidRPr="00B92B96" w:rsidRDefault="009854C6" w:rsidP="009854C6">
      <w:pPr>
        <w:tabs>
          <w:tab w:val="left" w:pos="567"/>
          <w:tab w:val="left" w:pos="709"/>
          <w:tab w:val="left" w:pos="851"/>
        </w:tabs>
        <w:spacing w:line="360" w:lineRule="auto"/>
        <w:ind w:firstLine="567"/>
        <w:jc w:val="both"/>
        <w:rPr>
          <w:rFonts w:cs="Times New Roman"/>
        </w:rPr>
      </w:pPr>
      <w:r w:rsidRPr="00B92B96">
        <w:rPr>
          <w:rFonts w:cs="Times New Roman"/>
        </w:rPr>
        <w:t>Bu güvence, harcama yetkilisi olarak sahip olduğum bilgi ve değerlendirmeler, iç kontroller, iç denetçi raporları ile Sayıştay raporları gibi bilgim dahilindeki hususlara dayanmaktadır.</w:t>
      </w:r>
    </w:p>
    <w:p w:rsidR="009854C6" w:rsidRDefault="009854C6" w:rsidP="009854C6">
      <w:pPr>
        <w:tabs>
          <w:tab w:val="left" w:pos="567"/>
          <w:tab w:val="left" w:pos="709"/>
          <w:tab w:val="left" w:pos="851"/>
        </w:tabs>
        <w:spacing w:after="120" w:line="360" w:lineRule="auto"/>
        <w:ind w:firstLine="567"/>
        <w:jc w:val="both"/>
        <w:rPr>
          <w:rFonts w:cs="Times New Roman"/>
        </w:rPr>
      </w:pPr>
    </w:p>
    <w:p w:rsidR="009854C6" w:rsidRPr="00B92B96" w:rsidRDefault="009854C6" w:rsidP="009854C6">
      <w:pPr>
        <w:tabs>
          <w:tab w:val="left" w:pos="567"/>
          <w:tab w:val="left" w:pos="709"/>
          <w:tab w:val="left" w:pos="851"/>
        </w:tabs>
        <w:spacing w:line="360" w:lineRule="auto"/>
        <w:ind w:firstLine="567"/>
        <w:jc w:val="both"/>
        <w:rPr>
          <w:rFonts w:cs="Times New Roman"/>
        </w:rPr>
      </w:pPr>
      <w:r w:rsidRPr="00B92B96">
        <w:rPr>
          <w:rFonts w:cs="Times New Roman"/>
        </w:rPr>
        <w:t>Burada raporlanmayan, idarenin menfaatlerine zarar veren herhangi bir husus hakkında bilgim olmadığını beyan ederim. (Gümüşhane Üniversitesi Strateji Geliştirme Daire</w:t>
      </w:r>
      <w:r>
        <w:rPr>
          <w:rFonts w:cs="Times New Roman"/>
        </w:rPr>
        <w:t xml:space="preserve"> Başkanlığı </w:t>
      </w:r>
      <w:r w:rsidR="0006322C" w:rsidRPr="0006322C">
        <w:rPr>
          <w:rFonts w:cs="Times New Roman"/>
        </w:rPr>
        <w:t>19</w:t>
      </w:r>
      <w:r w:rsidRPr="0006322C">
        <w:rPr>
          <w:rFonts w:cs="Times New Roman"/>
        </w:rPr>
        <w:t xml:space="preserve"> / 0</w:t>
      </w:r>
      <w:r w:rsidR="0006322C" w:rsidRPr="0006322C">
        <w:rPr>
          <w:rFonts w:cs="Times New Roman"/>
        </w:rPr>
        <w:t>1</w:t>
      </w:r>
      <w:r w:rsidRPr="0006322C">
        <w:rPr>
          <w:rFonts w:cs="Times New Roman"/>
        </w:rPr>
        <w:t xml:space="preserve"> / 201</w:t>
      </w:r>
      <w:r w:rsidR="0006322C" w:rsidRPr="0006322C">
        <w:rPr>
          <w:rFonts w:cs="Times New Roman"/>
        </w:rPr>
        <w:t>5</w:t>
      </w:r>
      <w:r w:rsidRPr="0006322C">
        <w:rPr>
          <w:rFonts w:cs="Times New Roman"/>
        </w:rPr>
        <w:t xml:space="preserve"> )</w:t>
      </w:r>
    </w:p>
    <w:p w:rsidR="009854C6" w:rsidRDefault="009854C6" w:rsidP="009854C6">
      <w:pPr>
        <w:tabs>
          <w:tab w:val="left" w:pos="567"/>
          <w:tab w:val="left" w:pos="709"/>
          <w:tab w:val="left" w:pos="851"/>
        </w:tabs>
        <w:spacing w:after="120" w:line="360" w:lineRule="auto"/>
        <w:ind w:firstLine="567"/>
        <w:jc w:val="both"/>
        <w:rPr>
          <w:rFonts w:cs="Times New Roman"/>
          <w:b/>
          <w:lang w:eastAsia="tr-TR"/>
        </w:rPr>
      </w:pPr>
    </w:p>
    <w:p w:rsidR="009854C6" w:rsidRPr="00B92B96" w:rsidRDefault="004C7EDA" w:rsidP="009854C6">
      <w:pPr>
        <w:tabs>
          <w:tab w:val="left" w:pos="567"/>
          <w:tab w:val="left" w:pos="709"/>
          <w:tab w:val="left" w:pos="851"/>
        </w:tabs>
        <w:spacing w:line="360" w:lineRule="auto"/>
        <w:ind w:firstLine="567"/>
        <w:jc w:val="both"/>
        <w:rPr>
          <w:rFonts w:cs="Times New Roman"/>
          <w:lang w:eastAsia="tr-TR"/>
        </w:rPr>
      </w:pPr>
      <w:r>
        <w:rPr>
          <w:rFonts w:cs="Times New Roman"/>
          <w:b/>
          <w:noProof/>
          <w:lang w:eastAsia="tr-TR" w:bidi="ar-SA"/>
        </w:rPr>
        <w:drawing>
          <wp:anchor distT="0" distB="0" distL="114300" distR="114300" simplePos="0" relativeHeight="251673088" behindDoc="0" locked="0" layoutInCell="1" allowOverlap="1">
            <wp:simplePos x="0" y="0"/>
            <wp:positionH relativeFrom="column">
              <wp:posOffset>3767739</wp:posOffset>
            </wp:positionH>
            <wp:positionV relativeFrom="paragraph">
              <wp:posOffset>770009</wp:posOffset>
            </wp:positionV>
            <wp:extent cx="1378424" cy="1282889"/>
            <wp:effectExtent l="0" t="0" r="0" b="0"/>
            <wp:wrapNone/>
            <wp:docPr id="9" name="Resim 8" descr="C:\Users\hamittanis\Desktop\SERKAN\Digital İmzalar\hakan çelik imza küçü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mittanis\Desktop\SERKAN\Digital İmzalar\hakan çelik imza küçük.png"/>
                    <pic:cNvPicPr>
                      <a:picLocks noChangeAspect="1" noChangeArrowheads="1"/>
                    </pic:cNvPicPr>
                  </pic:nvPicPr>
                  <pic:blipFill>
                    <a:blip r:embed="rId26" cstate="print"/>
                    <a:srcRect/>
                    <a:stretch>
                      <a:fillRect/>
                    </a:stretch>
                  </pic:blipFill>
                  <pic:spPr bwMode="auto">
                    <a:xfrm>
                      <a:off x="0" y="0"/>
                      <a:ext cx="1378424" cy="1282889"/>
                    </a:xfrm>
                    <a:prstGeom prst="rect">
                      <a:avLst/>
                    </a:prstGeom>
                    <a:noFill/>
                    <a:ln w="9525">
                      <a:noFill/>
                      <a:miter lim="800000"/>
                      <a:headEnd/>
                      <a:tailEnd/>
                    </a:ln>
                  </pic:spPr>
                </pic:pic>
              </a:graphicData>
            </a:graphic>
          </wp:anchor>
        </w:drawing>
      </w:r>
      <w:r w:rsidR="009854C6" w:rsidRPr="00B92B96">
        <w:rPr>
          <w:rFonts w:cs="Times New Roman"/>
          <w:b/>
          <w:lang w:eastAsia="tr-TR"/>
        </w:rPr>
        <w:t xml:space="preserve">Not: </w:t>
      </w:r>
      <w:r w:rsidR="009854C6" w:rsidRPr="00B92B96">
        <w:rPr>
          <w:rFonts w:cs="Times New Roman"/>
          <w:lang w:eastAsia="tr-TR"/>
        </w:rPr>
        <w:t>5018 sayılı Kanunda belirtilen iç kontrol standartları oluşturulmuş süreç adımlarına başlanmış ancak uygulama aşamasında karşılaşılan zorluklardan dolayı gereken iç kontrol süreçleri tam olarak tamamlanmamıştır.</w:t>
      </w:r>
    </w:p>
    <w:p w:rsidR="009854C6" w:rsidRPr="00B92B96" w:rsidRDefault="009854C6" w:rsidP="009854C6">
      <w:pPr>
        <w:tabs>
          <w:tab w:val="left" w:pos="567"/>
        </w:tabs>
        <w:spacing w:line="360" w:lineRule="auto"/>
        <w:ind w:firstLine="567"/>
        <w:rPr>
          <w:rFonts w:cs="Times New Roman"/>
        </w:rPr>
      </w:pPr>
    </w:p>
    <w:p w:rsidR="009854C6" w:rsidRDefault="009854C6" w:rsidP="009854C6">
      <w:pPr>
        <w:tabs>
          <w:tab w:val="left" w:pos="567"/>
        </w:tabs>
        <w:spacing w:line="360" w:lineRule="auto"/>
        <w:ind w:firstLine="567"/>
        <w:jc w:val="center"/>
        <w:rPr>
          <w:rFonts w:cs="Times New Roman"/>
          <w:b/>
        </w:rPr>
      </w:pPr>
      <w:r w:rsidRPr="00B92B96">
        <w:rPr>
          <w:rFonts w:cs="Times New Roman"/>
          <w:b/>
        </w:rPr>
        <w:t xml:space="preserve">         </w:t>
      </w:r>
      <w:r>
        <w:rPr>
          <w:rFonts w:cs="Times New Roman"/>
          <w:b/>
        </w:rPr>
        <w:tab/>
      </w:r>
      <w:r>
        <w:rPr>
          <w:rFonts w:cs="Times New Roman"/>
          <w:b/>
        </w:rPr>
        <w:tab/>
      </w:r>
      <w:r>
        <w:rPr>
          <w:rFonts w:cs="Times New Roman"/>
          <w:b/>
        </w:rPr>
        <w:tab/>
      </w:r>
      <w:r>
        <w:rPr>
          <w:rFonts w:cs="Times New Roman"/>
          <w:b/>
        </w:rPr>
        <w:tab/>
      </w:r>
    </w:p>
    <w:p w:rsidR="004C7EDA" w:rsidRDefault="009854C6" w:rsidP="009854C6">
      <w:pPr>
        <w:tabs>
          <w:tab w:val="left" w:pos="567"/>
        </w:tabs>
        <w:spacing w:line="360" w:lineRule="auto"/>
        <w:ind w:firstLine="567"/>
        <w:jc w:val="center"/>
        <w:rPr>
          <w:rFonts w:cs="Times New Roman"/>
          <w:b/>
        </w:rPr>
      </w:pPr>
      <w:r>
        <w:rPr>
          <w:rFonts w:cs="Times New Roman"/>
          <w:b/>
        </w:rPr>
        <w:tab/>
      </w:r>
      <w:r>
        <w:rPr>
          <w:rFonts w:cs="Times New Roman"/>
          <w:b/>
        </w:rPr>
        <w:tab/>
      </w:r>
      <w:r>
        <w:rPr>
          <w:rFonts w:cs="Times New Roman"/>
          <w:b/>
        </w:rPr>
        <w:tab/>
      </w:r>
      <w:r w:rsidR="0097400C">
        <w:rPr>
          <w:rFonts w:cs="Times New Roman"/>
          <w:b/>
        </w:rPr>
        <w:tab/>
      </w:r>
      <w:r w:rsidR="0097400C">
        <w:rPr>
          <w:rFonts w:cs="Times New Roman"/>
          <w:b/>
        </w:rPr>
        <w:tab/>
      </w:r>
      <w:r>
        <w:rPr>
          <w:rFonts w:cs="Times New Roman"/>
          <w:b/>
        </w:rPr>
        <w:t xml:space="preserve">     </w:t>
      </w:r>
      <w:r w:rsidR="0097400C">
        <w:rPr>
          <w:rFonts w:cs="Times New Roman"/>
          <w:b/>
        </w:rPr>
        <w:t xml:space="preserve">    </w:t>
      </w:r>
    </w:p>
    <w:p w:rsidR="009854C6" w:rsidRPr="00B92B96" w:rsidRDefault="004C7EDA" w:rsidP="009854C6">
      <w:pPr>
        <w:tabs>
          <w:tab w:val="left" w:pos="567"/>
        </w:tabs>
        <w:spacing w:line="360" w:lineRule="auto"/>
        <w:ind w:firstLine="567"/>
        <w:jc w:val="center"/>
        <w:rPr>
          <w:rFonts w:cs="Times New Roman"/>
          <w:b/>
        </w:rPr>
      </w:pP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sidR="0097400C">
        <w:rPr>
          <w:rFonts w:cs="Times New Roman"/>
          <w:b/>
        </w:rPr>
        <w:t xml:space="preserve">    </w:t>
      </w:r>
      <w:r w:rsidR="00257B17">
        <w:rPr>
          <w:rFonts w:cs="Times New Roman"/>
          <w:b/>
        </w:rPr>
        <w:t xml:space="preserve">  </w:t>
      </w:r>
      <w:r w:rsidR="0097400C">
        <w:rPr>
          <w:rFonts w:cs="Times New Roman"/>
          <w:b/>
        </w:rPr>
        <w:t xml:space="preserve">    </w:t>
      </w:r>
      <w:r w:rsidR="00E55C33">
        <w:rPr>
          <w:rFonts w:cs="Times New Roman"/>
          <w:b/>
        </w:rPr>
        <w:t xml:space="preserve">     </w:t>
      </w:r>
      <w:r w:rsidR="009854C6">
        <w:rPr>
          <w:rFonts w:cs="Times New Roman"/>
          <w:b/>
        </w:rPr>
        <w:t>Hakan ÇELİK</w:t>
      </w:r>
    </w:p>
    <w:p w:rsidR="0097400C" w:rsidRPr="005F767A" w:rsidRDefault="009854C6" w:rsidP="0097400C">
      <w:pPr>
        <w:tabs>
          <w:tab w:val="left" w:pos="567"/>
          <w:tab w:val="left" w:pos="709"/>
          <w:tab w:val="left" w:pos="851"/>
        </w:tabs>
        <w:spacing w:line="360" w:lineRule="auto"/>
        <w:ind w:firstLine="567"/>
        <w:jc w:val="both"/>
        <w:rPr>
          <w:rFonts w:cs="Times New Roman"/>
          <w:b/>
        </w:rPr>
      </w:pPr>
      <w:r w:rsidRPr="00B92B96">
        <w:rPr>
          <w:rFonts w:cs="Times New Roman"/>
          <w:b/>
        </w:rPr>
        <w:t xml:space="preserve">                                                                  </w:t>
      </w:r>
      <w:r w:rsidR="0097400C">
        <w:rPr>
          <w:rFonts w:cs="Times New Roman"/>
          <w:b/>
        </w:rPr>
        <w:t xml:space="preserve">           </w:t>
      </w:r>
      <w:r w:rsidR="0097400C" w:rsidRPr="00B92B96">
        <w:rPr>
          <w:rFonts w:cs="Times New Roman"/>
          <w:b/>
        </w:rPr>
        <w:t xml:space="preserve"> </w:t>
      </w:r>
      <w:r w:rsidR="0097400C" w:rsidRPr="005F767A">
        <w:rPr>
          <w:rFonts w:cs="Times New Roman"/>
          <w:b/>
        </w:rPr>
        <w:t>Strateji Geliştirme Daire Başkanlığı</w:t>
      </w:r>
    </w:p>
    <w:p w:rsidR="0097400C" w:rsidRPr="005F767A" w:rsidRDefault="0097400C" w:rsidP="0097400C">
      <w:pPr>
        <w:tabs>
          <w:tab w:val="left" w:pos="567"/>
          <w:tab w:val="left" w:pos="709"/>
          <w:tab w:val="left" w:pos="851"/>
        </w:tabs>
        <w:spacing w:line="360" w:lineRule="auto"/>
        <w:ind w:firstLine="567"/>
        <w:jc w:val="both"/>
        <w:rPr>
          <w:rFonts w:cs="Times New Roman"/>
          <w:b/>
        </w:rPr>
      </w:pPr>
      <w:r>
        <w:rPr>
          <w:rFonts w:cs="Times New Roman"/>
          <w:b/>
        </w:rPr>
        <w:t xml:space="preserve">                         </w:t>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t xml:space="preserve">     </w:t>
      </w:r>
      <w:r w:rsidR="00257B17">
        <w:rPr>
          <w:rFonts w:cs="Times New Roman"/>
          <w:b/>
        </w:rPr>
        <w:t xml:space="preserve"> </w:t>
      </w:r>
      <w:r>
        <w:rPr>
          <w:rFonts w:cs="Times New Roman"/>
          <w:b/>
        </w:rPr>
        <w:t xml:space="preserve">  </w:t>
      </w:r>
      <w:r w:rsidRPr="005F767A">
        <w:rPr>
          <w:rFonts w:cs="Times New Roman"/>
          <w:b/>
        </w:rPr>
        <w:t>Harcama Yetkilisi</w:t>
      </w:r>
    </w:p>
    <w:p w:rsidR="009854C6" w:rsidRDefault="009854C6" w:rsidP="009854C6">
      <w:pPr>
        <w:tabs>
          <w:tab w:val="left" w:pos="567"/>
        </w:tabs>
        <w:spacing w:line="360" w:lineRule="auto"/>
        <w:ind w:firstLine="567"/>
        <w:rPr>
          <w:rFonts w:cs="Times New Roman"/>
          <w:b/>
        </w:rPr>
      </w:pPr>
    </w:p>
    <w:p w:rsidR="00FD046E" w:rsidRPr="0077570E" w:rsidRDefault="00FD046E" w:rsidP="00FD046E">
      <w:pPr>
        <w:tabs>
          <w:tab w:val="left" w:pos="709"/>
          <w:tab w:val="left" w:pos="851"/>
        </w:tabs>
        <w:spacing w:line="360" w:lineRule="auto"/>
        <w:jc w:val="center"/>
        <w:rPr>
          <w:rFonts w:cs="Times New Roman"/>
          <w:b/>
          <w:color w:val="365F91" w:themeColor="accent1" w:themeShade="BF"/>
        </w:rPr>
      </w:pPr>
      <w:r w:rsidRPr="0077570E">
        <w:rPr>
          <w:rFonts w:cs="Times New Roman"/>
          <w:b/>
          <w:bCs/>
          <w:color w:val="365F91" w:themeColor="accent1" w:themeShade="BF"/>
          <w:u w:val="single"/>
        </w:rPr>
        <w:t xml:space="preserve">Tablo </w:t>
      </w:r>
      <w:r w:rsidR="008427FA" w:rsidRPr="0077570E">
        <w:rPr>
          <w:rFonts w:cs="Times New Roman"/>
          <w:b/>
          <w:bCs/>
          <w:color w:val="365F91" w:themeColor="accent1" w:themeShade="BF"/>
          <w:u w:val="single"/>
        </w:rPr>
        <w:t xml:space="preserve">16: </w:t>
      </w:r>
      <w:r w:rsidR="008427FA" w:rsidRPr="008427FA">
        <w:rPr>
          <w:rFonts w:cs="Times New Roman"/>
          <w:b/>
          <w:bCs/>
          <w:color w:val="365F91" w:themeColor="accent1" w:themeShade="BF"/>
        </w:rPr>
        <w:t>Harcama</w:t>
      </w:r>
      <w:r w:rsidRPr="0077570E">
        <w:rPr>
          <w:rFonts w:cs="Times New Roman"/>
          <w:b/>
          <w:color w:val="365F91" w:themeColor="accent1" w:themeShade="BF"/>
        </w:rPr>
        <w:t xml:space="preserve"> Yetkiliği ve </w:t>
      </w:r>
      <w:r w:rsidR="00D3186A" w:rsidRPr="0077570E">
        <w:rPr>
          <w:rFonts w:cs="Times New Roman"/>
          <w:b/>
          <w:color w:val="365F91" w:themeColor="accent1" w:themeShade="BF"/>
        </w:rPr>
        <w:t>Vekâlet</w:t>
      </w:r>
      <w:r w:rsidRPr="0077570E">
        <w:rPr>
          <w:rFonts w:cs="Times New Roman"/>
          <w:b/>
          <w:color w:val="365F91" w:themeColor="accent1" w:themeShade="BF"/>
        </w:rPr>
        <w:t xml:space="preserve"> Tablosu</w:t>
      </w:r>
    </w:p>
    <w:tbl>
      <w:tblPr>
        <w:tblW w:w="907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tblPr>
      <w:tblGrid>
        <w:gridCol w:w="709"/>
        <w:gridCol w:w="2126"/>
        <w:gridCol w:w="1701"/>
        <w:gridCol w:w="994"/>
        <w:gridCol w:w="1686"/>
        <w:gridCol w:w="1856"/>
      </w:tblGrid>
      <w:tr w:rsidR="007B56D9" w:rsidRPr="000F3673" w:rsidTr="00771CC1">
        <w:trPr>
          <w:trHeight w:val="567"/>
          <w:jc w:val="center"/>
        </w:trPr>
        <w:tc>
          <w:tcPr>
            <w:tcW w:w="9072" w:type="dxa"/>
            <w:gridSpan w:val="6"/>
            <w:shd w:val="clear" w:color="auto" w:fill="DDD9C3" w:themeFill="background2" w:themeFillShade="E6"/>
            <w:vAlign w:val="center"/>
          </w:tcPr>
          <w:p w:rsidR="007B56D9" w:rsidRPr="000F3673" w:rsidRDefault="007B56D9" w:rsidP="000B4AB2">
            <w:pPr>
              <w:jc w:val="center"/>
              <w:rPr>
                <w:rFonts w:eastAsia="Times New Roman" w:cs="Times New Roman"/>
                <w:b/>
                <w:bCs/>
                <w:color w:val="000000"/>
              </w:rPr>
            </w:pPr>
            <w:r w:rsidRPr="000F3673">
              <w:rPr>
                <w:rFonts w:eastAsia="Times New Roman" w:cs="Times New Roman"/>
                <w:b/>
                <w:bCs/>
                <w:color w:val="000000"/>
              </w:rPr>
              <w:t>HARCAMA YETKİLİSİNİN</w:t>
            </w:r>
          </w:p>
        </w:tc>
      </w:tr>
      <w:tr w:rsidR="007B56D9" w:rsidRPr="000F3673" w:rsidTr="00072926">
        <w:trPr>
          <w:trHeight w:val="567"/>
          <w:jc w:val="center"/>
        </w:trPr>
        <w:tc>
          <w:tcPr>
            <w:tcW w:w="709" w:type="dxa"/>
            <w:tcBorders>
              <w:bottom w:val="single" w:sz="12" w:space="0" w:color="auto"/>
            </w:tcBorders>
            <w:shd w:val="clear" w:color="auto" w:fill="DDD9C3" w:themeFill="background2" w:themeFillShade="E6"/>
            <w:vAlign w:val="center"/>
            <w:hideMark/>
          </w:tcPr>
          <w:p w:rsidR="007B56D9" w:rsidRPr="000F3673" w:rsidRDefault="007B56D9" w:rsidP="000B4AB2">
            <w:pPr>
              <w:jc w:val="center"/>
              <w:rPr>
                <w:rFonts w:eastAsia="Times New Roman" w:cs="Times New Roman"/>
                <w:b/>
                <w:bCs/>
                <w:color w:val="000000"/>
              </w:rPr>
            </w:pPr>
            <w:r w:rsidRPr="000F3673">
              <w:rPr>
                <w:rFonts w:eastAsia="Times New Roman" w:cs="Times New Roman"/>
                <w:b/>
                <w:bCs/>
                <w:color w:val="000000"/>
              </w:rPr>
              <w:t>NO</w:t>
            </w:r>
          </w:p>
        </w:tc>
        <w:tc>
          <w:tcPr>
            <w:tcW w:w="2126" w:type="dxa"/>
            <w:shd w:val="clear" w:color="auto" w:fill="DDD9C3" w:themeFill="background2" w:themeFillShade="E6"/>
            <w:vAlign w:val="center"/>
            <w:hideMark/>
          </w:tcPr>
          <w:p w:rsidR="007B56D9" w:rsidRPr="00D73406" w:rsidRDefault="007B56D9" w:rsidP="00D73406">
            <w:pPr>
              <w:jc w:val="center"/>
              <w:rPr>
                <w:rFonts w:eastAsia="Times New Roman" w:cs="Times New Roman"/>
                <w:b/>
                <w:bCs/>
                <w:color w:val="000000"/>
              </w:rPr>
            </w:pPr>
            <w:r w:rsidRPr="00D73406">
              <w:rPr>
                <w:rFonts w:eastAsia="Times New Roman" w:cs="Times New Roman"/>
                <w:b/>
                <w:bCs/>
                <w:color w:val="000000"/>
              </w:rPr>
              <w:t xml:space="preserve">ADI </w:t>
            </w:r>
            <w:r w:rsidR="00D73406" w:rsidRPr="00D73406">
              <w:rPr>
                <w:rFonts w:eastAsia="Times New Roman" w:cs="Times New Roman"/>
                <w:b/>
                <w:bCs/>
                <w:color w:val="000000"/>
              </w:rPr>
              <w:t xml:space="preserve">/ </w:t>
            </w:r>
            <w:r w:rsidRPr="00D73406">
              <w:rPr>
                <w:rFonts w:eastAsia="Times New Roman" w:cs="Times New Roman"/>
                <w:b/>
                <w:bCs/>
                <w:color w:val="000000"/>
              </w:rPr>
              <w:t>SOYADI</w:t>
            </w:r>
          </w:p>
        </w:tc>
        <w:tc>
          <w:tcPr>
            <w:tcW w:w="1701" w:type="dxa"/>
            <w:shd w:val="clear" w:color="auto" w:fill="DDD9C3" w:themeFill="background2" w:themeFillShade="E6"/>
            <w:vAlign w:val="center"/>
          </w:tcPr>
          <w:p w:rsidR="007B56D9" w:rsidRPr="000F3673" w:rsidRDefault="007B56D9" w:rsidP="000B4AB2">
            <w:pPr>
              <w:jc w:val="center"/>
              <w:rPr>
                <w:rFonts w:eastAsia="Times New Roman" w:cs="Times New Roman"/>
                <w:b/>
                <w:bCs/>
                <w:color w:val="000000"/>
              </w:rPr>
            </w:pPr>
          </w:p>
          <w:p w:rsidR="007B56D9" w:rsidRPr="000F3673" w:rsidRDefault="007B56D9" w:rsidP="000B4AB2">
            <w:pPr>
              <w:jc w:val="center"/>
              <w:rPr>
                <w:rFonts w:eastAsia="Times New Roman" w:cs="Times New Roman"/>
                <w:b/>
                <w:bCs/>
                <w:color w:val="000000"/>
              </w:rPr>
            </w:pPr>
            <w:r w:rsidRPr="000F3673">
              <w:rPr>
                <w:rFonts w:eastAsia="Times New Roman" w:cs="Times New Roman"/>
                <w:b/>
                <w:bCs/>
                <w:color w:val="000000"/>
              </w:rPr>
              <w:t>ÜNVANI</w:t>
            </w:r>
          </w:p>
          <w:p w:rsidR="007B56D9" w:rsidRPr="000F3673" w:rsidRDefault="007B56D9" w:rsidP="000B4AB2">
            <w:pPr>
              <w:jc w:val="center"/>
              <w:rPr>
                <w:rFonts w:eastAsia="Times New Roman" w:cs="Times New Roman"/>
                <w:b/>
                <w:bCs/>
                <w:color w:val="000000"/>
              </w:rPr>
            </w:pPr>
          </w:p>
        </w:tc>
        <w:tc>
          <w:tcPr>
            <w:tcW w:w="994" w:type="dxa"/>
            <w:shd w:val="clear" w:color="auto" w:fill="DDD9C3" w:themeFill="background2" w:themeFillShade="E6"/>
            <w:vAlign w:val="center"/>
            <w:hideMark/>
          </w:tcPr>
          <w:p w:rsidR="007B56D9" w:rsidRPr="00D73406" w:rsidRDefault="007B56D9" w:rsidP="00D73406">
            <w:pPr>
              <w:jc w:val="center"/>
              <w:rPr>
                <w:rFonts w:eastAsia="Times New Roman" w:cs="Times New Roman"/>
                <w:b/>
                <w:bCs/>
                <w:color w:val="000000"/>
                <w:sz w:val="22"/>
                <w:szCs w:val="22"/>
              </w:rPr>
            </w:pPr>
            <w:r w:rsidRPr="00D73406">
              <w:rPr>
                <w:rFonts w:eastAsia="Times New Roman" w:cs="Times New Roman"/>
                <w:b/>
                <w:bCs/>
                <w:color w:val="000000"/>
                <w:sz w:val="22"/>
                <w:szCs w:val="22"/>
              </w:rPr>
              <w:t xml:space="preserve">ASIL / </w:t>
            </w:r>
            <w:r w:rsidR="00D73406" w:rsidRPr="00D73406">
              <w:rPr>
                <w:rFonts w:eastAsia="Times New Roman" w:cs="Times New Roman"/>
                <w:b/>
                <w:bCs/>
                <w:color w:val="000000"/>
                <w:sz w:val="22"/>
                <w:szCs w:val="22"/>
              </w:rPr>
              <w:t>V</w:t>
            </w:r>
            <w:r w:rsidRPr="00D73406">
              <w:rPr>
                <w:rFonts w:eastAsia="Times New Roman" w:cs="Times New Roman"/>
                <w:b/>
                <w:bCs/>
                <w:color w:val="000000"/>
                <w:sz w:val="22"/>
                <w:szCs w:val="22"/>
              </w:rPr>
              <w:t>EKİL</w:t>
            </w:r>
          </w:p>
        </w:tc>
        <w:tc>
          <w:tcPr>
            <w:tcW w:w="1686" w:type="dxa"/>
            <w:shd w:val="clear" w:color="auto" w:fill="DDD9C3" w:themeFill="background2" w:themeFillShade="E6"/>
            <w:vAlign w:val="center"/>
            <w:hideMark/>
          </w:tcPr>
          <w:p w:rsidR="007B56D9" w:rsidRPr="00072926" w:rsidRDefault="007B56D9" w:rsidP="000B4AB2">
            <w:pPr>
              <w:jc w:val="center"/>
              <w:rPr>
                <w:rFonts w:eastAsia="Times New Roman" w:cs="Times New Roman"/>
                <w:b/>
                <w:bCs/>
                <w:color w:val="000000"/>
                <w:sz w:val="22"/>
                <w:szCs w:val="22"/>
              </w:rPr>
            </w:pPr>
            <w:r w:rsidRPr="00072926">
              <w:rPr>
                <w:rFonts w:eastAsia="Times New Roman" w:cs="Times New Roman"/>
                <w:b/>
                <w:bCs/>
                <w:color w:val="000000"/>
                <w:sz w:val="22"/>
                <w:szCs w:val="22"/>
              </w:rPr>
              <w:t>GÖREVE BAŞLAMA TARİHİ</w:t>
            </w:r>
          </w:p>
        </w:tc>
        <w:tc>
          <w:tcPr>
            <w:tcW w:w="1856" w:type="dxa"/>
            <w:shd w:val="clear" w:color="auto" w:fill="DDD9C3" w:themeFill="background2" w:themeFillShade="E6"/>
            <w:vAlign w:val="center"/>
            <w:hideMark/>
          </w:tcPr>
          <w:p w:rsidR="007B56D9" w:rsidRPr="00072926" w:rsidRDefault="007B56D9" w:rsidP="000B4AB2">
            <w:pPr>
              <w:jc w:val="center"/>
              <w:rPr>
                <w:rFonts w:eastAsia="Times New Roman" w:cs="Times New Roman"/>
                <w:b/>
                <w:bCs/>
                <w:color w:val="000000"/>
                <w:sz w:val="22"/>
                <w:szCs w:val="22"/>
              </w:rPr>
            </w:pPr>
            <w:r w:rsidRPr="00072926">
              <w:rPr>
                <w:rFonts w:eastAsia="Times New Roman" w:cs="Times New Roman"/>
                <w:b/>
                <w:bCs/>
                <w:color w:val="000000"/>
                <w:sz w:val="22"/>
                <w:szCs w:val="22"/>
              </w:rPr>
              <w:t>GÖREVDEN AYRILMA TARİHİ</w:t>
            </w:r>
          </w:p>
        </w:tc>
      </w:tr>
      <w:tr w:rsidR="007B56D9" w:rsidRPr="000F3673" w:rsidTr="00072926">
        <w:trPr>
          <w:trHeight w:val="567"/>
          <w:jc w:val="center"/>
        </w:trPr>
        <w:tc>
          <w:tcPr>
            <w:tcW w:w="709" w:type="dxa"/>
            <w:shd w:val="clear" w:color="auto" w:fill="DDD9C3" w:themeFill="background2" w:themeFillShade="E6"/>
            <w:vAlign w:val="center"/>
            <w:hideMark/>
          </w:tcPr>
          <w:p w:rsidR="007B56D9" w:rsidRPr="000F3673" w:rsidRDefault="007B56D9" w:rsidP="000B4AB2">
            <w:pPr>
              <w:jc w:val="center"/>
              <w:rPr>
                <w:rFonts w:eastAsia="Times New Roman" w:cs="Times New Roman"/>
                <w:b/>
                <w:color w:val="000000"/>
              </w:rPr>
            </w:pPr>
            <w:r w:rsidRPr="000F3673">
              <w:rPr>
                <w:rFonts w:eastAsia="Times New Roman" w:cs="Times New Roman"/>
                <w:b/>
                <w:color w:val="000000"/>
              </w:rPr>
              <w:t>1</w:t>
            </w:r>
          </w:p>
        </w:tc>
        <w:tc>
          <w:tcPr>
            <w:tcW w:w="2126" w:type="dxa"/>
            <w:shd w:val="clear" w:color="auto" w:fill="auto"/>
            <w:vAlign w:val="center"/>
          </w:tcPr>
          <w:p w:rsidR="007B56D9" w:rsidRPr="000F3673" w:rsidRDefault="007B56D9" w:rsidP="00B55B6E">
            <w:pPr>
              <w:rPr>
                <w:rFonts w:cs="Times New Roman"/>
                <w:color w:val="000000"/>
              </w:rPr>
            </w:pPr>
            <w:r w:rsidRPr="000F3673">
              <w:rPr>
                <w:rFonts w:cs="Times New Roman"/>
                <w:color w:val="000000"/>
              </w:rPr>
              <w:t>Onur KAYA</w:t>
            </w:r>
          </w:p>
        </w:tc>
        <w:tc>
          <w:tcPr>
            <w:tcW w:w="1701" w:type="dxa"/>
            <w:vAlign w:val="center"/>
          </w:tcPr>
          <w:p w:rsidR="007B56D9" w:rsidRPr="000F3673" w:rsidRDefault="007B56D9" w:rsidP="000B4AB2">
            <w:pPr>
              <w:jc w:val="center"/>
              <w:rPr>
                <w:rFonts w:cs="Times New Roman"/>
                <w:color w:val="000000"/>
              </w:rPr>
            </w:pPr>
            <w:r w:rsidRPr="000F3673">
              <w:rPr>
                <w:rFonts w:cs="Times New Roman"/>
                <w:color w:val="000000"/>
              </w:rPr>
              <w:t>Daire Başkanı</w:t>
            </w:r>
          </w:p>
        </w:tc>
        <w:tc>
          <w:tcPr>
            <w:tcW w:w="994" w:type="dxa"/>
            <w:shd w:val="clear" w:color="auto" w:fill="auto"/>
            <w:vAlign w:val="center"/>
          </w:tcPr>
          <w:p w:rsidR="007B56D9" w:rsidRPr="000F3673" w:rsidRDefault="007B56D9" w:rsidP="000B4AB2">
            <w:pPr>
              <w:jc w:val="center"/>
              <w:rPr>
                <w:rFonts w:cs="Times New Roman"/>
                <w:color w:val="000000"/>
              </w:rPr>
            </w:pPr>
            <w:r w:rsidRPr="000F3673">
              <w:rPr>
                <w:rFonts w:cs="Times New Roman"/>
                <w:color w:val="000000"/>
              </w:rPr>
              <w:t>Asıl</w:t>
            </w:r>
          </w:p>
        </w:tc>
        <w:tc>
          <w:tcPr>
            <w:tcW w:w="1686" w:type="dxa"/>
            <w:shd w:val="clear" w:color="auto" w:fill="auto"/>
            <w:vAlign w:val="center"/>
          </w:tcPr>
          <w:p w:rsidR="007B56D9" w:rsidRPr="000F3673" w:rsidRDefault="009A08AE" w:rsidP="000B4AB2">
            <w:pPr>
              <w:jc w:val="center"/>
              <w:rPr>
                <w:rFonts w:cs="Times New Roman"/>
                <w:color w:val="000000"/>
              </w:rPr>
            </w:pPr>
            <w:r w:rsidRPr="000F3673">
              <w:rPr>
                <w:rFonts w:cs="Times New Roman"/>
                <w:color w:val="000000"/>
              </w:rPr>
              <w:t>01.01.201</w:t>
            </w:r>
            <w:r w:rsidR="00B30DC1">
              <w:rPr>
                <w:rFonts w:cs="Times New Roman"/>
                <w:color w:val="000000"/>
              </w:rPr>
              <w:t>4</w:t>
            </w:r>
          </w:p>
        </w:tc>
        <w:tc>
          <w:tcPr>
            <w:tcW w:w="1856" w:type="dxa"/>
            <w:shd w:val="clear" w:color="auto" w:fill="auto"/>
            <w:vAlign w:val="center"/>
          </w:tcPr>
          <w:p w:rsidR="007B56D9" w:rsidRPr="000F3673" w:rsidRDefault="00B30DC1" w:rsidP="000B4AB2">
            <w:pPr>
              <w:jc w:val="center"/>
              <w:rPr>
                <w:rFonts w:cs="Times New Roman"/>
                <w:color w:val="000000"/>
              </w:rPr>
            </w:pPr>
            <w:r>
              <w:rPr>
                <w:rFonts w:cs="Times New Roman"/>
                <w:color w:val="000000"/>
              </w:rPr>
              <w:t>0</w:t>
            </w:r>
            <w:r w:rsidR="009A08AE" w:rsidRPr="000F3673">
              <w:rPr>
                <w:rFonts w:cs="Times New Roman"/>
                <w:color w:val="000000"/>
              </w:rPr>
              <w:t>8.01.201</w:t>
            </w:r>
            <w:r>
              <w:rPr>
                <w:rFonts w:cs="Times New Roman"/>
                <w:color w:val="000000"/>
              </w:rPr>
              <w:t>4</w:t>
            </w:r>
          </w:p>
        </w:tc>
      </w:tr>
      <w:tr w:rsidR="00B55B6E" w:rsidRPr="000F3673" w:rsidTr="00072926">
        <w:trPr>
          <w:trHeight w:val="567"/>
          <w:jc w:val="center"/>
        </w:trPr>
        <w:tc>
          <w:tcPr>
            <w:tcW w:w="709" w:type="dxa"/>
            <w:shd w:val="clear" w:color="auto" w:fill="DDD9C3" w:themeFill="background2" w:themeFillShade="E6"/>
            <w:vAlign w:val="center"/>
            <w:hideMark/>
          </w:tcPr>
          <w:p w:rsidR="00B55B6E" w:rsidRPr="000F3673" w:rsidRDefault="00B55B6E" w:rsidP="000B4AB2">
            <w:pPr>
              <w:jc w:val="center"/>
              <w:rPr>
                <w:rFonts w:eastAsia="Times New Roman" w:cs="Times New Roman"/>
                <w:b/>
                <w:color w:val="000000"/>
              </w:rPr>
            </w:pPr>
            <w:r w:rsidRPr="000F3673">
              <w:rPr>
                <w:rFonts w:eastAsia="Times New Roman" w:cs="Times New Roman"/>
                <w:b/>
                <w:color w:val="000000"/>
              </w:rPr>
              <w:t>2</w:t>
            </w:r>
          </w:p>
        </w:tc>
        <w:tc>
          <w:tcPr>
            <w:tcW w:w="2126" w:type="dxa"/>
            <w:shd w:val="clear" w:color="auto" w:fill="F2F2F2" w:themeFill="background1" w:themeFillShade="F2"/>
            <w:vAlign w:val="center"/>
          </w:tcPr>
          <w:p w:rsidR="00B55B6E" w:rsidRPr="000F3673" w:rsidRDefault="00F42094" w:rsidP="00B55B6E">
            <w:pPr>
              <w:rPr>
                <w:rFonts w:cs="Times New Roman"/>
                <w:color w:val="000000"/>
              </w:rPr>
            </w:pPr>
            <w:r>
              <w:rPr>
                <w:rFonts w:cs="Times New Roman"/>
                <w:color w:val="000000"/>
              </w:rPr>
              <w:t>Hakan ÇELİK</w:t>
            </w:r>
          </w:p>
        </w:tc>
        <w:tc>
          <w:tcPr>
            <w:tcW w:w="1701" w:type="dxa"/>
            <w:shd w:val="clear" w:color="auto" w:fill="F2F2F2" w:themeFill="background1" w:themeFillShade="F2"/>
            <w:vAlign w:val="center"/>
          </w:tcPr>
          <w:p w:rsidR="00B55B6E" w:rsidRPr="000F3673" w:rsidRDefault="00F42094" w:rsidP="00B55B6E">
            <w:pPr>
              <w:jc w:val="center"/>
              <w:rPr>
                <w:rFonts w:cs="Times New Roman"/>
                <w:color w:val="000000"/>
              </w:rPr>
            </w:pPr>
            <w:r>
              <w:rPr>
                <w:rFonts w:cs="Times New Roman"/>
                <w:color w:val="000000"/>
              </w:rPr>
              <w:t>Şube Müdürü</w:t>
            </w:r>
          </w:p>
        </w:tc>
        <w:tc>
          <w:tcPr>
            <w:tcW w:w="994" w:type="dxa"/>
            <w:shd w:val="clear" w:color="auto" w:fill="F2F2F2" w:themeFill="background1" w:themeFillShade="F2"/>
            <w:vAlign w:val="center"/>
          </w:tcPr>
          <w:p w:rsidR="00B55B6E" w:rsidRPr="000F3673" w:rsidRDefault="00B55B6E" w:rsidP="000B4AB2">
            <w:pPr>
              <w:jc w:val="center"/>
              <w:rPr>
                <w:rFonts w:cs="Times New Roman"/>
                <w:color w:val="000000"/>
              </w:rPr>
            </w:pPr>
            <w:r w:rsidRPr="000F3673">
              <w:rPr>
                <w:rFonts w:cs="Times New Roman"/>
                <w:color w:val="000000"/>
              </w:rPr>
              <w:t>Vekil</w:t>
            </w:r>
          </w:p>
        </w:tc>
        <w:tc>
          <w:tcPr>
            <w:tcW w:w="1686" w:type="dxa"/>
            <w:shd w:val="clear" w:color="auto" w:fill="F2F2F2" w:themeFill="background1" w:themeFillShade="F2"/>
            <w:vAlign w:val="center"/>
          </w:tcPr>
          <w:p w:rsidR="00B55B6E" w:rsidRPr="000F3673" w:rsidRDefault="00B30DC1" w:rsidP="00B30DC1">
            <w:pPr>
              <w:jc w:val="center"/>
              <w:rPr>
                <w:rFonts w:cs="Times New Roman"/>
                <w:color w:val="000000"/>
              </w:rPr>
            </w:pPr>
            <w:r>
              <w:rPr>
                <w:rFonts w:cs="Times New Roman"/>
                <w:color w:val="000000"/>
              </w:rPr>
              <w:t>0</w:t>
            </w:r>
            <w:r w:rsidR="00B55B6E" w:rsidRPr="000F3673">
              <w:rPr>
                <w:rFonts w:cs="Times New Roman"/>
                <w:color w:val="000000"/>
              </w:rPr>
              <w:t>8.01.201</w:t>
            </w:r>
            <w:r>
              <w:rPr>
                <w:rFonts w:cs="Times New Roman"/>
                <w:color w:val="000000"/>
              </w:rPr>
              <w:t>4</w:t>
            </w:r>
          </w:p>
        </w:tc>
        <w:tc>
          <w:tcPr>
            <w:tcW w:w="1856" w:type="dxa"/>
            <w:shd w:val="clear" w:color="auto" w:fill="F2F2F2" w:themeFill="background1" w:themeFillShade="F2"/>
            <w:vAlign w:val="center"/>
          </w:tcPr>
          <w:p w:rsidR="00B55B6E" w:rsidRPr="000F3673" w:rsidRDefault="00B30DC1" w:rsidP="00B30DC1">
            <w:pPr>
              <w:jc w:val="center"/>
              <w:rPr>
                <w:rFonts w:cs="Times New Roman"/>
                <w:color w:val="000000"/>
              </w:rPr>
            </w:pPr>
            <w:r>
              <w:rPr>
                <w:rFonts w:cs="Times New Roman"/>
                <w:color w:val="000000"/>
              </w:rPr>
              <w:t>17</w:t>
            </w:r>
            <w:r w:rsidR="00B55B6E" w:rsidRPr="000F3673">
              <w:rPr>
                <w:rFonts w:cs="Times New Roman"/>
                <w:color w:val="000000"/>
              </w:rPr>
              <w:t>.0</w:t>
            </w:r>
            <w:r>
              <w:rPr>
                <w:rFonts w:cs="Times New Roman"/>
                <w:color w:val="000000"/>
              </w:rPr>
              <w:t>1</w:t>
            </w:r>
            <w:r w:rsidR="00B55B6E" w:rsidRPr="000F3673">
              <w:rPr>
                <w:rFonts w:cs="Times New Roman"/>
                <w:color w:val="000000"/>
              </w:rPr>
              <w:t>.201</w:t>
            </w:r>
            <w:r>
              <w:rPr>
                <w:rFonts w:cs="Times New Roman"/>
                <w:color w:val="000000"/>
              </w:rPr>
              <w:t>4</w:t>
            </w:r>
          </w:p>
        </w:tc>
      </w:tr>
      <w:tr w:rsidR="007B56D9" w:rsidRPr="000F3673" w:rsidTr="00072926">
        <w:trPr>
          <w:trHeight w:val="567"/>
          <w:jc w:val="center"/>
        </w:trPr>
        <w:tc>
          <w:tcPr>
            <w:tcW w:w="709" w:type="dxa"/>
            <w:shd w:val="clear" w:color="auto" w:fill="DDD9C3" w:themeFill="background2" w:themeFillShade="E6"/>
            <w:vAlign w:val="center"/>
            <w:hideMark/>
          </w:tcPr>
          <w:p w:rsidR="007B56D9" w:rsidRPr="000F3673" w:rsidRDefault="007B56D9" w:rsidP="000B4AB2">
            <w:pPr>
              <w:jc w:val="center"/>
              <w:rPr>
                <w:rFonts w:eastAsia="Times New Roman" w:cs="Times New Roman"/>
                <w:b/>
                <w:color w:val="000000"/>
              </w:rPr>
            </w:pPr>
            <w:r w:rsidRPr="000F3673">
              <w:rPr>
                <w:rFonts w:eastAsia="Times New Roman" w:cs="Times New Roman"/>
                <w:b/>
                <w:color w:val="000000"/>
              </w:rPr>
              <w:t>3</w:t>
            </w:r>
          </w:p>
        </w:tc>
        <w:tc>
          <w:tcPr>
            <w:tcW w:w="2126" w:type="dxa"/>
            <w:shd w:val="clear" w:color="auto" w:fill="auto"/>
            <w:vAlign w:val="center"/>
          </w:tcPr>
          <w:p w:rsidR="007B56D9" w:rsidRPr="000F3673" w:rsidRDefault="007B56D9" w:rsidP="00B55B6E">
            <w:pPr>
              <w:rPr>
                <w:rFonts w:cs="Times New Roman"/>
                <w:color w:val="000000"/>
              </w:rPr>
            </w:pPr>
            <w:r w:rsidRPr="000F3673">
              <w:rPr>
                <w:rFonts w:cs="Times New Roman"/>
                <w:color w:val="000000"/>
              </w:rPr>
              <w:t>Onur KAYA</w:t>
            </w:r>
          </w:p>
        </w:tc>
        <w:tc>
          <w:tcPr>
            <w:tcW w:w="1701" w:type="dxa"/>
            <w:vAlign w:val="center"/>
          </w:tcPr>
          <w:p w:rsidR="007B56D9" w:rsidRPr="000F3673" w:rsidRDefault="007B56D9" w:rsidP="000B4AB2">
            <w:pPr>
              <w:jc w:val="center"/>
              <w:rPr>
                <w:rFonts w:cs="Times New Roman"/>
                <w:color w:val="000000"/>
              </w:rPr>
            </w:pPr>
            <w:r w:rsidRPr="000F3673">
              <w:rPr>
                <w:rFonts w:cs="Times New Roman"/>
                <w:color w:val="000000"/>
              </w:rPr>
              <w:t>Daire Başkanı</w:t>
            </w:r>
          </w:p>
        </w:tc>
        <w:tc>
          <w:tcPr>
            <w:tcW w:w="994" w:type="dxa"/>
            <w:shd w:val="clear" w:color="auto" w:fill="auto"/>
            <w:vAlign w:val="center"/>
          </w:tcPr>
          <w:p w:rsidR="007B56D9" w:rsidRPr="000F3673" w:rsidRDefault="007B56D9" w:rsidP="000B4AB2">
            <w:pPr>
              <w:jc w:val="center"/>
              <w:rPr>
                <w:rFonts w:cs="Times New Roman"/>
                <w:color w:val="000000"/>
              </w:rPr>
            </w:pPr>
            <w:r w:rsidRPr="000F3673">
              <w:rPr>
                <w:rFonts w:cs="Times New Roman"/>
                <w:color w:val="000000"/>
              </w:rPr>
              <w:t>Asıl</w:t>
            </w:r>
          </w:p>
        </w:tc>
        <w:tc>
          <w:tcPr>
            <w:tcW w:w="1686" w:type="dxa"/>
            <w:shd w:val="clear" w:color="auto" w:fill="auto"/>
            <w:vAlign w:val="center"/>
          </w:tcPr>
          <w:p w:rsidR="007B56D9" w:rsidRPr="000F3673" w:rsidRDefault="00B30DC1" w:rsidP="00B30DC1">
            <w:pPr>
              <w:jc w:val="center"/>
              <w:rPr>
                <w:rFonts w:cs="Times New Roman"/>
                <w:color w:val="000000"/>
              </w:rPr>
            </w:pPr>
            <w:r>
              <w:rPr>
                <w:rFonts w:cs="Times New Roman"/>
                <w:color w:val="000000"/>
              </w:rPr>
              <w:t>17</w:t>
            </w:r>
            <w:r w:rsidR="007B56D9" w:rsidRPr="000F3673">
              <w:rPr>
                <w:rFonts w:cs="Times New Roman"/>
                <w:color w:val="000000"/>
              </w:rPr>
              <w:t>.0</w:t>
            </w:r>
            <w:r>
              <w:rPr>
                <w:rFonts w:cs="Times New Roman"/>
                <w:color w:val="000000"/>
              </w:rPr>
              <w:t>1</w:t>
            </w:r>
            <w:r w:rsidR="007B56D9" w:rsidRPr="000F3673">
              <w:rPr>
                <w:rFonts w:cs="Times New Roman"/>
                <w:color w:val="000000"/>
              </w:rPr>
              <w:t>.20</w:t>
            </w:r>
            <w:r w:rsidR="009A08AE" w:rsidRPr="000F3673">
              <w:rPr>
                <w:rFonts w:cs="Times New Roman"/>
                <w:color w:val="000000"/>
              </w:rPr>
              <w:t>1</w:t>
            </w:r>
            <w:r>
              <w:rPr>
                <w:rFonts w:cs="Times New Roman"/>
                <w:color w:val="000000"/>
              </w:rPr>
              <w:t>4</w:t>
            </w:r>
          </w:p>
        </w:tc>
        <w:tc>
          <w:tcPr>
            <w:tcW w:w="1856" w:type="dxa"/>
            <w:shd w:val="clear" w:color="auto" w:fill="auto"/>
            <w:vAlign w:val="center"/>
          </w:tcPr>
          <w:p w:rsidR="007B56D9" w:rsidRPr="000F3673" w:rsidRDefault="00F42094" w:rsidP="00F42094">
            <w:pPr>
              <w:jc w:val="center"/>
              <w:rPr>
                <w:rFonts w:cs="Times New Roman"/>
                <w:color w:val="000000"/>
              </w:rPr>
            </w:pPr>
            <w:r>
              <w:rPr>
                <w:rFonts w:cs="Times New Roman"/>
                <w:color w:val="000000"/>
              </w:rPr>
              <w:t>11</w:t>
            </w:r>
            <w:r w:rsidR="009A08AE" w:rsidRPr="000F3673">
              <w:rPr>
                <w:rFonts w:cs="Times New Roman"/>
                <w:color w:val="000000"/>
              </w:rPr>
              <w:t>.0</w:t>
            </w:r>
            <w:r>
              <w:rPr>
                <w:rFonts w:cs="Times New Roman"/>
                <w:color w:val="000000"/>
              </w:rPr>
              <w:t>8</w:t>
            </w:r>
            <w:r w:rsidR="009A08AE" w:rsidRPr="000F3673">
              <w:rPr>
                <w:rFonts w:cs="Times New Roman"/>
                <w:color w:val="000000"/>
              </w:rPr>
              <w:t>.201</w:t>
            </w:r>
            <w:r>
              <w:rPr>
                <w:rFonts w:cs="Times New Roman"/>
                <w:color w:val="000000"/>
              </w:rPr>
              <w:t>4</w:t>
            </w:r>
          </w:p>
        </w:tc>
      </w:tr>
      <w:tr w:rsidR="00B55B6E" w:rsidRPr="000F3673" w:rsidTr="00072926">
        <w:trPr>
          <w:trHeight w:val="567"/>
          <w:jc w:val="center"/>
        </w:trPr>
        <w:tc>
          <w:tcPr>
            <w:tcW w:w="709" w:type="dxa"/>
            <w:shd w:val="clear" w:color="auto" w:fill="DDD9C3" w:themeFill="background2" w:themeFillShade="E6"/>
            <w:vAlign w:val="center"/>
            <w:hideMark/>
          </w:tcPr>
          <w:p w:rsidR="00B55B6E" w:rsidRPr="000F3673" w:rsidRDefault="00B55B6E" w:rsidP="000B4AB2">
            <w:pPr>
              <w:jc w:val="center"/>
              <w:rPr>
                <w:rFonts w:eastAsia="Times New Roman" w:cs="Times New Roman"/>
                <w:b/>
                <w:color w:val="000000"/>
              </w:rPr>
            </w:pPr>
            <w:r w:rsidRPr="000F3673">
              <w:rPr>
                <w:rFonts w:eastAsia="Times New Roman" w:cs="Times New Roman"/>
                <w:b/>
                <w:color w:val="000000"/>
              </w:rPr>
              <w:t>4</w:t>
            </w:r>
          </w:p>
        </w:tc>
        <w:tc>
          <w:tcPr>
            <w:tcW w:w="2126" w:type="dxa"/>
            <w:shd w:val="clear" w:color="auto" w:fill="F2F2F2" w:themeFill="background1" w:themeFillShade="F2"/>
            <w:vAlign w:val="center"/>
          </w:tcPr>
          <w:p w:rsidR="00B55B6E" w:rsidRPr="000F3673" w:rsidRDefault="00B55B6E" w:rsidP="00B55B6E">
            <w:pPr>
              <w:rPr>
                <w:rFonts w:cs="Times New Roman"/>
                <w:color w:val="000000"/>
              </w:rPr>
            </w:pPr>
            <w:r>
              <w:rPr>
                <w:rFonts w:cs="Times New Roman"/>
                <w:color w:val="000000"/>
              </w:rPr>
              <w:t>Mustafa BAYTAR</w:t>
            </w:r>
          </w:p>
        </w:tc>
        <w:tc>
          <w:tcPr>
            <w:tcW w:w="1701" w:type="dxa"/>
            <w:shd w:val="clear" w:color="auto" w:fill="F2F2F2" w:themeFill="background1" w:themeFillShade="F2"/>
            <w:vAlign w:val="center"/>
          </w:tcPr>
          <w:p w:rsidR="00B55B6E" w:rsidRPr="000F3673" w:rsidRDefault="00B55B6E" w:rsidP="00B55B6E">
            <w:pPr>
              <w:jc w:val="center"/>
              <w:rPr>
                <w:rFonts w:cs="Times New Roman"/>
                <w:color w:val="000000"/>
              </w:rPr>
            </w:pPr>
            <w:r>
              <w:rPr>
                <w:rFonts w:cs="Times New Roman"/>
                <w:color w:val="000000"/>
              </w:rPr>
              <w:t>Genel Sekreter</w:t>
            </w:r>
          </w:p>
        </w:tc>
        <w:tc>
          <w:tcPr>
            <w:tcW w:w="994" w:type="dxa"/>
            <w:shd w:val="clear" w:color="auto" w:fill="F2F2F2" w:themeFill="background1" w:themeFillShade="F2"/>
            <w:vAlign w:val="center"/>
          </w:tcPr>
          <w:p w:rsidR="00B55B6E" w:rsidRPr="000F3673" w:rsidRDefault="00B55B6E" w:rsidP="000B4AB2">
            <w:pPr>
              <w:jc w:val="center"/>
              <w:rPr>
                <w:rFonts w:cs="Times New Roman"/>
                <w:color w:val="000000"/>
              </w:rPr>
            </w:pPr>
            <w:r w:rsidRPr="000F3673">
              <w:rPr>
                <w:rFonts w:cs="Times New Roman"/>
                <w:color w:val="000000"/>
              </w:rPr>
              <w:t>Vekil</w:t>
            </w:r>
          </w:p>
        </w:tc>
        <w:tc>
          <w:tcPr>
            <w:tcW w:w="1686" w:type="dxa"/>
            <w:shd w:val="clear" w:color="auto" w:fill="F2F2F2" w:themeFill="background1" w:themeFillShade="F2"/>
            <w:vAlign w:val="center"/>
          </w:tcPr>
          <w:p w:rsidR="00B55B6E" w:rsidRPr="000F3673" w:rsidRDefault="00F42094" w:rsidP="00F42094">
            <w:pPr>
              <w:jc w:val="center"/>
              <w:rPr>
                <w:rFonts w:cs="Times New Roman"/>
                <w:color w:val="000000"/>
              </w:rPr>
            </w:pPr>
            <w:r>
              <w:rPr>
                <w:rFonts w:cs="Times New Roman"/>
                <w:color w:val="000000"/>
              </w:rPr>
              <w:t>11</w:t>
            </w:r>
            <w:r w:rsidR="00B55B6E" w:rsidRPr="000F3673">
              <w:rPr>
                <w:rFonts w:cs="Times New Roman"/>
                <w:color w:val="000000"/>
              </w:rPr>
              <w:t>.0</w:t>
            </w:r>
            <w:r>
              <w:rPr>
                <w:rFonts w:cs="Times New Roman"/>
                <w:color w:val="000000"/>
              </w:rPr>
              <w:t>8</w:t>
            </w:r>
            <w:r w:rsidR="00B55B6E" w:rsidRPr="000F3673">
              <w:rPr>
                <w:rFonts w:cs="Times New Roman"/>
                <w:color w:val="000000"/>
              </w:rPr>
              <w:t>.201</w:t>
            </w:r>
            <w:r>
              <w:rPr>
                <w:rFonts w:cs="Times New Roman"/>
                <w:color w:val="000000"/>
              </w:rPr>
              <w:t>4</w:t>
            </w:r>
          </w:p>
        </w:tc>
        <w:tc>
          <w:tcPr>
            <w:tcW w:w="1856" w:type="dxa"/>
            <w:shd w:val="clear" w:color="auto" w:fill="F2F2F2" w:themeFill="background1" w:themeFillShade="F2"/>
            <w:vAlign w:val="center"/>
          </w:tcPr>
          <w:p w:rsidR="00B55B6E" w:rsidRPr="000F3673" w:rsidRDefault="00C26E2C" w:rsidP="00C26E2C">
            <w:pPr>
              <w:jc w:val="center"/>
              <w:rPr>
                <w:rFonts w:cs="Times New Roman"/>
                <w:color w:val="000000"/>
              </w:rPr>
            </w:pPr>
            <w:r>
              <w:rPr>
                <w:rFonts w:cs="Times New Roman"/>
                <w:color w:val="000000"/>
              </w:rPr>
              <w:t>12</w:t>
            </w:r>
            <w:r w:rsidR="00B55B6E" w:rsidRPr="000F3673">
              <w:rPr>
                <w:rFonts w:cs="Times New Roman"/>
                <w:color w:val="000000"/>
              </w:rPr>
              <w:t>.0</w:t>
            </w:r>
            <w:r>
              <w:rPr>
                <w:rFonts w:cs="Times New Roman"/>
                <w:color w:val="000000"/>
              </w:rPr>
              <w:t>8</w:t>
            </w:r>
            <w:r w:rsidR="00B55B6E" w:rsidRPr="000F3673">
              <w:rPr>
                <w:rFonts w:cs="Times New Roman"/>
                <w:color w:val="000000"/>
              </w:rPr>
              <w:t>.201</w:t>
            </w:r>
            <w:r>
              <w:rPr>
                <w:rFonts w:cs="Times New Roman"/>
                <w:color w:val="000000"/>
              </w:rPr>
              <w:t>4</w:t>
            </w:r>
          </w:p>
        </w:tc>
      </w:tr>
      <w:tr w:rsidR="007B56D9" w:rsidRPr="000F3673" w:rsidTr="00072926">
        <w:trPr>
          <w:trHeight w:val="567"/>
          <w:jc w:val="center"/>
        </w:trPr>
        <w:tc>
          <w:tcPr>
            <w:tcW w:w="709" w:type="dxa"/>
            <w:shd w:val="clear" w:color="auto" w:fill="DDD9C3" w:themeFill="background2" w:themeFillShade="E6"/>
            <w:vAlign w:val="center"/>
            <w:hideMark/>
          </w:tcPr>
          <w:p w:rsidR="007B56D9" w:rsidRPr="000F3673" w:rsidRDefault="007B56D9" w:rsidP="000B4AB2">
            <w:pPr>
              <w:jc w:val="center"/>
              <w:rPr>
                <w:rFonts w:eastAsia="Times New Roman" w:cs="Times New Roman"/>
                <w:b/>
                <w:color w:val="000000"/>
              </w:rPr>
            </w:pPr>
            <w:r w:rsidRPr="000F3673">
              <w:rPr>
                <w:rFonts w:eastAsia="Times New Roman" w:cs="Times New Roman"/>
                <w:b/>
                <w:color w:val="000000"/>
              </w:rPr>
              <w:t>5</w:t>
            </w:r>
          </w:p>
        </w:tc>
        <w:tc>
          <w:tcPr>
            <w:tcW w:w="2126" w:type="dxa"/>
            <w:shd w:val="clear" w:color="auto" w:fill="auto"/>
            <w:vAlign w:val="center"/>
          </w:tcPr>
          <w:p w:rsidR="007B56D9" w:rsidRPr="000F3673" w:rsidRDefault="007B56D9" w:rsidP="00B55B6E">
            <w:pPr>
              <w:rPr>
                <w:rFonts w:cs="Times New Roman"/>
                <w:color w:val="000000"/>
              </w:rPr>
            </w:pPr>
            <w:r w:rsidRPr="000F3673">
              <w:rPr>
                <w:rFonts w:cs="Times New Roman"/>
                <w:color w:val="000000"/>
              </w:rPr>
              <w:t>Onur KAYA</w:t>
            </w:r>
          </w:p>
        </w:tc>
        <w:tc>
          <w:tcPr>
            <w:tcW w:w="1701" w:type="dxa"/>
            <w:vAlign w:val="center"/>
          </w:tcPr>
          <w:p w:rsidR="007B56D9" w:rsidRPr="000F3673" w:rsidRDefault="007B56D9" w:rsidP="000B4AB2">
            <w:pPr>
              <w:jc w:val="center"/>
              <w:rPr>
                <w:rFonts w:cs="Times New Roman"/>
                <w:color w:val="000000"/>
              </w:rPr>
            </w:pPr>
            <w:r w:rsidRPr="000F3673">
              <w:rPr>
                <w:rFonts w:cs="Times New Roman"/>
                <w:color w:val="000000"/>
              </w:rPr>
              <w:t>Daire Başkanı</w:t>
            </w:r>
          </w:p>
        </w:tc>
        <w:tc>
          <w:tcPr>
            <w:tcW w:w="994" w:type="dxa"/>
            <w:shd w:val="clear" w:color="auto" w:fill="auto"/>
            <w:vAlign w:val="center"/>
          </w:tcPr>
          <w:p w:rsidR="007B56D9" w:rsidRPr="000F3673" w:rsidRDefault="007B56D9" w:rsidP="000B4AB2">
            <w:pPr>
              <w:jc w:val="center"/>
              <w:rPr>
                <w:rFonts w:cs="Times New Roman"/>
                <w:color w:val="000000"/>
              </w:rPr>
            </w:pPr>
            <w:r w:rsidRPr="000F3673">
              <w:rPr>
                <w:rFonts w:cs="Times New Roman"/>
                <w:color w:val="000000"/>
              </w:rPr>
              <w:t>Asıl</w:t>
            </w:r>
          </w:p>
        </w:tc>
        <w:tc>
          <w:tcPr>
            <w:tcW w:w="1686" w:type="dxa"/>
            <w:shd w:val="clear" w:color="auto" w:fill="auto"/>
            <w:vAlign w:val="center"/>
          </w:tcPr>
          <w:p w:rsidR="007B56D9" w:rsidRPr="000F3673" w:rsidRDefault="00C26E2C" w:rsidP="00C26E2C">
            <w:pPr>
              <w:jc w:val="center"/>
              <w:rPr>
                <w:rFonts w:cs="Times New Roman"/>
                <w:color w:val="000000"/>
              </w:rPr>
            </w:pPr>
            <w:r>
              <w:rPr>
                <w:rFonts w:cs="Times New Roman"/>
                <w:color w:val="000000"/>
              </w:rPr>
              <w:t>12.08</w:t>
            </w:r>
            <w:r w:rsidR="009A08AE" w:rsidRPr="000F3673">
              <w:rPr>
                <w:rFonts w:cs="Times New Roman"/>
                <w:color w:val="000000"/>
              </w:rPr>
              <w:t>.201</w:t>
            </w:r>
            <w:r>
              <w:rPr>
                <w:rFonts w:cs="Times New Roman"/>
                <w:color w:val="000000"/>
              </w:rPr>
              <w:t>4</w:t>
            </w:r>
          </w:p>
        </w:tc>
        <w:tc>
          <w:tcPr>
            <w:tcW w:w="1856" w:type="dxa"/>
            <w:shd w:val="clear" w:color="auto" w:fill="auto"/>
            <w:vAlign w:val="center"/>
          </w:tcPr>
          <w:p w:rsidR="007B56D9" w:rsidRPr="000F3673" w:rsidRDefault="00C26E2C" w:rsidP="00C26E2C">
            <w:pPr>
              <w:jc w:val="center"/>
              <w:rPr>
                <w:rFonts w:cs="Times New Roman"/>
                <w:color w:val="000000"/>
              </w:rPr>
            </w:pPr>
            <w:r>
              <w:rPr>
                <w:rFonts w:cs="Times New Roman"/>
                <w:color w:val="000000"/>
              </w:rPr>
              <w:t>17</w:t>
            </w:r>
            <w:r w:rsidR="009A08AE" w:rsidRPr="000F3673">
              <w:rPr>
                <w:rFonts w:cs="Times New Roman"/>
                <w:color w:val="000000"/>
              </w:rPr>
              <w:t>.</w:t>
            </w:r>
            <w:r>
              <w:rPr>
                <w:rFonts w:cs="Times New Roman"/>
                <w:color w:val="000000"/>
              </w:rPr>
              <w:t>11</w:t>
            </w:r>
            <w:r w:rsidR="009A08AE" w:rsidRPr="000F3673">
              <w:rPr>
                <w:rFonts w:cs="Times New Roman"/>
                <w:color w:val="000000"/>
              </w:rPr>
              <w:t>.201</w:t>
            </w:r>
            <w:r>
              <w:rPr>
                <w:rFonts w:cs="Times New Roman"/>
                <w:color w:val="000000"/>
              </w:rPr>
              <w:t>4</w:t>
            </w:r>
          </w:p>
        </w:tc>
      </w:tr>
      <w:tr w:rsidR="00B55B6E" w:rsidRPr="000F3673" w:rsidTr="00072926">
        <w:trPr>
          <w:trHeight w:val="567"/>
          <w:jc w:val="center"/>
        </w:trPr>
        <w:tc>
          <w:tcPr>
            <w:tcW w:w="709" w:type="dxa"/>
            <w:shd w:val="clear" w:color="auto" w:fill="DDD9C3" w:themeFill="background2" w:themeFillShade="E6"/>
            <w:vAlign w:val="center"/>
          </w:tcPr>
          <w:p w:rsidR="00B55B6E" w:rsidRPr="000F3673" w:rsidRDefault="00B55B6E" w:rsidP="000B4AB2">
            <w:pPr>
              <w:jc w:val="center"/>
              <w:rPr>
                <w:rFonts w:eastAsia="Times New Roman" w:cs="Times New Roman"/>
                <w:b/>
                <w:color w:val="000000"/>
              </w:rPr>
            </w:pPr>
            <w:r w:rsidRPr="000F3673">
              <w:rPr>
                <w:rFonts w:eastAsia="Times New Roman" w:cs="Times New Roman"/>
                <w:b/>
                <w:color w:val="000000"/>
              </w:rPr>
              <w:t>6</w:t>
            </w:r>
          </w:p>
        </w:tc>
        <w:tc>
          <w:tcPr>
            <w:tcW w:w="2126" w:type="dxa"/>
            <w:shd w:val="clear" w:color="auto" w:fill="auto"/>
            <w:vAlign w:val="center"/>
          </w:tcPr>
          <w:p w:rsidR="00B55B6E" w:rsidRPr="000F3673" w:rsidRDefault="00B55B6E" w:rsidP="00B55B6E">
            <w:pPr>
              <w:rPr>
                <w:rFonts w:cs="Times New Roman"/>
                <w:color w:val="000000"/>
              </w:rPr>
            </w:pPr>
            <w:r>
              <w:rPr>
                <w:rFonts w:cs="Times New Roman"/>
                <w:color w:val="000000"/>
              </w:rPr>
              <w:t>Mustafa BAYTAR</w:t>
            </w:r>
          </w:p>
        </w:tc>
        <w:tc>
          <w:tcPr>
            <w:tcW w:w="1701" w:type="dxa"/>
            <w:vAlign w:val="center"/>
          </w:tcPr>
          <w:p w:rsidR="00B55B6E" w:rsidRPr="000F3673" w:rsidRDefault="00B55B6E" w:rsidP="00B55B6E">
            <w:pPr>
              <w:jc w:val="center"/>
              <w:rPr>
                <w:rFonts w:cs="Times New Roman"/>
                <w:color w:val="000000"/>
              </w:rPr>
            </w:pPr>
            <w:r>
              <w:rPr>
                <w:rFonts w:cs="Times New Roman"/>
                <w:color w:val="000000"/>
              </w:rPr>
              <w:t>Genel Sekreter</w:t>
            </w:r>
          </w:p>
        </w:tc>
        <w:tc>
          <w:tcPr>
            <w:tcW w:w="994" w:type="dxa"/>
            <w:shd w:val="clear" w:color="auto" w:fill="auto"/>
            <w:vAlign w:val="center"/>
          </w:tcPr>
          <w:p w:rsidR="00B55B6E" w:rsidRPr="000F3673" w:rsidRDefault="00B55B6E" w:rsidP="000B4AB2">
            <w:pPr>
              <w:jc w:val="center"/>
              <w:rPr>
                <w:rFonts w:cs="Times New Roman"/>
                <w:color w:val="000000"/>
              </w:rPr>
            </w:pPr>
            <w:r w:rsidRPr="000F3673">
              <w:rPr>
                <w:rFonts w:cs="Times New Roman"/>
                <w:color w:val="000000"/>
              </w:rPr>
              <w:t>Vekil</w:t>
            </w:r>
          </w:p>
        </w:tc>
        <w:tc>
          <w:tcPr>
            <w:tcW w:w="1686" w:type="dxa"/>
            <w:shd w:val="clear" w:color="auto" w:fill="auto"/>
            <w:vAlign w:val="center"/>
          </w:tcPr>
          <w:p w:rsidR="00B55B6E" w:rsidRPr="000F3673" w:rsidRDefault="00C26E2C" w:rsidP="00C26E2C">
            <w:pPr>
              <w:jc w:val="center"/>
              <w:rPr>
                <w:rFonts w:cs="Times New Roman"/>
                <w:color w:val="000000"/>
              </w:rPr>
            </w:pPr>
            <w:r>
              <w:rPr>
                <w:rFonts w:cs="Times New Roman"/>
                <w:color w:val="000000"/>
              </w:rPr>
              <w:t>17.11</w:t>
            </w:r>
            <w:r w:rsidR="00B55B6E" w:rsidRPr="000F3673">
              <w:rPr>
                <w:rFonts w:cs="Times New Roman"/>
                <w:color w:val="000000"/>
              </w:rPr>
              <w:t>.201</w:t>
            </w:r>
            <w:r>
              <w:rPr>
                <w:rFonts w:cs="Times New Roman"/>
                <w:color w:val="000000"/>
              </w:rPr>
              <w:t>4</w:t>
            </w:r>
          </w:p>
        </w:tc>
        <w:tc>
          <w:tcPr>
            <w:tcW w:w="1856" w:type="dxa"/>
            <w:shd w:val="clear" w:color="auto" w:fill="auto"/>
            <w:vAlign w:val="center"/>
          </w:tcPr>
          <w:p w:rsidR="00B55B6E" w:rsidRPr="000F3673" w:rsidRDefault="00C26E2C" w:rsidP="00C26E2C">
            <w:pPr>
              <w:jc w:val="center"/>
              <w:rPr>
                <w:rFonts w:cs="Times New Roman"/>
                <w:color w:val="000000"/>
              </w:rPr>
            </w:pPr>
            <w:r>
              <w:rPr>
                <w:rFonts w:cs="Times New Roman"/>
                <w:color w:val="000000"/>
              </w:rPr>
              <w:t>21.11</w:t>
            </w:r>
            <w:r w:rsidR="00B55B6E" w:rsidRPr="000F3673">
              <w:rPr>
                <w:rFonts w:cs="Times New Roman"/>
                <w:color w:val="000000"/>
              </w:rPr>
              <w:t>.201</w:t>
            </w:r>
            <w:r>
              <w:rPr>
                <w:rFonts w:cs="Times New Roman"/>
                <w:color w:val="000000"/>
              </w:rPr>
              <w:t>4</w:t>
            </w:r>
          </w:p>
        </w:tc>
      </w:tr>
      <w:tr w:rsidR="008A569B" w:rsidRPr="000F3673" w:rsidTr="00072926">
        <w:trPr>
          <w:trHeight w:val="567"/>
          <w:jc w:val="center"/>
        </w:trPr>
        <w:tc>
          <w:tcPr>
            <w:tcW w:w="709" w:type="dxa"/>
            <w:shd w:val="clear" w:color="auto" w:fill="DDD9C3" w:themeFill="background2" w:themeFillShade="E6"/>
            <w:vAlign w:val="center"/>
          </w:tcPr>
          <w:p w:rsidR="008A569B" w:rsidRPr="000F3673" w:rsidRDefault="008A569B" w:rsidP="000B4AB2">
            <w:pPr>
              <w:jc w:val="center"/>
              <w:rPr>
                <w:rFonts w:eastAsia="Times New Roman" w:cs="Times New Roman"/>
                <w:b/>
                <w:color w:val="000000"/>
              </w:rPr>
            </w:pPr>
            <w:r w:rsidRPr="000F3673">
              <w:rPr>
                <w:rFonts w:eastAsia="Times New Roman" w:cs="Times New Roman"/>
                <w:b/>
                <w:color w:val="000000"/>
              </w:rPr>
              <w:t>7</w:t>
            </w:r>
          </w:p>
        </w:tc>
        <w:tc>
          <w:tcPr>
            <w:tcW w:w="2126" w:type="dxa"/>
            <w:shd w:val="clear" w:color="auto" w:fill="auto"/>
            <w:vAlign w:val="center"/>
          </w:tcPr>
          <w:p w:rsidR="008A569B" w:rsidRPr="000F3673" w:rsidRDefault="008A569B" w:rsidP="00B55B6E">
            <w:pPr>
              <w:rPr>
                <w:rFonts w:cs="Times New Roman"/>
                <w:color w:val="000000"/>
              </w:rPr>
            </w:pPr>
            <w:r w:rsidRPr="000F3673">
              <w:rPr>
                <w:rFonts w:cs="Times New Roman"/>
                <w:color w:val="000000"/>
              </w:rPr>
              <w:t>Onur KAYA</w:t>
            </w:r>
          </w:p>
        </w:tc>
        <w:tc>
          <w:tcPr>
            <w:tcW w:w="1701" w:type="dxa"/>
            <w:vAlign w:val="center"/>
          </w:tcPr>
          <w:p w:rsidR="008A569B" w:rsidRPr="000F3673" w:rsidRDefault="008A569B" w:rsidP="00D67337">
            <w:pPr>
              <w:jc w:val="center"/>
              <w:rPr>
                <w:rFonts w:cs="Times New Roman"/>
                <w:color w:val="000000"/>
              </w:rPr>
            </w:pPr>
            <w:r w:rsidRPr="000F3673">
              <w:rPr>
                <w:rFonts w:cs="Times New Roman"/>
                <w:color w:val="000000"/>
              </w:rPr>
              <w:t>Daire Başkanı</w:t>
            </w:r>
          </w:p>
        </w:tc>
        <w:tc>
          <w:tcPr>
            <w:tcW w:w="994" w:type="dxa"/>
            <w:shd w:val="clear" w:color="auto" w:fill="auto"/>
            <w:vAlign w:val="center"/>
          </w:tcPr>
          <w:p w:rsidR="008A569B" w:rsidRPr="000F3673" w:rsidRDefault="008A569B" w:rsidP="00D67337">
            <w:pPr>
              <w:jc w:val="center"/>
              <w:rPr>
                <w:rFonts w:cs="Times New Roman"/>
                <w:color w:val="000000"/>
              </w:rPr>
            </w:pPr>
            <w:r w:rsidRPr="000F3673">
              <w:rPr>
                <w:rFonts w:cs="Times New Roman"/>
                <w:color w:val="000000"/>
              </w:rPr>
              <w:t>Asıl</w:t>
            </w:r>
          </w:p>
        </w:tc>
        <w:tc>
          <w:tcPr>
            <w:tcW w:w="1686" w:type="dxa"/>
            <w:shd w:val="clear" w:color="auto" w:fill="auto"/>
            <w:vAlign w:val="center"/>
          </w:tcPr>
          <w:p w:rsidR="008A569B" w:rsidRPr="000F3673" w:rsidRDefault="00C26E2C" w:rsidP="00C26E2C">
            <w:pPr>
              <w:jc w:val="center"/>
              <w:rPr>
                <w:rFonts w:cs="Times New Roman"/>
                <w:color w:val="000000"/>
              </w:rPr>
            </w:pPr>
            <w:r>
              <w:rPr>
                <w:rFonts w:cs="Times New Roman"/>
                <w:color w:val="000000"/>
              </w:rPr>
              <w:t>21.11</w:t>
            </w:r>
            <w:r w:rsidR="008A569B" w:rsidRPr="000F3673">
              <w:rPr>
                <w:rFonts w:cs="Times New Roman"/>
                <w:color w:val="000000"/>
              </w:rPr>
              <w:t>.201</w:t>
            </w:r>
            <w:r>
              <w:rPr>
                <w:rFonts w:cs="Times New Roman"/>
                <w:color w:val="000000"/>
              </w:rPr>
              <w:t>4</w:t>
            </w:r>
          </w:p>
        </w:tc>
        <w:tc>
          <w:tcPr>
            <w:tcW w:w="1856" w:type="dxa"/>
            <w:shd w:val="clear" w:color="auto" w:fill="auto"/>
            <w:vAlign w:val="center"/>
          </w:tcPr>
          <w:p w:rsidR="008A569B" w:rsidRPr="000F3673" w:rsidRDefault="00C26E2C" w:rsidP="00C26E2C">
            <w:pPr>
              <w:jc w:val="center"/>
              <w:rPr>
                <w:rFonts w:cs="Times New Roman"/>
                <w:color w:val="000000"/>
              </w:rPr>
            </w:pPr>
            <w:r>
              <w:rPr>
                <w:rFonts w:cs="Times New Roman"/>
                <w:color w:val="000000"/>
              </w:rPr>
              <w:t>31</w:t>
            </w:r>
            <w:r w:rsidR="008A569B" w:rsidRPr="000F3673">
              <w:rPr>
                <w:rFonts w:cs="Times New Roman"/>
                <w:color w:val="000000"/>
              </w:rPr>
              <w:t>.</w:t>
            </w:r>
            <w:r>
              <w:rPr>
                <w:rFonts w:cs="Times New Roman"/>
                <w:color w:val="000000"/>
              </w:rPr>
              <w:t>12</w:t>
            </w:r>
            <w:r w:rsidR="008A569B" w:rsidRPr="000F3673">
              <w:rPr>
                <w:rFonts w:cs="Times New Roman"/>
                <w:color w:val="000000"/>
              </w:rPr>
              <w:t>.201</w:t>
            </w:r>
            <w:r>
              <w:rPr>
                <w:rFonts w:cs="Times New Roman"/>
                <w:color w:val="000000"/>
              </w:rPr>
              <w:t>4</w:t>
            </w:r>
          </w:p>
        </w:tc>
      </w:tr>
    </w:tbl>
    <w:p w:rsidR="007D3095" w:rsidRDefault="007D3095" w:rsidP="007530E6">
      <w:pPr>
        <w:tabs>
          <w:tab w:val="left" w:pos="709"/>
          <w:tab w:val="left" w:pos="851"/>
        </w:tabs>
        <w:spacing w:line="360" w:lineRule="auto"/>
        <w:jc w:val="both"/>
        <w:rPr>
          <w:rFonts w:cs="Times New Roman"/>
        </w:rPr>
      </w:pPr>
    </w:p>
    <w:p w:rsidR="007D3095" w:rsidRDefault="007D3095" w:rsidP="007530E6">
      <w:pPr>
        <w:tabs>
          <w:tab w:val="left" w:pos="709"/>
          <w:tab w:val="left" w:pos="851"/>
        </w:tabs>
        <w:spacing w:line="360" w:lineRule="auto"/>
        <w:jc w:val="both"/>
        <w:rPr>
          <w:rFonts w:cs="Times New Roman"/>
        </w:rPr>
      </w:pPr>
    </w:p>
    <w:p w:rsidR="007D3095" w:rsidRDefault="007D3095" w:rsidP="007530E6">
      <w:pPr>
        <w:tabs>
          <w:tab w:val="left" w:pos="709"/>
          <w:tab w:val="left" w:pos="851"/>
        </w:tabs>
        <w:spacing w:line="360" w:lineRule="auto"/>
        <w:jc w:val="both"/>
        <w:rPr>
          <w:rFonts w:cs="Times New Roman"/>
        </w:rPr>
      </w:pPr>
    </w:p>
    <w:p w:rsidR="007D3095" w:rsidRDefault="007D3095" w:rsidP="007530E6">
      <w:pPr>
        <w:tabs>
          <w:tab w:val="left" w:pos="709"/>
          <w:tab w:val="left" w:pos="851"/>
        </w:tabs>
        <w:spacing w:line="360" w:lineRule="auto"/>
        <w:jc w:val="both"/>
        <w:rPr>
          <w:rFonts w:cs="Times New Roman"/>
        </w:rPr>
      </w:pPr>
    </w:p>
    <w:p w:rsidR="007D3095" w:rsidRDefault="007D3095" w:rsidP="007530E6">
      <w:pPr>
        <w:tabs>
          <w:tab w:val="left" w:pos="709"/>
          <w:tab w:val="left" w:pos="851"/>
        </w:tabs>
        <w:spacing w:line="360" w:lineRule="auto"/>
        <w:jc w:val="both"/>
        <w:rPr>
          <w:rFonts w:cs="Times New Roman"/>
        </w:rPr>
      </w:pPr>
    </w:p>
    <w:p w:rsidR="007D3095" w:rsidRDefault="007D3095" w:rsidP="007530E6">
      <w:pPr>
        <w:tabs>
          <w:tab w:val="left" w:pos="709"/>
          <w:tab w:val="left" w:pos="851"/>
        </w:tabs>
        <w:spacing w:line="360" w:lineRule="auto"/>
        <w:jc w:val="both"/>
        <w:rPr>
          <w:rFonts w:cs="Times New Roman"/>
        </w:rPr>
      </w:pPr>
    </w:p>
    <w:p w:rsidR="007D3095" w:rsidRDefault="007D3095" w:rsidP="007530E6">
      <w:pPr>
        <w:tabs>
          <w:tab w:val="left" w:pos="709"/>
          <w:tab w:val="left" w:pos="851"/>
        </w:tabs>
        <w:spacing w:line="360" w:lineRule="auto"/>
        <w:jc w:val="both"/>
        <w:rPr>
          <w:rFonts w:cs="Times New Roman"/>
        </w:rPr>
      </w:pPr>
    </w:p>
    <w:p w:rsidR="007D3095" w:rsidRDefault="007D3095" w:rsidP="007530E6">
      <w:pPr>
        <w:tabs>
          <w:tab w:val="left" w:pos="709"/>
          <w:tab w:val="left" w:pos="851"/>
        </w:tabs>
        <w:spacing w:line="360" w:lineRule="auto"/>
        <w:jc w:val="both"/>
        <w:rPr>
          <w:rFonts w:cs="Times New Roman"/>
        </w:rPr>
      </w:pPr>
    </w:p>
    <w:p w:rsidR="007D3095" w:rsidRDefault="007D3095" w:rsidP="007530E6">
      <w:pPr>
        <w:tabs>
          <w:tab w:val="left" w:pos="709"/>
          <w:tab w:val="left" w:pos="851"/>
        </w:tabs>
        <w:spacing w:line="360" w:lineRule="auto"/>
        <w:jc w:val="both"/>
        <w:rPr>
          <w:rFonts w:cs="Times New Roman"/>
        </w:rPr>
      </w:pPr>
    </w:p>
    <w:p w:rsidR="007D3095" w:rsidRDefault="007D3095" w:rsidP="007530E6">
      <w:pPr>
        <w:tabs>
          <w:tab w:val="left" w:pos="709"/>
          <w:tab w:val="left" w:pos="851"/>
        </w:tabs>
        <w:spacing w:line="360" w:lineRule="auto"/>
        <w:jc w:val="both"/>
        <w:rPr>
          <w:rFonts w:cs="Times New Roman"/>
        </w:rPr>
      </w:pPr>
    </w:p>
    <w:p w:rsidR="00AB1902" w:rsidRPr="000F3673" w:rsidRDefault="00AB1902" w:rsidP="007530E6">
      <w:pPr>
        <w:tabs>
          <w:tab w:val="left" w:pos="709"/>
          <w:tab w:val="left" w:pos="851"/>
        </w:tabs>
        <w:spacing w:line="360" w:lineRule="auto"/>
        <w:jc w:val="both"/>
        <w:rPr>
          <w:rFonts w:cs="Times New Roman"/>
        </w:rPr>
        <w:sectPr w:rsidR="00AB1902" w:rsidRPr="000F3673" w:rsidSect="00771CC1">
          <w:pgSz w:w="11906" w:h="16838"/>
          <w:pgMar w:top="1417" w:right="1417" w:bottom="1417" w:left="1417" w:header="142" w:footer="709" w:gutter="0"/>
          <w:cols w:space="708"/>
          <w:docGrid w:linePitch="360"/>
        </w:sectPr>
      </w:pPr>
    </w:p>
    <w:p w:rsidR="003801E3" w:rsidRPr="000F3673" w:rsidRDefault="001B7E84" w:rsidP="00270F33">
      <w:pPr>
        <w:widowControl/>
        <w:suppressAutoHyphens w:val="0"/>
        <w:ind w:left="-57"/>
        <w:rPr>
          <w:rFonts w:cs="Times New Roman"/>
        </w:rPr>
      </w:pPr>
      <w:r>
        <w:rPr>
          <w:rFonts w:cs="Times New Roman"/>
          <w:noProof/>
          <w:lang w:eastAsia="tr-TR" w:bidi="ar-SA"/>
        </w:rPr>
        <w:lastRenderedPageBreak/>
        <w:drawing>
          <wp:inline distT="0" distB="0" distL="0" distR="0">
            <wp:extent cx="7633034" cy="10690412"/>
            <wp:effectExtent l="19050" t="0" r="6016" b="0"/>
            <wp:docPr id="23" name="Resim 23" descr="C:\Users\hamittanis\Desktop\2014 Birim Faaliyet Raporu\Birim Faaliyet Kapak\arka kapak 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amittanis\Desktop\2014 Birim Faaliyet Raporu\Birim Faaliyet Kapak\arka kapak son-1.jpg"/>
                    <pic:cNvPicPr>
                      <a:picLocks noChangeAspect="1" noChangeArrowheads="1"/>
                    </pic:cNvPicPr>
                  </pic:nvPicPr>
                  <pic:blipFill>
                    <a:blip r:embed="rId27" cstate="print"/>
                    <a:srcRect/>
                    <a:stretch>
                      <a:fillRect/>
                    </a:stretch>
                  </pic:blipFill>
                  <pic:spPr bwMode="auto">
                    <a:xfrm>
                      <a:off x="0" y="0"/>
                      <a:ext cx="7636981" cy="10695940"/>
                    </a:xfrm>
                    <a:prstGeom prst="rect">
                      <a:avLst/>
                    </a:prstGeom>
                    <a:noFill/>
                    <a:ln w="9525">
                      <a:noFill/>
                      <a:miter lim="800000"/>
                      <a:headEnd/>
                      <a:tailEnd/>
                    </a:ln>
                  </pic:spPr>
                </pic:pic>
              </a:graphicData>
            </a:graphic>
          </wp:inline>
        </w:drawing>
      </w:r>
    </w:p>
    <w:sectPr w:rsidR="003801E3" w:rsidRPr="000F3673" w:rsidSect="00771CC1">
      <w:headerReference w:type="even" r:id="rId28"/>
      <w:headerReference w:type="default" r:id="rId29"/>
      <w:footerReference w:type="even" r:id="rId30"/>
      <w:footerReference w:type="default" r:id="rId31"/>
      <w:pgSz w:w="11906" w:h="16838"/>
      <w:pgMar w:top="0" w:right="0" w:bottom="0" w:left="0"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7707" w:rsidRDefault="001D7707">
      <w:r>
        <w:separator/>
      </w:r>
    </w:p>
  </w:endnote>
  <w:endnote w:type="continuationSeparator" w:id="0">
    <w:p w:rsidR="001D7707" w:rsidRDefault="001D77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A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urier">
    <w:panose1 w:val="020703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A1E" w:rsidRDefault="00003A1E">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A1E" w:rsidRDefault="00003A1E">
    <w:pPr>
      <w:pStyle w:val="Altbilgi"/>
    </w:pPr>
    <w:r>
      <w:rPr>
        <w:noProof/>
        <w:lang w:eastAsia="tr-TR" w:bidi="ar-SA"/>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78" type="#_x0000_t65" style="position:absolute;margin-left:-5.9pt;margin-top:12.9pt;width:43.3pt;height:32.85pt;z-index:251662848;mso-position-horizontal-relative:right-margin-area;mso-position-vertical-relative:bottom-margin-area" o:allowincell="f" adj="14135" strokecolor="gray [1629]" strokeweight=".25pt">
          <v:textbox style="mso-next-textbox:#_x0000_s2078">
            <w:txbxContent>
              <w:p w:rsidR="00003A1E" w:rsidRPr="004A3823" w:rsidRDefault="00003A1E" w:rsidP="00270600">
                <w:pPr>
                  <w:jc w:val="center"/>
                  <w:rPr>
                    <w:b/>
                    <w:color w:val="984806" w:themeColor="accent6" w:themeShade="80"/>
                    <w:sz w:val="36"/>
                    <w:szCs w:val="36"/>
                  </w:rPr>
                </w:pPr>
                <w:r w:rsidRPr="004A3823">
                  <w:rPr>
                    <w:b/>
                    <w:color w:val="984806" w:themeColor="accent6" w:themeShade="80"/>
                    <w:sz w:val="36"/>
                    <w:szCs w:val="36"/>
                  </w:rPr>
                  <w:fldChar w:fldCharType="begin"/>
                </w:r>
                <w:r w:rsidRPr="004A3823">
                  <w:rPr>
                    <w:b/>
                    <w:color w:val="984806" w:themeColor="accent6" w:themeShade="80"/>
                    <w:sz w:val="36"/>
                    <w:szCs w:val="36"/>
                  </w:rPr>
                  <w:instrText xml:space="preserve"> PAGE    \* MERGEFORMAT </w:instrText>
                </w:r>
                <w:r w:rsidRPr="004A3823">
                  <w:rPr>
                    <w:b/>
                    <w:color w:val="984806" w:themeColor="accent6" w:themeShade="80"/>
                    <w:sz w:val="36"/>
                    <w:szCs w:val="36"/>
                  </w:rPr>
                  <w:fldChar w:fldCharType="separate"/>
                </w:r>
                <w:r w:rsidR="00764A9F">
                  <w:rPr>
                    <w:b/>
                    <w:noProof/>
                    <w:color w:val="984806" w:themeColor="accent6" w:themeShade="80"/>
                    <w:sz w:val="36"/>
                    <w:szCs w:val="36"/>
                  </w:rPr>
                  <w:t>30</w:t>
                </w:r>
                <w:r w:rsidRPr="004A3823">
                  <w:rPr>
                    <w:b/>
                    <w:color w:val="984806" w:themeColor="accent6" w:themeShade="80"/>
                    <w:sz w:val="36"/>
                    <w:szCs w:val="36"/>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281"/>
      <w:docPartObj>
        <w:docPartGallery w:val="Page Numbers (Bottom of Page)"/>
        <w:docPartUnique/>
      </w:docPartObj>
    </w:sdtPr>
    <w:sdtContent>
      <w:p w:rsidR="00003A1E" w:rsidRDefault="00003A1E">
        <w:pPr>
          <w:pStyle w:val="Altbilgi"/>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74" type="#_x0000_t65" style="position:absolute;margin-left:-9.75pt;margin-top:15.55pt;width:43.3pt;height:34.4pt;z-index:251661824;mso-position-horizontal-relative:right-margin-area;mso-position-vertical-relative:bottom-margin-area" o:allowincell="f" adj="14135" strokecolor="gray [1629]" strokeweight=".25pt">
              <v:textbox style="mso-next-textbox:#_x0000_s2074">
                <w:txbxContent>
                  <w:p w:rsidR="00003A1E" w:rsidRPr="004A3823" w:rsidRDefault="00003A1E">
                    <w:pPr>
                      <w:jc w:val="center"/>
                      <w:rPr>
                        <w:b/>
                        <w:color w:val="984806" w:themeColor="accent6" w:themeShade="80"/>
                        <w:sz w:val="36"/>
                        <w:szCs w:val="36"/>
                      </w:rPr>
                    </w:pPr>
                    <w:r w:rsidRPr="004A3823">
                      <w:rPr>
                        <w:b/>
                        <w:color w:val="984806" w:themeColor="accent6" w:themeShade="80"/>
                        <w:sz w:val="36"/>
                        <w:szCs w:val="36"/>
                      </w:rPr>
                      <w:fldChar w:fldCharType="begin"/>
                    </w:r>
                    <w:r w:rsidRPr="004A3823">
                      <w:rPr>
                        <w:b/>
                        <w:color w:val="984806" w:themeColor="accent6" w:themeShade="80"/>
                        <w:sz w:val="36"/>
                        <w:szCs w:val="36"/>
                      </w:rPr>
                      <w:instrText xml:space="preserve"> PAGE    \* MERGEFORMAT </w:instrText>
                    </w:r>
                    <w:r w:rsidRPr="004A3823">
                      <w:rPr>
                        <w:b/>
                        <w:color w:val="984806" w:themeColor="accent6" w:themeShade="80"/>
                        <w:sz w:val="36"/>
                        <w:szCs w:val="36"/>
                      </w:rPr>
                      <w:fldChar w:fldCharType="separate"/>
                    </w:r>
                    <w:r w:rsidR="00764A9F">
                      <w:rPr>
                        <w:b/>
                        <w:noProof/>
                        <w:color w:val="984806" w:themeColor="accent6" w:themeShade="80"/>
                        <w:sz w:val="36"/>
                        <w:szCs w:val="36"/>
                      </w:rPr>
                      <w:t>29</w:t>
                    </w:r>
                    <w:r w:rsidRPr="004A3823">
                      <w:rPr>
                        <w:b/>
                        <w:color w:val="984806" w:themeColor="accent6" w:themeShade="80"/>
                        <w:sz w:val="36"/>
                        <w:szCs w:val="36"/>
                      </w:rPr>
                      <w:fldChar w:fldCharType="end"/>
                    </w:r>
                  </w:p>
                </w:txbxContent>
              </v:textbox>
              <w10:wrap anchorx="page" anchory="page"/>
            </v:shape>
          </w:pic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A1E" w:rsidRPr="00AB1902" w:rsidRDefault="00003A1E" w:rsidP="00AB1902">
    <w:pPr>
      <w:pStyle w:val="Altbilgi"/>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A1E" w:rsidRPr="001971FD" w:rsidRDefault="00003A1E" w:rsidP="001971FD">
    <w:pPr>
      <w:pStyle w:val="Altbilgi"/>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7707" w:rsidRDefault="001D7707">
      <w:r>
        <w:separator/>
      </w:r>
    </w:p>
  </w:footnote>
  <w:footnote w:type="continuationSeparator" w:id="0">
    <w:p w:rsidR="001D7707" w:rsidRDefault="001D77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A1E" w:rsidRPr="002256EE" w:rsidRDefault="00003A1E" w:rsidP="00DF76CF">
    <w:pPr>
      <w:pStyle w:val="stbilgi"/>
      <w:tabs>
        <w:tab w:val="clear" w:pos="4536"/>
        <w:tab w:val="clear" w:pos="9072"/>
        <w:tab w:val="left" w:pos="4750"/>
      </w:tabs>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A1E" w:rsidRDefault="00003A1E">
    <w:pPr>
      <w:pStyle w:val="stbilgi"/>
    </w:pPr>
    <w:r>
      <w:rPr>
        <w:noProof/>
        <w:lang w:eastAsia="tr-TR"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9" type="#_x0000_t75" style="position:absolute;margin-left:0;margin-top:0;width:595.15pt;height:842.2pt;z-index:-251656704;mso-position-horizontal:center;mso-position-horizontal-relative:margin;mso-position-vertical:center;mso-position-vertical-relative:margin" o:allowincell="f">
          <v:imagedata r:id="rId1" o:title="ARKAPLAN"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A1E" w:rsidRDefault="00003A1E">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A1E" w:rsidRDefault="00003A1E" w:rsidP="00DF76CF">
    <w:pPr>
      <w:pStyle w:val="stbilgi"/>
      <w:tabs>
        <w:tab w:val="clear" w:pos="4536"/>
        <w:tab w:val="clear" w:pos="9072"/>
        <w:tab w:val="left" w:pos="4750"/>
      </w:tabs>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A1E" w:rsidRPr="00CC1513" w:rsidRDefault="00003A1E" w:rsidP="00EC488F">
    <w:pPr>
      <w:pStyle w:val="stbilgi"/>
    </w:pPr>
  </w:p>
  <w:p w:rsidR="00003A1E" w:rsidRPr="00B0762E" w:rsidRDefault="00003A1E" w:rsidP="00540E8E">
    <w:pPr>
      <w:rPr>
        <w:sz w:val="2"/>
        <w:szCs w:val="2"/>
      </w:rPr>
    </w:pPr>
  </w:p>
  <w:p w:rsidR="00003A1E" w:rsidRDefault="00003A1E" w:rsidP="00540E8E"/>
  <w:tbl>
    <w:tblPr>
      <w:tblW w:w="5023"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77"/>
      <w:gridCol w:w="1168"/>
    </w:tblGrid>
    <w:tr w:rsidR="00003A1E" w:rsidRPr="0030741A" w:rsidTr="004A6303">
      <w:trPr>
        <w:trHeight w:val="583"/>
      </w:trPr>
      <w:sdt>
        <w:sdtPr>
          <w:rPr>
            <w:rFonts w:eastAsiaTheme="majorEastAsia" w:cs="Times New Roman"/>
            <w:color w:val="E36C0A" w:themeColor="accent6" w:themeShade="BF"/>
            <w:sz w:val="44"/>
            <w:szCs w:val="44"/>
          </w:rPr>
          <w:alias w:val="Başlık"/>
          <w:id w:val="3695731"/>
          <w:placeholder>
            <w:docPart w:val="1E9242466B7B491781091291C8B89EB6"/>
          </w:placeholder>
          <w:dataBinding w:prefixMappings="xmlns:ns0='http://schemas.openxmlformats.org/package/2006/metadata/core-properties' xmlns:ns1='http://purl.org/dc/elements/1.1/'" w:xpath="/ns0:coreProperties[1]/ns1:title[1]" w:storeItemID="{6C3C8BC8-F283-45AE-878A-BAB7291924A1}"/>
          <w:text/>
        </w:sdtPr>
        <w:sdtContent>
          <w:tc>
            <w:tcPr>
              <w:tcW w:w="8177" w:type="dxa"/>
              <w:tcBorders>
                <w:bottom w:val="thickThinSmallGap" w:sz="24" w:space="0" w:color="A02020"/>
                <w:right w:val="thickThinSmallGap" w:sz="24" w:space="0" w:color="A02020"/>
              </w:tcBorders>
            </w:tcPr>
            <w:p w:rsidR="00003A1E" w:rsidRPr="0030741A" w:rsidRDefault="00003A1E" w:rsidP="00D91D4D">
              <w:pPr>
                <w:pStyle w:val="stbilgi"/>
                <w:jc w:val="right"/>
                <w:rPr>
                  <w:rFonts w:eastAsiaTheme="majorEastAsia" w:cs="Times New Roman"/>
                  <w:sz w:val="36"/>
                  <w:szCs w:val="36"/>
                </w:rPr>
              </w:pPr>
              <w:r w:rsidRPr="0030741A">
                <w:rPr>
                  <w:rFonts w:eastAsiaTheme="majorEastAsia" w:cs="Times New Roman"/>
                  <w:color w:val="E36C0A" w:themeColor="accent6" w:themeShade="BF"/>
                  <w:sz w:val="44"/>
                  <w:szCs w:val="44"/>
                </w:rPr>
                <w:t>Birim Faaliyet Raporu</w:t>
              </w:r>
            </w:p>
          </w:tc>
        </w:sdtContent>
      </w:sdt>
      <w:sdt>
        <w:sdtPr>
          <w:rPr>
            <w:rFonts w:eastAsiaTheme="majorEastAsia" w:cs="Times New Roman"/>
            <w:b/>
            <w:bCs/>
            <w:color w:val="548DD4" w:themeColor="text2" w:themeTint="99"/>
            <w:sz w:val="44"/>
            <w:szCs w:val="44"/>
          </w:rPr>
          <w:alias w:val="Yıl"/>
          <w:id w:val="3695732"/>
          <w:placeholder>
            <w:docPart w:val="EE991A398ACC462B9F0D4434C2A5C90C"/>
          </w:placeholder>
          <w:dataBinding w:prefixMappings="xmlns:ns0='http://schemas.microsoft.com/office/2006/coverPageProps'" w:xpath="/ns0:CoverPageProperties[1]/ns0:PublishDate[1]" w:storeItemID="{55AF091B-3C7A-41E3-B477-F2FDAA23CFDA}"/>
          <w:date w:fullDate="2014-01-01T00:00:00Z">
            <w:dateFormat w:val="yyyy"/>
            <w:lid w:val="tr-TR"/>
            <w:storeMappedDataAs w:val="dateTime"/>
            <w:calendar w:val="gregorian"/>
          </w:date>
        </w:sdtPr>
        <w:sdtContent>
          <w:tc>
            <w:tcPr>
              <w:tcW w:w="1168" w:type="dxa"/>
              <w:tcBorders>
                <w:left w:val="thickThinSmallGap" w:sz="24" w:space="0" w:color="A02020"/>
                <w:bottom w:val="thickThinSmallGap" w:sz="24" w:space="0" w:color="A02020"/>
              </w:tcBorders>
            </w:tcPr>
            <w:p w:rsidR="00003A1E" w:rsidRPr="0030741A" w:rsidRDefault="00003A1E" w:rsidP="00EE5848">
              <w:pPr>
                <w:pStyle w:val="stbilgi"/>
                <w:rPr>
                  <w:rFonts w:eastAsiaTheme="majorEastAsia" w:cs="Times New Roman"/>
                  <w:b/>
                  <w:bCs/>
                  <w:color w:val="4F81BD" w:themeColor="accent1"/>
                  <w:sz w:val="36"/>
                  <w:szCs w:val="36"/>
                </w:rPr>
              </w:pPr>
              <w:r w:rsidRPr="0030741A">
                <w:rPr>
                  <w:rFonts w:eastAsiaTheme="majorEastAsia" w:cs="Times New Roman"/>
                  <w:b/>
                  <w:bCs/>
                  <w:color w:val="548DD4" w:themeColor="text2" w:themeTint="99"/>
                  <w:sz w:val="44"/>
                  <w:szCs w:val="44"/>
                </w:rPr>
                <w:t>201</w:t>
              </w:r>
              <w:r>
                <w:rPr>
                  <w:rFonts w:eastAsiaTheme="majorEastAsia" w:cs="Times New Roman"/>
                  <w:b/>
                  <w:bCs/>
                  <w:color w:val="548DD4" w:themeColor="text2" w:themeTint="99"/>
                  <w:sz w:val="44"/>
                  <w:szCs w:val="44"/>
                </w:rPr>
                <w:t>4</w:t>
              </w:r>
            </w:p>
          </w:tc>
        </w:sdtContent>
      </w:sdt>
    </w:tr>
  </w:tbl>
  <w:p w:rsidR="00003A1E" w:rsidRPr="00CC1513" w:rsidRDefault="00003A1E" w:rsidP="00B0762E">
    <w:pPr>
      <w:pStyle w:val="stbilgi"/>
      <w:rPr>
        <w:szCs w:val="28"/>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A1E" w:rsidRDefault="00003A1E"/>
  <w:p w:rsidR="00003A1E" w:rsidRDefault="00003A1E"/>
  <w:tbl>
    <w:tblPr>
      <w:tblW w:w="5023"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77"/>
      <w:gridCol w:w="1168"/>
    </w:tblGrid>
    <w:tr w:rsidR="00003A1E" w:rsidRPr="0030741A" w:rsidTr="005216B7">
      <w:trPr>
        <w:trHeight w:val="583"/>
      </w:trPr>
      <w:sdt>
        <w:sdtPr>
          <w:rPr>
            <w:rFonts w:eastAsiaTheme="majorEastAsia" w:cs="Times New Roman"/>
            <w:color w:val="E36C0A" w:themeColor="accent6" w:themeShade="BF"/>
            <w:sz w:val="44"/>
            <w:szCs w:val="44"/>
          </w:rPr>
          <w:alias w:val="Başlık"/>
          <w:id w:val="77761602"/>
          <w:placeholder>
            <w:docPart w:val="5D661C1B939E4A10ABC5ACFC7A0C989F"/>
          </w:placeholder>
          <w:dataBinding w:prefixMappings="xmlns:ns0='http://schemas.openxmlformats.org/package/2006/metadata/core-properties' xmlns:ns1='http://purl.org/dc/elements/1.1/'" w:xpath="/ns0:coreProperties[1]/ns1:title[1]" w:storeItemID="{6C3C8BC8-F283-45AE-878A-BAB7291924A1}"/>
          <w:text/>
        </w:sdtPr>
        <w:sdtContent>
          <w:tc>
            <w:tcPr>
              <w:tcW w:w="8177" w:type="dxa"/>
              <w:tcBorders>
                <w:bottom w:val="thickThinSmallGap" w:sz="24" w:space="0" w:color="A02020"/>
                <w:right w:val="thickThinSmallGap" w:sz="24" w:space="0" w:color="A02020"/>
              </w:tcBorders>
            </w:tcPr>
            <w:p w:rsidR="00003A1E" w:rsidRPr="0030741A" w:rsidRDefault="00003A1E" w:rsidP="00EC488F">
              <w:pPr>
                <w:pStyle w:val="stbilgi"/>
                <w:jc w:val="right"/>
                <w:rPr>
                  <w:rFonts w:eastAsiaTheme="majorEastAsia" w:cs="Times New Roman"/>
                  <w:sz w:val="36"/>
                  <w:szCs w:val="36"/>
                </w:rPr>
              </w:pPr>
              <w:r w:rsidRPr="0030741A">
                <w:rPr>
                  <w:rFonts w:eastAsiaTheme="majorEastAsia" w:cs="Times New Roman"/>
                  <w:color w:val="E36C0A" w:themeColor="accent6" w:themeShade="BF"/>
                  <w:sz w:val="44"/>
                  <w:szCs w:val="44"/>
                </w:rPr>
                <w:t>Birim Faaliyet Raporu</w:t>
              </w:r>
            </w:p>
          </w:tc>
        </w:sdtContent>
      </w:sdt>
      <w:sdt>
        <w:sdtPr>
          <w:rPr>
            <w:rFonts w:eastAsiaTheme="majorEastAsia" w:cs="Times New Roman"/>
            <w:b/>
            <w:bCs/>
            <w:color w:val="548DD4" w:themeColor="text2" w:themeTint="99"/>
            <w:sz w:val="44"/>
            <w:szCs w:val="44"/>
          </w:rPr>
          <w:alias w:val="Yıl"/>
          <w:id w:val="77761609"/>
          <w:placeholder>
            <w:docPart w:val="C45768CF95E74747B71A80E3ED1F32E0"/>
          </w:placeholder>
          <w:dataBinding w:prefixMappings="xmlns:ns0='http://schemas.microsoft.com/office/2006/coverPageProps'" w:xpath="/ns0:CoverPageProperties[1]/ns0:PublishDate[1]" w:storeItemID="{55AF091B-3C7A-41E3-B477-F2FDAA23CFDA}"/>
          <w:date w:fullDate="2014-01-01T00:00:00Z">
            <w:dateFormat w:val="yyyy"/>
            <w:lid w:val="tr-TR"/>
            <w:storeMappedDataAs w:val="dateTime"/>
            <w:calendar w:val="gregorian"/>
          </w:date>
        </w:sdtPr>
        <w:sdtContent>
          <w:tc>
            <w:tcPr>
              <w:tcW w:w="1168" w:type="dxa"/>
              <w:tcBorders>
                <w:left w:val="thickThinSmallGap" w:sz="24" w:space="0" w:color="A02020"/>
                <w:bottom w:val="thickThinSmallGap" w:sz="24" w:space="0" w:color="A02020"/>
              </w:tcBorders>
            </w:tcPr>
            <w:p w:rsidR="00003A1E" w:rsidRPr="0030741A" w:rsidRDefault="00003A1E" w:rsidP="00EE5848">
              <w:pPr>
                <w:pStyle w:val="stbilgi"/>
                <w:rPr>
                  <w:rFonts w:eastAsiaTheme="majorEastAsia" w:cs="Times New Roman"/>
                  <w:b/>
                  <w:bCs/>
                  <w:color w:val="4F81BD" w:themeColor="accent1"/>
                  <w:sz w:val="36"/>
                  <w:szCs w:val="36"/>
                </w:rPr>
              </w:pPr>
              <w:r w:rsidRPr="0030741A">
                <w:rPr>
                  <w:rFonts w:eastAsiaTheme="majorEastAsia" w:cs="Times New Roman"/>
                  <w:b/>
                  <w:bCs/>
                  <w:color w:val="548DD4" w:themeColor="text2" w:themeTint="99"/>
                  <w:sz w:val="44"/>
                  <w:szCs w:val="44"/>
                </w:rPr>
                <w:t>201</w:t>
              </w:r>
              <w:r>
                <w:rPr>
                  <w:rFonts w:eastAsiaTheme="majorEastAsia" w:cs="Times New Roman"/>
                  <w:b/>
                  <w:bCs/>
                  <w:color w:val="548DD4" w:themeColor="text2" w:themeTint="99"/>
                  <w:sz w:val="44"/>
                  <w:szCs w:val="44"/>
                </w:rPr>
                <w:t>4</w:t>
              </w:r>
            </w:p>
          </w:tc>
        </w:sdtContent>
      </w:sdt>
    </w:tr>
  </w:tbl>
  <w:p w:rsidR="00003A1E" w:rsidRPr="0030741A" w:rsidRDefault="00003A1E" w:rsidP="00CC1513">
    <w:pPr>
      <w:pStyle w:val="stbilgi"/>
      <w:rPr>
        <w:rFonts w:cs="Times New Roman"/>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A1E" w:rsidRPr="00AB1902" w:rsidRDefault="00003A1E" w:rsidP="00AB1902">
    <w:pPr>
      <w:pStyle w:val="stbilgi"/>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A1E" w:rsidRPr="001971FD" w:rsidRDefault="00003A1E" w:rsidP="00AB6CA5">
    <w:pPr>
      <w:pStyle w:val="stbilgi"/>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0.75pt;height:10.75pt" o:bullet="t">
        <v:imagedata r:id="rId1" o:title=""/>
      </v:shape>
    </w:pict>
  </w:numPicBullet>
  <w:numPicBullet w:numPicBulletId="1">
    <w:pict>
      <v:shape id="_x0000_i1043" type="#_x0000_t75" style="width:10.75pt;height:10.75pt" o:bullet="t">
        <v:imagedata r:id="rId2" o:title=""/>
      </v:shape>
    </w:pict>
  </w:numPicBullet>
  <w:numPicBullet w:numPicBulletId="2">
    <w:pict>
      <v:shape id="_x0000_i1044" type="#_x0000_t75" style="width:8.6pt;height:8.6pt" o:bullet="t">
        <v:imagedata r:id="rId3" o:title=""/>
      </v:shape>
    </w:pict>
  </w:numPicBullet>
  <w:numPicBullet w:numPicBulletId="3">
    <w:pict>
      <v:shape id="_x0000_i1045" type="#_x0000_t75" style="width:8.6pt;height:8.6pt" o:bullet="t">
        <v:imagedata r:id="rId4" o:title=""/>
      </v:shape>
    </w:pict>
  </w:numPicBullet>
  <w:abstractNum w:abstractNumId="0">
    <w:nsid w:val="026E52D1"/>
    <w:multiLevelType w:val="hybridMultilevel"/>
    <w:tmpl w:val="6DAA8C98"/>
    <w:lvl w:ilvl="0" w:tplc="6ED2D4AC">
      <w:start w:val="3"/>
      <w:numFmt w:val="bullet"/>
      <w:lvlText w:val="-"/>
      <w:lvlJc w:val="left"/>
      <w:pPr>
        <w:ind w:left="1065" w:hanging="360"/>
      </w:pPr>
      <w:rPr>
        <w:rFonts w:ascii="Times New Roman" w:eastAsia="SimSun" w:hAnsi="Times New Roman" w:cs="Times New Roman" w:hint="default"/>
      </w:rPr>
    </w:lvl>
    <w:lvl w:ilvl="1" w:tplc="041F0003">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1">
    <w:nsid w:val="05280F23"/>
    <w:multiLevelType w:val="hybridMultilevel"/>
    <w:tmpl w:val="CE82085A"/>
    <w:lvl w:ilvl="0" w:tplc="041F000D">
      <w:start w:val="1"/>
      <w:numFmt w:val="bullet"/>
      <w:lvlText w:val=""/>
      <w:lvlJc w:val="left"/>
      <w:pPr>
        <w:ind w:left="1776" w:hanging="360"/>
      </w:pPr>
      <w:rPr>
        <w:rFonts w:ascii="Wingdings" w:hAnsi="Wingdings" w:hint="default"/>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2">
    <w:nsid w:val="068D705B"/>
    <w:multiLevelType w:val="hybridMultilevel"/>
    <w:tmpl w:val="210A046E"/>
    <w:lvl w:ilvl="0" w:tplc="3D264944">
      <w:start w:val="4"/>
      <w:numFmt w:val="decimal"/>
      <w:lvlText w:val="%1-"/>
      <w:lvlJc w:val="left"/>
      <w:pPr>
        <w:ind w:left="1428" w:hanging="360"/>
      </w:pPr>
      <w:rPr>
        <w:rFonts w:hint="default"/>
        <w:b/>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6E77E34"/>
    <w:multiLevelType w:val="multilevel"/>
    <w:tmpl w:val="FB1053CA"/>
    <w:lvl w:ilvl="0">
      <w:start w:val="1"/>
      <w:numFmt w:val="decimal"/>
      <w:lvlText w:val="%1."/>
      <w:lvlJc w:val="left"/>
      <w:pPr>
        <w:ind w:left="375" w:hanging="375"/>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4">
    <w:nsid w:val="0CA7198F"/>
    <w:multiLevelType w:val="hybridMultilevel"/>
    <w:tmpl w:val="8454F5B6"/>
    <w:lvl w:ilvl="0" w:tplc="041F000D">
      <w:start w:val="1"/>
      <w:numFmt w:val="bullet"/>
      <w:lvlText w:val=""/>
      <w:lvlJc w:val="left"/>
      <w:pPr>
        <w:ind w:left="1065" w:hanging="360"/>
      </w:pPr>
      <w:rPr>
        <w:rFonts w:ascii="Wingdings" w:hAnsi="Wingdings" w:hint="default"/>
      </w:rPr>
    </w:lvl>
    <w:lvl w:ilvl="1" w:tplc="041F0003">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5">
    <w:nsid w:val="1BEF506C"/>
    <w:multiLevelType w:val="multilevel"/>
    <w:tmpl w:val="89F27FA4"/>
    <w:lvl w:ilvl="0">
      <w:start w:val="1"/>
      <w:numFmt w:val="decimal"/>
      <w:lvlText w:val="%1."/>
      <w:lvlJc w:val="left"/>
      <w:pPr>
        <w:ind w:left="360" w:hanging="360"/>
      </w:pPr>
      <w:rPr>
        <w:rFonts w:ascii="Times New Roman" w:eastAsia="SimSun" w:hAnsi="Times New Roman" w:cs="Times New Roman"/>
        <w:b/>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sz w:val="24"/>
        <w:szCs w:val="24"/>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abstractNum w:abstractNumId="6">
    <w:nsid w:val="21BD0279"/>
    <w:multiLevelType w:val="multilevel"/>
    <w:tmpl w:val="B8F0521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7">
    <w:nsid w:val="27534A33"/>
    <w:multiLevelType w:val="hybridMultilevel"/>
    <w:tmpl w:val="B2060630"/>
    <w:lvl w:ilvl="0" w:tplc="041F000D">
      <w:start w:val="1"/>
      <w:numFmt w:val="bullet"/>
      <w:lvlText w:val=""/>
      <w:lvlJc w:val="left"/>
      <w:pPr>
        <w:ind w:left="1287" w:hanging="360"/>
      </w:pPr>
      <w:rPr>
        <w:rFonts w:ascii="Wingdings" w:hAnsi="Wingdings" w:hint="default"/>
      </w:rPr>
    </w:lvl>
    <w:lvl w:ilvl="1" w:tplc="E0B061DE">
      <w:numFmt w:val="bullet"/>
      <w:lvlText w:val=""/>
      <w:lvlJc w:val="left"/>
      <w:pPr>
        <w:ind w:left="2412" w:hanging="765"/>
      </w:pPr>
      <w:rPr>
        <w:rFonts w:ascii="Symbol" w:eastAsiaTheme="minorHAnsi" w:hAnsi="Symbol" w:cs="Times New Roman"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8">
    <w:nsid w:val="2E7F7228"/>
    <w:multiLevelType w:val="hybridMultilevel"/>
    <w:tmpl w:val="82EC1BD6"/>
    <w:lvl w:ilvl="0" w:tplc="041F000D">
      <w:start w:val="1"/>
      <w:numFmt w:val="bullet"/>
      <w:lvlText w:val=""/>
      <w:lvlJc w:val="left"/>
      <w:pPr>
        <w:ind w:left="1065" w:hanging="360"/>
      </w:pPr>
      <w:rPr>
        <w:rFonts w:ascii="Wingdings" w:hAnsi="Wingdings" w:hint="default"/>
      </w:rPr>
    </w:lvl>
    <w:lvl w:ilvl="1" w:tplc="041F0003">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9">
    <w:nsid w:val="2FE6539F"/>
    <w:multiLevelType w:val="hybridMultilevel"/>
    <w:tmpl w:val="E51AC1E4"/>
    <w:lvl w:ilvl="0" w:tplc="34308B3A">
      <w:start w:val="1"/>
      <w:numFmt w:val="decimal"/>
      <w:lvlText w:val="%1-"/>
      <w:lvlJc w:val="left"/>
      <w:pPr>
        <w:ind w:left="1428" w:hanging="360"/>
      </w:pPr>
      <w:rPr>
        <w:rFonts w:hint="default"/>
        <w:b/>
      </w:rPr>
    </w:lvl>
    <w:lvl w:ilvl="1" w:tplc="041F0019">
      <w:start w:val="1"/>
      <w:numFmt w:val="lowerLetter"/>
      <w:lvlText w:val="%2."/>
      <w:lvlJc w:val="left"/>
      <w:pPr>
        <w:ind w:left="2148" w:hanging="360"/>
      </w:pPr>
    </w:lvl>
    <w:lvl w:ilvl="2" w:tplc="041F0017">
      <w:start w:val="1"/>
      <w:numFmt w:val="lowerLetter"/>
      <w:lvlText w:val="%3)"/>
      <w:lvlJc w:val="left"/>
      <w:pPr>
        <w:ind w:left="2868" w:hanging="180"/>
      </w:pPr>
      <w:rPr>
        <w:rFonts w:hint="default"/>
      </w:r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0">
    <w:nsid w:val="3241297A"/>
    <w:multiLevelType w:val="hybridMultilevel"/>
    <w:tmpl w:val="F25E908E"/>
    <w:lvl w:ilvl="0" w:tplc="041F000D">
      <w:start w:val="1"/>
      <w:numFmt w:val="bullet"/>
      <w:lvlText w:val=""/>
      <w:lvlJc w:val="left"/>
      <w:pPr>
        <w:ind w:left="1065" w:hanging="360"/>
      </w:pPr>
      <w:rPr>
        <w:rFonts w:ascii="Wingdings" w:hAnsi="Wingdings" w:hint="default"/>
      </w:rPr>
    </w:lvl>
    <w:lvl w:ilvl="1" w:tplc="041F0003">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11">
    <w:nsid w:val="345028E6"/>
    <w:multiLevelType w:val="multilevel"/>
    <w:tmpl w:val="B8F0521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2">
    <w:nsid w:val="35535E0D"/>
    <w:multiLevelType w:val="multilevel"/>
    <w:tmpl w:val="128A9502"/>
    <w:lvl w:ilvl="0">
      <w:start w:val="3"/>
      <w:numFmt w:val="decimal"/>
      <w:lvlText w:val="%1."/>
      <w:lvlJc w:val="left"/>
      <w:pPr>
        <w:ind w:left="390" w:hanging="390"/>
      </w:pPr>
      <w:rPr>
        <w:rFonts w:hint="default"/>
      </w:rPr>
    </w:lvl>
    <w:lvl w:ilvl="1">
      <w:start w:val="1"/>
      <w:numFmt w:val="decimal"/>
      <w:lvlText w:val="%2."/>
      <w:lvlJc w:val="left"/>
      <w:pPr>
        <w:ind w:left="1428" w:hanging="720"/>
      </w:pPr>
      <w:rPr>
        <w:rFonts w:hint="default"/>
        <w:b/>
        <w:color w:val="000000" w:themeColor="text1"/>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3">
    <w:nsid w:val="35C21DE7"/>
    <w:multiLevelType w:val="hybridMultilevel"/>
    <w:tmpl w:val="52805416"/>
    <w:lvl w:ilvl="0" w:tplc="E9F638E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5CA391A"/>
    <w:multiLevelType w:val="multilevel"/>
    <w:tmpl w:val="4ACE2B9C"/>
    <w:lvl w:ilvl="0">
      <w:start w:val="3"/>
      <w:numFmt w:val="decimal"/>
      <w:lvlText w:val="%1."/>
      <w:lvlJc w:val="left"/>
      <w:pPr>
        <w:ind w:left="375" w:hanging="375"/>
      </w:pPr>
      <w:rPr>
        <w:rFonts w:hint="default"/>
        <w:b/>
      </w:rPr>
    </w:lvl>
    <w:lvl w:ilvl="1">
      <w:start w:val="2"/>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15">
    <w:nsid w:val="35F94634"/>
    <w:multiLevelType w:val="multilevel"/>
    <w:tmpl w:val="D3E2FB06"/>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381D76FE"/>
    <w:multiLevelType w:val="multilevel"/>
    <w:tmpl w:val="4AD658DA"/>
    <w:lvl w:ilvl="0">
      <w:start w:val="1"/>
      <w:numFmt w:val="upperLetter"/>
      <w:lvlText w:val="%1-"/>
      <w:lvlJc w:val="left"/>
      <w:pPr>
        <w:ind w:left="928" w:hanging="360"/>
      </w:pPr>
      <w:rPr>
        <w:rFonts w:ascii="Times New Roman" w:eastAsia="SimSun" w:hAnsi="Times New Roman" w:cs="Times New Roman"/>
        <w:b/>
      </w:rPr>
    </w:lvl>
    <w:lvl w:ilvl="1">
      <w:start w:val="1"/>
      <w:numFmt w:val="decimal"/>
      <w:lvlText w:val="%2-"/>
      <w:lvlJc w:val="left"/>
      <w:pPr>
        <w:ind w:left="1636" w:hanging="360"/>
      </w:pPr>
      <w:rPr>
        <w:rFonts w:ascii="Times New Roman" w:eastAsia="SimSun" w:hAnsi="Times New Roman" w:cs="Times New Roman"/>
        <w:b/>
      </w:rPr>
    </w:lvl>
    <w:lvl w:ilvl="2">
      <w:start w:val="1"/>
      <w:numFmt w:val="decimal"/>
      <w:lvlText w:val="%1.%2.%3."/>
      <w:lvlJc w:val="left"/>
      <w:pPr>
        <w:ind w:left="2704" w:hanging="720"/>
      </w:pPr>
      <w:rPr>
        <w:rFonts w:hint="default"/>
        <w:b/>
      </w:rPr>
    </w:lvl>
    <w:lvl w:ilvl="3">
      <w:start w:val="1"/>
      <w:numFmt w:val="decimal"/>
      <w:lvlText w:val="%1.%2.%3.%4."/>
      <w:lvlJc w:val="left"/>
      <w:pPr>
        <w:ind w:left="3412" w:hanging="720"/>
      </w:pPr>
      <w:rPr>
        <w:rFonts w:hint="default"/>
        <w:b/>
        <w:sz w:val="24"/>
        <w:szCs w:val="24"/>
      </w:rPr>
    </w:lvl>
    <w:lvl w:ilvl="4">
      <w:start w:val="1"/>
      <w:numFmt w:val="decimal"/>
      <w:lvlText w:val="%1.%2.%3.%4.%5."/>
      <w:lvlJc w:val="left"/>
      <w:pPr>
        <w:ind w:left="4480" w:hanging="1080"/>
      </w:pPr>
      <w:rPr>
        <w:rFonts w:hint="default"/>
        <w:b/>
      </w:rPr>
    </w:lvl>
    <w:lvl w:ilvl="5">
      <w:start w:val="1"/>
      <w:numFmt w:val="decimal"/>
      <w:lvlText w:val="%1.%2.%3.%4.%5.%6."/>
      <w:lvlJc w:val="left"/>
      <w:pPr>
        <w:ind w:left="5188" w:hanging="1080"/>
      </w:pPr>
      <w:rPr>
        <w:rFonts w:hint="default"/>
        <w:b/>
      </w:rPr>
    </w:lvl>
    <w:lvl w:ilvl="6">
      <w:start w:val="1"/>
      <w:numFmt w:val="decimal"/>
      <w:lvlText w:val="%1.%2.%3.%4.%5.%6.%7."/>
      <w:lvlJc w:val="left"/>
      <w:pPr>
        <w:ind w:left="6256" w:hanging="1440"/>
      </w:pPr>
      <w:rPr>
        <w:rFonts w:hint="default"/>
        <w:b/>
      </w:rPr>
    </w:lvl>
    <w:lvl w:ilvl="7">
      <w:start w:val="1"/>
      <w:numFmt w:val="decimal"/>
      <w:lvlText w:val="%1.%2.%3.%4.%5.%6.%7.%8."/>
      <w:lvlJc w:val="left"/>
      <w:pPr>
        <w:ind w:left="6964" w:hanging="1440"/>
      </w:pPr>
      <w:rPr>
        <w:rFonts w:hint="default"/>
        <w:b/>
      </w:rPr>
    </w:lvl>
    <w:lvl w:ilvl="8">
      <w:start w:val="1"/>
      <w:numFmt w:val="decimal"/>
      <w:lvlText w:val="%1.%2.%3.%4.%5.%6.%7.%8.%9."/>
      <w:lvlJc w:val="left"/>
      <w:pPr>
        <w:ind w:left="8032" w:hanging="1800"/>
      </w:pPr>
      <w:rPr>
        <w:rFonts w:hint="default"/>
        <w:b/>
      </w:rPr>
    </w:lvl>
  </w:abstractNum>
  <w:abstractNum w:abstractNumId="17">
    <w:nsid w:val="3E550BE4"/>
    <w:multiLevelType w:val="multilevel"/>
    <w:tmpl w:val="CCEAD956"/>
    <w:lvl w:ilvl="0">
      <w:start w:val="3"/>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8">
    <w:nsid w:val="3F264B49"/>
    <w:multiLevelType w:val="multilevel"/>
    <w:tmpl w:val="CC5A3A04"/>
    <w:lvl w:ilvl="0">
      <w:start w:val="1"/>
      <w:numFmt w:val="decimal"/>
      <w:lvlText w:val="%1."/>
      <w:lvlJc w:val="left"/>
      <w:pPr>
        <w:ind w:left="375" w:hanging="375"/>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19">
    <w:nsid w:val="417F5D8A"/>
    <w:multiLevelType w:val="multilevel"/>
    <w:tmpl w:val="ED2685F4"/>
    <w:lvl w:ilvl="0">
      <w:start w:val="3"/>
      <w:numFmt w:val="decimal"/>
      <w:lvlText w:val="%1"/>
      <w:lvlJc w:val="left"/>
      <w:pPr>
        <w:ind w:left="360" w:hanging="360"/>
      </w:pPr>
      <w:rPr>
        <w:rFonts w:hint="default"/>
      </w:rPr>
    </w:lvl>
    <w:lvl w:ilvl="1">
      <w:start w:val="1"/>
      <w:numFmt w:val="decimal"/>
      <w:lvlText w:val="%1.%2"/>
      <w:lvlJc w:val="left"/>
      <w:pPr>
        <w:ind w:left="930" w:hanging="360"/>
      </w:pPr>
      <w:rPr>
        <w:rFonts w:hint="default"/>
        <w:color w:val="943634" w:themeColor="accent2" w:themeShade="BF"/>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20">
    <w:nsid w:val="44B50D70"/>
    <w:multiLevelType w:val="hybridMultilevel"/>
    <w:tmpl w:val="6EC63A80"/>
    <w:lvl w:ilvl="0" w:tplc="247C0A84">
      <w:start w:val="5018"/>
      <w:numFmt w:val="bullet"/>
      <w:lvlText w:val="-"/>
      <w:lvlJc w:val="left"/>
      <w:pPr>
        <w:ind w:left="1065" w:hanging="360"/>
      </w:pPr>
      <w:rPr>
        <w:rFonts w:ascii="Times New Roman" w:eastAsia="SimSun" w:hAnsi="Times New Roman" w:cs="Times New Roman" w:hint="default"/>
      </w:rPr>
    </w:lvl>
    <w:lvl w:ilvl="1" w:tplc="041F0003">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21">
    <w:nsid w:val="46934878"/>
    <w:multiLevelType w:val="hybridMultilevel"/>
    <w:tmpl w:val="C16E3E3A"/>
    <w:lvl w:ilvl="0" w:tplc="247C0A84">
      <w:start w:val="5018"/>
      <w:numFmt w:val="bullet"/>
      <w:lvlText w:val="-"/>
      <w:lvlJc w:val="left"/>
      <w:pPr>
        <w:ind w:left="720" w:hanging="360"/>
      </w:pPr>
      <w:rPr>
        <w:rFonts w:ascii="Times New Roman" w:eastAsia="SimSu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7F552B1"/>
    <w:multiLevelType w:val="hybridMultilevel"/>
    <w:tmpl w:val="AA2CDB5A"/>
    <w:lvl w:ilvl="0" w:tplc="58A402FA">
      <w:start w:val="1"/>
      <w:numFmt w:val="upp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23">
    <w:nsid w:val="4F912EDF"/>
    <w:multiLevelType w:val="hybridMultilevel"/>
    <w:tmpl w:val="A320A62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17E20B5"/>
    <w:multiLevelType w:val="hybridMultilevel"/>
    <w:tmpl w:val="1480F4DA"/>
    <w:lvl w:ilvl="0" w:tplc="041F000D">
      <w:start w:val="1"/>
      <w:numFmt w:val="bullet"/>
      <w:lvlText w:val=""/>
      <w:lvlJc w:val="left"/>
      <w:pPr>
        <w:ind w:left="1065" w:hanging="360"/>
      </w:pPr>
      <w:rPr>
        <w:rFonts w:ascii="Wingdings" w:hAnsi="Wingdings" w:hint="default"/>
      </w:rPr>
    </w:lvl>
    <w:lvl w:ilvl="1" w:tplc="041F0003">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25">
    <w:nsid w:val="540D3554"/>
    <w:multiLevelType w:val="multilevel"/>
    <w:tmpl w:val="0900B3D6"/>
    <w:lvl w:ilvl="0">
      <w:start w:val="6"/>
      <w:numFmt w:val="decimal"/>
      <w:lvlText w:val="%1."/>
      <w:lvlJc w:val="left"/>
      <w:pPr>
        <w:ind w:left="375" w:hanging="375"/>
      </w:pPr>
      <w:rPr>
        <w:rFonts w:hint="default"/>
      </w:rPr>
    </w:lvl>
    <w:lvl w:ilvl="1">
      <w:start w:val="1"/>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26">
    <w:nsid w:val="58197663"/>
    <w:multiLevelType w:val="multilevel"/>
    <w:tmpl w:val="1C927D2E"/>
    <w:lvl w:ilvl="0">
      <w:start w:val="6"/>
      <w:numFmt w:val="decimal"/>
      <w:lvlText w:val="%1."/>
      <w:lvlJc w:val="left"/>
      <w:pPr>
        <w:ind w:left="375" w:hanging="375"/>
      </w:pPr>
      <w:rPr>
        <w:rFonts w:hint="default"/>
      </w:rPr>
    </w:lvl>
    <w:lvl w:ilvl="1">
      <w:start w:val="1"/>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27">
    <w:nsid w:val="58882957"/>
    <w:multiLevelType w:val="hybridMultilevel"/>
    <w:tmpl w:val="6EB6C3E6"/>
    <w:lvl w:ilvl="0" w:tplc="9EE2C2B6">
      <w:start w:val="1"/>
      <w:numFmt w:val="upperLetter"/>
      <w:lvlText w:val="%1-"/>
      <w:lvlJc w:val="left"/>
      <w:pPr>
        <w:ind w:left="1425" w:hanging="360"/>
      </w:pPr>
      <w:rPr>
        <w:rFonts w:hint="default"/>
      </w:r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28">
    <w:nsid w:val="5C7B1ED2"/>
    <w:multiLevelType w:val="hybridMultilevel"/>
    <w:tmpl w:val="64BCDE00"/>
    <w:lvl w:ilvl="0" w:tplc="041F000D">
      <w:start w:val="1"/>
      <w:numFmt w:val="bullet"/>
      <w:lvlText w:val=""/>
      <w:lvlJc w:val="left"/>
      <w:pPr>
        <w:ind w:left="1287" w:hanging="360"/>
      </w:pPr>
      <w:rPr>
        <w:rFonts w:ascii="Wingdings" w:hAnsi="Wingdings" w:hint="default"/>
      </w:rPr>
    </w:lvl>
    <w:lvl w:ilvl="1" w:tplc="6A48C304">
      <w:numFmt w:val="bullet"/>
      <w:lvlText w:val="-"/>
      <w:lvlJc w:val="left"/>
      <w:pPr>
        <w:ind w:left="2007" w:hanging="360"/>
      </w:pPr>
      <w:rPr>
        <w:rFonts w:ascii="Times New Roman" w:eastAsiaTheme="minorHAnsi" w:hAnsi="Times New Roman" w:cs="Times New Roman"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9">
    <w:nsid w:val="5CBA0AAB"/>
    <w:multiLevelType w:val="hybridMultilevel"/>
    <w:tmpl w:val="09CE9A6A"/>
    <w:lvl w:ilvl="0" w:tplc="6AF6E29A">
      <w:start w:val="1"/>
      <w:numFmt w:val="upperRoman"/>
      <w:lvlText w:val="HYS.%1"/>
      <w:lvlJc w:val="left"/>
      <w:pPr>
        <w:ind w:left="2868" w:hanging="360"/>
      </w:pPr>
      <w:rPr>
        <w:rFonts w:hint="default"/>
        <w:b/>
        <w:bCs/>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0FB5B74"/>
    <w:multiLevelType w:val="multilevel"/>
    <w:tmpl w:val="3654B372"/>
    <w:lvl w:ilvl="0">
      <w:start w:val="3"/>
      <w:numFmt w:val="decimal"/>
      <w:lvlText w:val="%1."/>
      <w:lvlJc w:val="left"/>
      <w:pPr>
        <w:ind w:left="375" w:hanging="375"/>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31">
    <w:nsid w:val="621C0D72"/>
    <w:multiLevelType w:val="multilevel"/>
    <w:tmpl w:val="DCB0CA52"/>
    <w:lvl w:ilvl="0">
      <w:start w:val="3"/>
      <w:numFmt w:val="decimal"/>
      <w:lvlText w:val="%1."/>
      <w:lvlJc w:val="left"/>
      <w:pPr>
        <w:ind w:left="375" w:hanging="375"/>
      </w:pPr>
      <w:rPr>
        <w:rFonts w:hint="default"/>
        <w:b/>
      </w:rPr>
    </w:lvl>
    <w:lvl w:ilvl="1">
      <w:start w:val="1"/>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32">
    <w:nsid w:val="63B90104"/>
    <w:multiLevelType w:val="multilevel"/>
    <w:tmpl w:val="4364E06A"/>
    <w:lvl w:ilvl="0">
      <w:start w:val="1"/>
      <w:numFmt w:val="decimal"/>
      <w:lvlText w:val="%1."/>
      <w:lvlJc w:val="left"/>
      <w:pPr>
        <w:ind w:left="360" w:hanging="360"/>
      </w:pPr>
      <w:rPr>
        <w:rFonts w:ascii="Times New Roman" w:eastAsia="SimSun" w:hAnsi="Times New Roman" w:cs="Times New Roman" w:hint="default"/>
        <w:b/>
      </w:rPr>
    </w:lvl>
    <w:lvl w:ilvl="1">
      <w:start w:val="1"/>
      <w:numFmt w:val="decimal"/>
      <w:lvlText w:val="%1.2.1"/>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sz w:val="24"/>
        <w:szCs w:val="24"/>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abstractNum w:abstractNumId="33">
    <w:nsid w:val="63D52BF9"/>
    <w:multiLevelType w:val="multilevel"/>
    <w:tmpl w:val="F668A180"/>
    <w:lvl w:ilvl="0">
      <w:start w:val="6"/>
      <w:numFmt w:val="decimal"/>
      <w:lvlText w:val="%1."/>
      <w:lvlJc w:val="left"/>
      <w:pPr>
        <w:ind w:left="375" w:hanging="375"/>
      </w:pPr>
      <w:rPr>
        <w:rFonts w:hint="default"/>
      </w:rPr>
    </w:lvl>
    <w:lvl w:ilvl="1">
      <w:start w:val="1"/>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34">
    <w:nsid w:val="6B3E7CB4"/>
    <w:multiLevelType w:val="hybridMultilevel"/>
    <w:tmpl w:val="8496E3E4"/>
    <w:lvl w:ilvl="0" w:tplc="C292D42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5">
    <w:nsid w:val="6B403F66"/>
    <w:multiLevelType w:val="hybridMultilevel"/>
    <w:tmpl w:val="251895C6"/>
    <w:lvl w:ilvl="0" w:tplc="F998D036">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36">
    <w:nsid w:val="6B491D77"/>
    <w:multiLevelType w:val="multilevel"/>
    <w:tmpl w:val="CC5A3A04"/>
    <w:lvl w:ilvl="0">
      <w:start w:val="1"/>
      <w:numFmt w:val="decimal"/>
      <w:lvlText w:val="%1."/>
      <w:lvlJc w:val="left"/>
      <w:pPr>
        <w:ind w:left="375" w:hanging="375"/>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37">
    <w:nsid w:val="6CD15725"/>
    <w:multiLevelType w:val="hybridMultilevel"/>
    <w:tmpl w:val="E2126C56"/>
    <w:lvl w:ilvl="0" w:tplc="247C0A84">
      <w:start w:val="5018"/>
      <w:numFmt w:val="bullet"/>
      <w:lvlText w:val="-"/>
      <w:lvlJc w:val="left"/>
      <w:pPr>
        <w:ind w:left="1776" w:hanging="360"/>
      </w:pPr>
      <w:rPr>
        <w:rFonts w:ascii="Times New Roman" w:eastAsia="SimSun" w:hAnsi="Times New Roman" w:cs="Times New Roman" w:hint="default"/>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38">
    <w:nsid w:val="74D9726D"/>
    <w:multiLevelType w:val="hybridMultilevel"/>
    <w:tmpl w:val="2E9EC1BA"/>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9">
    <w:nsid w:val="7A41598F"/>
    <w:multiLevelType w:val="hybridMultilevel"/>
    <w:tmpl w:val="83A243BC"/>
    <w:lvl w:ilvl="0" w:tplc="9CDADB3E">
      <w:start w:val="3"/>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0">
    <w:nsid w:val="7A9028FC"/>
    <w:multiLevelType w:val="multilevel"/>
    <w:tmpl w:val="EB54A1B6"/>
    <w:lvl w:ilvl="0">
      <w:start w:val="1"/>
      <w:numFmt w:val="decimal"/>
      <w:lvlText w:val="%1"/>
      <w:lvlJc w:val="left"/>
      <w:pPr>
        <w:ind w:left="360" w:hanging="360"/>
      </w:pPr>
      <w:rPr>
        <w:rFonts w:hint="default"/>
        <w:b/>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5202" w:hanging="180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41">
    <w:nsid w:val="7F1F2B72"/>
    <w:multiLevelType w:val="multilevel"/>
    <w:tmpl w:val="6DEC7146"/>
    <w:lvl w:ilvl="0">
      <w:start w:val="1"/>
      <w:numFmt w:val="decimal"/>
      <w:lvlText w:val="%1."/>
      <w:lvlJc w:val="left"/>
      <w:pPr>
        <w:ind w:left="375" w:hanging="375"/>
      </w:pPr>
      <w:rPr>
        <w:rFonts w:hint="default"/>
        <w:b/>
      </w:rPr>
    </w:lvl>
    <w:lvl w:ilvl="1">
      <w:start w:val="2"/>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num w:numId="1">
    <w:abstractNumId w:val="37"/>
  </w:num>
  <w:num w:numId="2">
    <w:abstractNumId w:val="17"/>
  </w:num>
  <w:num w:numId="3">
    <w:abstractNumId w:val="12"/>
  </w:num>
  <w:num w:numId="4">
    <w:abstractNumId w:val="0"/>
  </w:num>
  <w:num w:numId="5">
    <w:abstractNumId w:val="16"/>
  </w:num>
  <w:num w:numId="6">
    <w:abstractNumId w:val="6"/>
  </w:num>
  <w:num w:numId="7">
    <w:abstractNumId w:val="39"/>
  </w:num>
  <w:num w:numId="8">
    <w:abstractNumId w:val="35"/>
  </w:num>
  <w:num w:numId="9">
    <w:abstractNumId w:val="11"/>
  </w:num>
  <w:num w:numId="10">
    <w:abstractNumId w:val="29"/>
  </w:num>
  <w:num w:numId="11">
    <w:abstractNumId w:val="5"/>
  </w:num>
  <w:num w:numId="12">
    <w:abstractNumId w:val="21"/>
  </w:num>
  <w:num w:numId="13">
    <w:abstractNumId w:val="32"/>
  </w:num>
  <w:num w:numId="14">
    <w:abstractNumId w:val="34"/>
  </w:num>
  <w:num w:numId="15">
    <w:abstractNumId w:val="9"/>
  </w:num>
  <w:num w:numId="16">
    <w:abstractNumId w:val="31"/>
  </w:num>
  <w:num w:numId="17">
    <w:abstractNumId w:val="27"/>
  </w:num>
  <w:num w:numId="18">
    <w:abstractNumId w:val="3"/>
  </w:num>
  <w:num w:numId="19">
    <w:abstractNumId w:val="22"/>
  </w:num>
  <w:num w:numId="20">
    <w:abstractNumId w:val="20"/>
  </w:num>
  <w:num w:numId="21">
    <w:abstractNumId w:val="19"/>
  </w:num>
  <w:num w:numId="22">
    <w:abstractNumId w:val="8"/>
  </w:num>
  <w:num w:numId="23">
    <w:abstractNumId w:val="2"/>
  </w:num>
  <w:num w:numId="24">
    <w:abstractNumId w:val="15"/>
  </w:num>
  <w:num w:numId="25">
    <w:abstractNumId w:val="24"/>
  </w:num>
  <w:num w:numId="26">
    <w:abstractNumId w:val="10"/>
  </w:num>
  <w:num w:numId="27">
    <w:abstractNumId w:val="23"/>
  </w:num>
  <w:num w:numId="28">
    <w:abstractNumId w:val="4"/>
  </w:num>
  <w:num w:numId="29">
    <w:abstractNumId w:val="33"/>
  </w:num>
  <w:num w:numId="30">
    <w:abstractNumId w:val="25"/>
  </w:num>
  <w:num w:numId="31">
    <w:abstractNumId w:val="26"/>
  </w:num>
  <w:num w:numId="32">
    <w:abstractNumId w:val="18"/>
  </w:num>
  <w:num w:numId="33">
    <w:abstractNumId w:val="36"/>
  </w:num>
  <w:num w:numId="34">
    <w:abstractNumId w:val="30"/>
  </w:num>
  <w:num w:numId="35">
    <w:abstractNumId w:val="13"/>
  </w:num>
  <w:num w:numId="36">
    <w:abstractNumId w:val="7"/>
  </w:num>
  <w:num w:numId="37">
    <w:abstractNumId w:val="1"/>
  </w:num>
  <w:num w:numId="38">
    <w:abstractNumId w:val="28"/>
  </w:num>
  <w:num w:numId="39">
    <w:abstractNumId w:val="38"/>
  </w:num>
  <w:num w:numId="40">
    <w:abstractNumId w:val="14"/>
  </w:num>
  <w:num w:numId="41">
    <w:abstractNumId w:val="41"/>
  </w:num>
  <w:num w:numId="42">
    <w:abstractNumId w:val="4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stylePaneFormatFilter w:val="3F01"/>
  <w:defaultTabStop w:val="709"/>
  <w:hyphenationZone w:val="425"/>
  <w:evenAndOddHeaders/>
  <w:drawingGridHorizontalSpacing w:val="120"/>
  <w:displayHorizontalDrawingGridEvery w:val="2"/>
  <w:characterSpacingControl w:val="doNotCompress"/>
  <w:hdrShapeDefaults>
    <o:shapedefaults v:ext="edit" spidmax="18434" fillcolor="#ff7807" stroke="f">
      <v:fill color="#ff7807"/>
      <v:stroke on="f"/>
      <v:textbox style="layout-flow:vertical"/>
      <o:colormru v:ext="edit" colors="#ff7807,#7030a0,#ddd"/>
    </o:shapedefaults>
    <o:shapelayout v:ext="edit">
      <o:idmap v:ext="edit" data="2"/>
    </o:shapelayout>
  </w:hdrShapeDefaults>
  <w:footnotePr>
    <w:footnote w:id="-1"/>
    <w:footnote w:id="0"/>
  </w:footnotePr>
  <w:endnotePr>
    <w:endnote w:id="-1"/>
    <w:endnote w:id="0"/>
  </w:endnotePr>
  <w:compat/>
  <w:rsids>
    <w:rsidRoot w:val="00081DD1"/>
    <w:rsid w:val="00001287"/>
    <w:rsid w:val="000014C2"/>
    <w:rsid w:val="00003A1E"/>
    <w:rsid w:val="00013A00"/>
    <w:rsid w:val="0001435D"/>
    <w:rsid w:val="0001486D"/>
    <w:rsid w:val="00015FA3"/>
    <w:rsid w:val="0001652C"/>
    <w:rsid w:val="00017553"/>
    <w:rsid w:val="000208AA"/>
    <w:rsid w:val="00023F8C"/>
    <w:rsid w:val="0002537E"/>
    <w:rsid w:val="000273B2"/>
    <w:rsid w:val="0003050A"/>
    <w:rsid w:val="00031C58"/>
    <w:rsid w:val="000335F5"/>
    <w:rsid w:val="00034147"/>
    <w:rsid w:val="000378E1"/>
    <w:rsid w:val="0004018B"/>
    <w:rsid w:val="00040E1B"/>
    <w:rsid w:val="000447EA"/>
    <w:rsid w:val="00046311"/>
    <w:rsid w:val="00047DED"/>
    <w:rsid w:val="000507C8"/>
    <w:rsid w:val="00051EC4"/>
    <w:rsid w:val="00052FB1"/>
    <w:rsid w:val="000539A2"/>
    <w:rsid w:val="00056923"/>
    <w:rsid w:val="00062EEC"/>
    <w:rsid w:val="0006322C"/>
    <w:rsid w:val="00065550"/>
    <w:rsid w:val="00065C87"/>
    <w:rsid w:val="00065D86"/>
    <w:rsid w:val="0006645E"/>
    <w:rsid w:val="000676DB"/>
    <w:rsid w:val="00071383"/>
    <w:rsid w:val="000725F3"/>
    <w:rsid w:val="00072926"/>
    <w:rsid w:val="00081DD1"/>
    <w:rsid w:val="00085B53"/>
    <w:rsid w:val="00086452"/>
    <w:rsid w:val="00087A7D"/>
    <w:rsid w:val="000909C1"/>
    <w:rsid w:val="0009435D"/>
    <w:rsid w:val="00095A6F"/>
    <w:rsid w:val="00095EE4"/>
    <w:rsid w:val="000962C7"/>
    <w:rsid w:val="00096D14"/>
    <w:rsid w:val="000977D9"/>
    <w:rsid w:val="000A1E7A"/>
    <w:rsid w:val="000B1A4B"/>
    <w:rsid w:val="000B2419"/>
    <w:rsid w:val="000B4AB2"/>
    <w:rsid w:val="000B6A5C"/>
    <w:rsid w:val="000C17C0"/>
    <w:rsid w:val="000C1C8F"/>
    <w:rsid w:val="000C4B49"/>
    <w:rsid w:val="000D1A57"/>
    <w:rsid w:val="000D2EB0"/>
    <w:rsid w:val="000D2FB8"/>
    <w:rsid w:val="000D398C"/>
    <w:rsid w:val="000D6B92"/>
    <w:rsid w:val="000D6D6D"/>
    <w:rsid w:val="000D7966"/>
    <w:rsid w:val="000E01F5"/>
    <w:rsid w:val="000E3DE0"/>
    <w:rsid w:val="000E56B1"/>
    <w:rsid w:val="000E667B"/>
    <w:rsid w:val="000E7F82"/>
    <w:rsid w:val="000F2306"/>
    <w:rsid w:val="000F2EA6"/>
    <w:rsid w:val="000F3673"/>
    <w:rsid w:val="000F3975"/>
    <w:rsid w:val="000F3EEB"/>
    <w:rsid w:val="000F5696"/>
    <w:rsid w:val="00104126"/>
    <w:rsid w:val="00105C73"/>
    <w:rsid w:val="00107E77"/>
    <w:rsid w:val="00107F92"/>
    <w:rsid w:val="00112A53"/>
    <w:rsid w:val="00112D32"/>
    <w:rsid w:val="00114D5D"/>
    <w:rsid w:val="00115267"/>
    <w:rsid w:val="00115602"/>
    <w:rsid w:val="00115EAD"/>
    <w:rsid w:val="0012077A"/>
    <w:rsid w:val="001230A8"/>
    <w:rsid w:val="001263D8"/>
    <w:rsid w:val="00126E08"/>
    <w:rsid w:val="00127E00"/>
    <w:rsid w:val="00130C9C"/>
    <w:rsid w:val="00130F2F"/>
    <w:rsid w:val="00132B95"/>
    <w:rsid w:val="00135109"/>
    <w:rsid w:val="00136B73"/>
    <w:rsid w:val="00136C61"/>
    <w:rsid w:val="00146705"/>
    <w:rsid w:val="001472CE"/>
    <w:rsid w:val="001507A7"/>
    <w:rsid w:val="00152976"/>
    <w:rsid w:val="001551DA"/>
    <w:rsid w:val="00155C11"/>
    <w:rsid w:val="001629B9"/>
    <w:rsid w:val="001631E9"/>
    <w:rsid w:val="001646CD"/>
    <w:rsid w:val="00166377"/>
    <w:rsid w:val="00172208"/>
    <w:rsid w:val="00173E03"/>
    <w:rsid w:val="00174A70"/>
    <w:rsid w:val="00176810"/>
    <w:rsid w:val="0018017B"/>
    <w:rsid w:val="00184473"/>
    <w:rsid w:val="00186D53"/>
    <w:rsid w:val="00186FEA"/>
    <w:rsid w:val="00196660"/>
    <w:rsid w:val="001971FD"/>
    <w:rsid w:val="00197929"/>
    <w:rsid w:val="00197C90"/>
    <w:rsid w:val="001A1B09"/>
    <w:rsid w:val="001A2EC0"/>
    <w:rsid w:val="001A6CBA"/>
    <w:rsid w:val="001B2E12"/>
    <w:rsid w:val="001B6432"/>
    <w:rsid w:val="001B7E84"/>
    <w:rsid w:val="001C0089"/>
    <w:rsid w:val="001C3D70"/>
    <w:rsid w:val="001C6619"/>
    <w:rsid w:val="001C7736"/>
    <w:rsid w:val="001D0F42"/>
    <w:rsid w:val="001D177F"/>
    <w:rsid w:val="001D4D70"/>
    <w:rsid w:val="001D6760"/>
    <w:rsid w:val="001D7707"/>
    <w:rsid w:val="001F1463"/>
    <w:rsid w:val="001F2A67"/>
    <w:rsid w:val="001F4611"/>
    <w:rsid w:val="001F474A"/>
    <w:rsid w:val="001F4782"/>
    <w:rsid w:val="001F628A"/>
    <w:rsid w:val="001F68EB"/>
    <w:rsid w:val="001F72BA"/>
    <w:rsid w:val="00200003"/>
    <w:rsid w:val="00200CE0"/>
    <w:rsid w:val="0020687C"/>
    <w:rsid w:val="002102D8"/>
    <w:rsid w:val="0021097A"/>
    <w:rsid w:val="00211685"/>
    <w:rsid w:val="002116D0"/>
    <w:rsid w:val="00215A88"/>
    <w:rsid w:val="0021710C"/>
    <w:rsid w:val="00217D7E"/>
    <w:rsid w:val="002256EE"/>
    <w:rsid w:val="00225976"/>
    <w:rsid w:val="00225C62"/>
    <w:rsid w:val="00226826"/>
    <w:rsid w:val="00226A99"/>
    <w:rsid w:val="00232097"/>
    <w:rsid w:val="00232B1C"/>
    <w:rsid w:val="00237E2C"/>
    <w:rsid w:val="002412FA"/>
    <w:rsid w:val="00242FD6"/>
    <w:rsid w:val="002433B7"/>
    <w:rsid w:val="00244646"/>
    <w:rsid w:val="00245267"/>
    <w:rsid w:val="00246738"/>
    <w:rsid w:val="00247590"/>
    <w:rsid w:val="00251C00"/>
    <w:rsid w:val="002544CE"/>
    <w:rsid w:val="002554C5"/>
    <w:rsid w:val="002561F0"/>
    <w:rsid w:val="00257B17"/>
    <w:rsid w:val="00263151"/>
    <w:rsid w:val="00267605"/>
    <w:rsid w:val="002676B3"/>
    <w:rsid w:val="00270600"/>
    <w:rsid w:val="00270F33"/>
    <w:rsid w:val="002739E0"/>
    <w:rsid w:val="00274C44"/>
    <w:rsid w:val="00280FE5"/>
    <w:rsid w:val="00282190"/>
    <w:rsid w:val="00282501"/>
    <w:rsid w:val="00283FA6"/>
    <w:rsid w:val="0029229A"/>
    <w:rsid w:val="002A21B1"/>
    <w:rsid w:val="002A623F"/>
    <w:rsid w:val="002A6A3E"/>
    <w:rsid w:val="002B3519"/>
    <w:rsid w:val="002C0D6A"/>
    <w:rsid w:val="002C1BD6"/>
    <w:rsid w:val="002C38BF"/>
    <w:rsid w:val="002D15C9"/>
    <w:rsid w:val="002D3755"/>
    <w:rsid w:val="002D3C81"/>
    <w:rsid w:val="002D5017"/>
    <w:rsid w:val="002D63D3"/>
    <w:rsid w:val="002D6D27"/>
    <w:rsid w:val="002E4281"/>
    <w:rsid w:val="002E4544"/>
    <w:rsid w:val="002E6597"/>
    <w:rsid w:val="002E6A18"/>
    <w:rsid w:val="002F3396"/>
    <w:rsid w:val="002F47F9"/>
    <w:rsid w:val="002F5F43"/>
    <w:rsid w:val="002F6289"/>
    <w:rsid w:val="00301CD3"/>
    <w:rsid w:val="00305681"/>
    <w:rsid w:val="0030741A"/>
    <w:rsid w:val="00307DB6"/>
    <w:rsid w:val="00313D26"/>
    <w:rsid w:val="00314065"/>
    <w:rsid w:val="00314315"/>
    <w:rsid w:val="003150E6"/>
    <w:rsid w:val="0031634E"/>
    <w:rsid w:val="00317646"/>
    <w:rsid w:val="00324127"/>
    <w:rsid w:val="003304B0"/>
    <w:rsid w:val="00330AC0"/>
    <w:rsid w:val="00332349"/>
    <w:rsid w:val="00332E21"/>
    <w:rsid w:val="00340498"/>
    <w:rsid w:val="0034056B"/>
    <w:rsid w:val="003408E3"/>
    <w:rsid w:val="00343AE3"/>
    <w:rsid w:val="00355363"/>
    <w:rsid w:val="0035543C"/>
    <w:rsid w:val="00356769"/>
    <w:rsid w:val="00356D3B"/>
    <w:rsid w:val="00357D85"/>
    <w:rsid w:val="00364C69"/>
    <w:rsid w:val="003654AC"/>
    <w:rsid w:val="00367A5F"/>
    <w:rsid w:val="00367E9C"/>
    <w:rsid w:val="00372E75"/>
    <w:rsid w:val="003737D8"/>
    <w:rsid w:val="00373E5B"/>
    <w:rsid w:val="003758B5"/>
    <w:rsid w:val="003777D6"/>
    <w:rsid w:val="00377F51"/>
    <w:rsid w:val="003801E3"/>
    <w:rsid w:val="00381D56"/>
    <w:rsid w:val="003838F3"/>
    <w:rsid w:val="00384706"/>
    <w:rsid w:val="00387054"/>
    <w:rsid w:val="00390084"/>
    <w:rsid w:val="00394C27"/>
    <w:rsid w:val="00394CBC"/>
    <w:rsid w:val="003968F5"/>
    <w:rsid w:val="003973AB"/>
    <w:rsid w:val="003A2A85"/>
    <w:rsid w:val="003A4586"/>
    <w:rsid w:val="003A4F46"/>
    <w:rsid w:val="003A567E"/>
    <w:rsid w:val="003A5DA5"/>
    <w:rsid w:val="003A6120"/>
    <w:rsid w:val="003B0463"/>
    <w:rsid w:val="003B6ABB"/>
    <w:rsid w:val="003B75DD"/>
    <w:rsid w:val="003B78B7"/>
    <w:rsid w:val="003C2285"/>
    <w:rsid w:val="003C5E78"/>
    <w:rsid w:val="003C664D"/>
    <w:rsid w:val="003D0577"/>
    <w:rsid w:val="003D2829"/>
    <w:rsid w:val="003D335D"/>
    <w:rsid w:val="003D3F80"/>
    <w:rsid w:val="003D48FA"/>
    <w:rsid w:val="003E20F8"/>
    <w:rsid w:val="003E24FD"/>
    <w:rsid w:val="003E2666"/>
    <w:rsid w:val="003E2F5A"/>
    <w:rsid w:val="003E378D"/>
    <w:rsid w:val="003E3996"/>
    <w:rsid w:val="003E5504"/>
    <w:rsid w:val="003E6FA5"/>
    <w:rsid w:val="003F1220"/>
    <w:rsid w:val="003F17AB"/>
    <w:rsid w:val="003F3A6B"/>
    <w:rsid w:val="00404834"/>
    <w:rsid w:val="00406D64"/>
    <w:rsid w:val="0041019D"/>
    <w:rsid w:val="00411DF5"/>
    <w:rsid w:val="00413211"/>
    <w:rsid w:val="00414BBE"/>
    <w:rsid w:val="00414F99"/>
    <w:rsid w:val="00415149"/>
    <w:rsid w:val="004161CA"/>
    <w:rsid w:val="004223E0"/>
    <w:rsid w:val="0042279D"/>
    <w:rsid w:val="00424288"/>
    <w:rsid w:val="004259E6"/>
    <w:rsid w:val="00425D7A"/>
    <w:rsid w:val="00426C26"/>
    <w:rsid w:val="00427B78"/>
    <w:rsid w:val="0043577C"/>
    <w:rsid w:val="0044219A"/>
    <w:rsid w:val="00452E0E"/>
    <w:rsid w:val="00453C22"/>
    <w:rsid w:val="004546C0"/>
    <w:rsid w:val="0046050C"/>
    <w:rsid w:val="004611A3"/>
    <w:rsid w:val="0046378E"/>
    <w:rsid w:val="00464971"/>
    <w:rsid w:val="0046622E"/>
    <w:rsid w:val="00467B10"/>
    <w:rsid w:val="00467B72"/>
    <w:rsid w:val="00472A33"/>
    <w:rsid w:val="00476D5C"/>
    <w:rsid w:val="004838E0"/>
    <w:rsid w:val="00483A35"/>
    <w:rsid w:val="004849A0"/>
    <w:rsid w:val="004852F5"/>
    <w:rsid w:val="00493597"/>
    <w:rsid w:val="004945A5"/>
    <w:rsid w:val="004970A9"/>
    <w:rsid w:val="004A00B9"/>
    <w:rsid w:val="004A012B"/>
    <w:rsid w:val="004A1A63"/>
    <w:rsid w:val="004A2109"/>
    <w:rsid w:val="004A3823"/>
    <w:rsid w:val="004A412E"/>
    <w:rsid w:val="004A496D"/>
    <w:rsid w:val="004A55BB"/>
    <w:rsid w:val="004A6303"/>
    <w:rsid w:val="004A6AF1"/>
    <w:rsid w:val="004B2802"/>
    <w:rsid w:val="004B2986"/>
    <w:rsid w:val="004B32D8"/>
    <w:rsid w:val="004B74CB"/>
    <w:rsid w:val="004C184B"/>
    <w:rsid w:val="004C21FB"/>
    <w:rsid w:val="004C223C"/>
    <w:rsid w:val="004C3B00"/>
    <w:rsid w:val="004C53A1"/>
    <w:rsid w:val="004C55C0"/>
    <w:rsid w:val="004C6BBB"/>
    <w:rsid w:val="004C7EDA"/>
    <w:rsid w:val="004D056E"/>
    <w:rsid w:val="004D220A"/>
    <w:rsid w:val="004D2807"/>
    <w:rsid w:val="004D493B"/>
    <w:rsid w:val="004E0883"/>
    <w:rsid w:val="004E13D2"/>
    <w:rsid w:val="004E15C0"/>
    <w:rsid w:val="004E2959"/>
    <w:rsid w:val="004E372B"/>
    <w:rsid w:val="004E7F51"/>
    <w:rsid w:val="004F0F58"/>
    <w:rsid w:val="004F332A"/>
    <w:rsid w:val="004F4A79"/>
    <w:rsid w:val="004F542E"/>
    <w:rsid w:val="004F5BF3"/>
    <w:rsid w:val="00500159"/>
    <w:rsid w:val="00501DC7"/>
    <w:rsid w:val="0050462D"/>
    <w:rsid w:val="00510C8D"/>
    <w:rsid w:val="00511C0D"/>
    <w:rsid w:val="0051396F"/>
    <w:rsid w:val="00516DC9"/>
    <w:rsid w:val="0051795A"/>
    <w:rsid w:val="005200D1"/>
    <w:rsid w:val="0052062E"/>
    <w:rsid w:val="005216B7"/>
    <w:rsid w:val="00522919"/>
    <w:rsid w:val="00522ECA"/>
    <w:rsid w:val="00525D7B"/>
    <w:rsid w:val="00527C8D"/>
    <w:rsid w:val="00530087"/>
    <w:rsid w:val="00530CA5"/>
    <w:rsid w:val="00535642"/>
    <w:rsid w:val="00540E8E"/>
    <w:rsid w:val="00540F64"/>
    <w:rsid w:val="005460C3"/>
    <w:rsid w:val="00557713"/>
    <w:rsid w:val="0056170E"/>
    <w:rsid w:val="005635BC"/>
    <w:rsid w:val="005660B3"/>
    <w:rsid w:val="0056691C"/>
    <w:rsid w:val="00567897"/>
    <w:rsid w:val="00571DA7"/>
    <w:rsid w:val="00572A1A"/>
    <w:rsid w:val="00574DEC"/>
    <w:rsid w:val="00581544"/>
    <w:rsid w:val="0058176B"/>
    <w:rsid w:val="005823A4"/>
    <w:rsid w:val="00582DF4"/>
    <w:rsid w:val="0058416F"/>
    <w:rsid w:val="005864E3"/>
    <w:rsid w:val="00594481"/>
    <w:rsid w:val="00595C0F"/>
    <w:rsid w:val="005A229D"/>
    <w:rsid w:val="005A6748"/>
    <w:rsid w:val="005A6FF6"/>
    <w:rsid w:val="005B1690"/>
    <w:rsid w:val="005B7F3D"/>
    <w:rsid w:val="005C0819"/>
    <w:rsid w:val="005C1CC8"/>
    <w:rsid w:val="005C1FB5"/>
    <w:rsid w:val="005C2883"/>
    <w:rsid w:val="005C4F47"/>
    <w:rsid w:val="005C53C6"/>
    <w:rsid w:val="005C56A3"/>
    <w:rsid w:val="005C5848"/>
    <w:rsid w:val="005C6408"/>
    <w:rsid w:val="005D51B6"/>
    <w:rsid w:val="005D62E7"/>
    <w:rsid w:val="005D6365"/>
    <w:rsid w:val="005D6FDE"/>
    <w:rsid w:val="005E0909"/>
    <w:rsid w:val="005E1C47"/>
    <w:rsid w:val="005E1F28"/>
    <w:rsid w:val="005E2C6B"/>
    <w:rsid w:val="005E59AC"/>
    <w:rsid w:val="005E5D90"/>
    <w:rsid w:val="005E72EA"/>
    <w:rsid w:val="005F1D4C"/>
    <w:rsid w:val="005F3596"/>
    <w:rsid w:val="005F4D57"/>
    <w:rsid w:val="005F5DFB"/>
    <w:rsid w:val="005F6E6C"/>
    <w:rsid w:val="005F6EA7"/>
    <w:rsid w:val="00600457"/>
    <w:rsid w:val="006016B9"/>
    <w:rsid w:val="006017B7"/>
    <w:rsid w:val="00602BE4"/>
    <w:rsid w:val="00602E44"/>
    <w:rsid w:val="00603352"/>
    <w:rsid w:val="006074FC"/>
    <w:rsid w:val="00607D2F"/>
    <w:rsid w:val="0061735D"/>
    <w:rsid w:val="00621AD8"/>
    <w:rsid w:val="00622662"/>
    <w:rsid w:val="006270F6"/>
    <w:rsid w:val="00627182"/>
    <w:rsid w:val="006321C6"/>
    <w:rsid w:val="00640930"/>
    <w:rsid w:val="006434CE"/>
    <w:rsid w:val="00644D90"/>
    <w:rsid w:val="006453C4"/>
    <w:rsid w:val="00650955"/>
    <w:rsid w:val="00652B63"/>
    <w:rsid w:val="00653880"/>
    <w:rsid w:val="00654042"/>
    <w:rsid w:val="00660187"/>
    <w:rsid w:val="00662568"/>
    <w:rsid w:val="006626E3"/>
    <w:rsid w:val="00662DFC"/>
    <w:rsid w:val="006638AA"/>
    <w:rsid w:val="00664BCA"/>
    <w:rsid w:val="00665E64"/>
    <w:rsid w:val="00680EF4"/>
    <w:rsid w:val="00686891"/>
    <w:rsid w:val="006875C0"/>
    <w:rsid w:val="00690638"/>
    <w:rsid w:val="00692345"/>
    <w:rsid w:val="00694CE3"/>
    <w:rsid w:val="00696401"/>
    <w:rsid w:val="00697FEE"/>
    <w:rsid w:val="006A0C3A"/>
    <w:rsid w:val="006A1643"/>
    <w:rsid w:val="006A3DCB"/>
    <w:rsid w:val="006A4A25"/>
    <w:rsid w:val="006A5EE3"/>
    <w:rsid w:val="006A70EC"/>
    <w:rsid w:val="006B00B5"/>
    <w:rsid w:val="006B1E09"/>
    <w:rsid w:val="006B39D1"/>
    <w:rsid w:val="006B5747"/>
    <w:rsid w:val="006B7A47"/>
    <w:rsid w:val="006C24A7"/>
    <w:rsid w:val="006C2ABE"/>
    <w:rsid w:val="006C4DE1"/>
    <w:rsid w:val="006C5864"/>
    <w:rsid w:val="006C685F"/>
    <w:rsid w:val="006D6705"/>
    <w:rsid w:val="006D7DF9"/>
    <w:rsid w:val="006E3FBB"/>
    <w:rsid w:val="006E69DC"/>
    <w:rsid w:val="006F10FA"/>
    <w:rsid w:val="006F31B2"/>
    <w:rsid w:val="006F6048"/>
    <w:rsid w:val="006F71F7"/>
    <w:rsid w:val="00702468"/>
    <w:rsid w:val="0070431B"/>
    <w:rsid w:val="00704E63"/>
    <w:rsid w:val="007051CF"/>
    <w:rsid w:val="007060E4"/>
    <w:rsid w:val="00710866"/>
    <w:rsid w:val="007109DE"/>
    <w:rsid w:val="007133FA"/>
    <w:rsid w:val="00714E6B"/>
    <w:rsid w:val="007173B7"/>
    <w:rsid w:val="00717BCB"/>
    <w:rsid w:val="00721923"/>
    <w:rsid w:val="00722AD0"/>
    <w:rsid w:val="007232C9"/>
    <w:rsid w:val="00725843"/>
    <w:rsid w:val="00726A10"/>
    <w:rsid w:val="00730F80"/>
    <w:rsid w:val="007337D7"/>
    <w:rsid w:val="0073643B"/>
    <w:rsid w:val="00737965"/>
    <w:rsid w:val="0074203D"/>
    <w:rsid w:val="00743D0E"/>
    <w:rsid w:val="007440BE"/>
    <w:rsid w:val="007463C9"/>
    <w:rsid w:val="00747C95"/>
    <w:rsid w:val="007521CA"/>
    <w:rsid w:val="00752C70"/>
    <w:rsid w:val="007530E6"/>
    <w:rsid w:val="00754B04"/>
    <w:rsid w:val="00755D4A"/>
    <w:rsid w:val="00764A9F"/>
    <w:rsid w:val="0076678F"/>
    <w:rsid w:val="00767BBC"/>
    <w:rsid w:val="00771CC1"/>
    <w:rsid w:val="0077234B"/>
    <w:rsid w:val="007751A7"/>
    <w:rsid w:val="0077570E"/>
    <w:rsid w:val="00777006"/>
    <w:rsid w:val="007773B4"/>
    <w:rsid w:val="0078208B"/>
    <w:rsid w:val="0078577C"/>
    <w:rsid w:val="00785931"/>
    <w:rsid w:val="00785B10"/>
    <w:rsid w:val="007876E8"/>
    <w:rsid w:val="0079159A"/>
    <w:rsid w:val="007944A2"/>
    <w:rsid w:val="00794A59"/>
    <w:rsid w:val="00794EC9"/>
    <w:rsid w:val="0079617E"/>
    <w:rsid w:val="0079636B"/>
    <w:rsid w:val="007975C6"/>
    <w:rsid w:val="0079781F"/>
    <w:rsid w:val="007A21AB"/>
    <w:rsid w:val="007A5567"/>
    <w:rsid w:val="007A6EF4"/>
    <w:rsid w:val="007B0714"/>
    <w:rsid w:val="007B0BD8"/>
    <w:rsid w:val="007B12E9"/>
    <w:rsid w:val="007B1A68"/>
    <w:rsid w:val="007B1E35"/>
    <w:rsid w:val="007B3949"/>
    <w:rsid w:val="007B43E3"/>
    <w:rsid w:val="007B4DF8"/>
    <w:rsid w:val="007B56D9"/>
    <w:rsid w:val="007B76F5"/>
    <w:rsid w:val="007B7777"/>
    <w:rsid w:val="007C0840"/>
    <w:rsid w:val="007C2698"/>
    <w:rsid w:val="007C7E29"/>
    <w:rsid w:val="007D2353"/>
    <w:rsid w:val="007D3095"/>
    <w:rsid w:val="007D3437"/>
    <w:rsid w:val="007E523E"/>
    <w:rsid w:val="007E7938"/>
    <w:rsid w:val="007F12D0"/>
    <w:rsid w:val="007F3699"/>
    <w:rsid w:val="007F36A4"/>
    <w:rsid w:val="007F37E7"/>
    <w:rsid w:val="007F60F4"/>
    <w:rsid w:val="007F6B0F"/>
    <w:rsid w:val="007F7452"/>
    <w:rsid w:val="007F797F"/>
    <w:rsid w:val="00800BB3"/>
    <w:rsid w:val="00801443"/>
    <w:rsid w:val="008015DE"/>
    <w:rsid w:val="0080251F"/>
    <w:rsid w:val="00803848"/>
    <w:rsid w:val="00804AF6"/>
    <w:rsid w:val="00804B7B"/>
    <w:rsid w:val="008056DB"/>
    <w:rsid w:val="00806491"/>
    <w:rsid w:val="00812A34"/>
    <w:rsid w:val="00814EF2"/>
    <w:rsid w:val="00816FD9"/>
    <w:rsid w:val="008223D4"/>
    <w:rsid w:val="00823EBE"/>
    <w:rsid w:val="0082423C"/>
    <w:rsid w:val="00830EA9"/>
    <w:rsid w:val="0083219C"/>
    <w:rsid w:val="00836F06"/>
    <w:rsid w:val="008427FA"/>
    <w:rsid w:val="00845DBD"/>
    <w:rsid w:val="0085325D"/>
    <w:rsid w:val="00855E37"/>
    <w:rsid w:val="008623D2"/>
    <w:rsid w:val="00864939"/>
    <w:rsid w:val="0087269F"/>
    <w:rsid w:val="00872AB0"/>
    <w:rsid w:val="00873A32"/>
    <w:rsid w:val="00873CBB"/>
    <w:rsid w:val="00873DE9"/>
    <w:rsid w:val="00875A28"/>
    <w:rsid w:val="00876E3D"/>
    <w:rsid w:val="00886AB7"/>
    <w:rsid w:val="008900AC"/>
    <w:rsid w:val="00894323"/>
    <w:rsid w:val="00896F68"/>
    <w:rsid w:val="008A15E1"/>
    <w:rsid w:val="008A241D"/>
    <w:rsid w:val="008A45D7"/>
    <w:rsid w:val="008A4B1B"/>
    <w:rsid w:val="008A4B2F"/>
    <w:rsid w:val="008A569B"/>
    <w:rsid w:val="008A7DF5"/>
    <w:rsid w:val="008B4048"/>
    <w:rsid w:val="008B4B10"/>
    <w:rsid w:val="008B5718"/>
    <w:rsid w:val="008C01D1"/>
    <w:rsid w:val="008C1B28"/>
    <w:rsid w:val="008C2F2A"/>
    <w:rsid w:val="008C3F7C"/>
    <w:rsid w:val="008C60C5"/>
    <w:rsid w:val="008C7033"/>
    <w:rsid w:val="008C726F"/>
    <w:rsid w:val="008D21C3"/>
    <w:rsid w:val="008D3982"/>
    <w:rsid w:val="008D3E53"/>
    <w:rsid w:val="008E1567"/>
    <w:rsid w:val="008E41A3"/>
    <w:rsid w:val="008E43B3"/>
    <w:rsid w:val="008E5991"/>
    <w:rsid w:val="008E6E9D"/>
    <w:rsid w:val="008E730B"/>
    <w:rsid w:val="008E7CD0"/>
    <w:rsid w:val="008F191A"/>
    <w:rsid w:val="008F1ED1"/>
    <w:rsid w:val="008F2B00"/>
    <w:rsid w:val="008F5EE5"/>
    <w:rsid w:val="00901073"/>
    <w:rsid w:val="00901AA5"/>
    <w:rsid w:val="00902198"/>
    <w:rsid w:val="00903958"/>
    <w:rsid w:val="00904628"/>
    <w:rsid w:val="00906642"/>
    <w:rsid w:val="00907030"/>
    <w:rsid w:val="00915DBD"/>
    <w:rsid w:val="00915E8D"/>
    <w:rsid w:val="00916720"/>
    <w:rsid w:val="00916DE0"/>
    <w:rsid w:val="00917766"/>
    <w:rsid w:val="00922E08"/>
    <w:rsid w:val="00925E54"/>
    <w:rsid w:val="00925F48"/>
    <w:rsid w:val="00931DAC"/>
    <w:rsid w:val="00932A19"/>
    <w:rsid w:val="009341A5"/>
    <w:rsid w:val="00941BE4"/>
    <w:rsid w:val="009441DA"/>
    <w:rsid w:val="00950BC3"/>
    <w:rsid w:val="00951881"/>
    <w:rsid w:val="0095352C"/>
    <w:rsid w:val="00961DF2"/>
    <w:rsid w:val="0096223F"/>
    <w:rsid w:val="0096225D"/>
    <w:rsid w:val="0096246E"/>
    <w:rsid w:val="00963B78"/>
    <w:rsid w:val="0096620B"/>
    <w:rsid w:val="0096634A"/>
    <w:rsid w:val="00970084"/>
    <w:rsid w:val="0097329C"/>
    <w:rsid w:val="0097400C"/>
    <w:rsid w:val="00974E0E"/>
    <w:rsid w:val="00977886"/>
    <w:rsid w:val="00977A77"/>
    <w:rsid w:val="00981B78"/>
    <w:rsid w:val="00982444"/>
    <w:rsid w:val="009854C6"/>
    <w:rsid w:val="0098783F"/>
    <w:rsid w:val="00990969"/>
    <w:rsid w:val="00990E94"/>
    <w:rsid w:val="009942F0"/>
    <w:rsid w:val="009A08AE"/>
    <w:rsid w:val="009A0B74"/>
    <w:rsid w:val="009A3E06"/>
    <w:rsid w:val="009A70F9"/>
    <w:rsid w:val="009B15EC"/>
    <w:rsid w:val="009B246A"/>
    <w:rsid w:val="009B3515"/>
    <w:rsid w:val="009B3A39"/>
    <w:rsid w:val="009B5043"/>
    <w:rsid w:val="009C0CC6"/>
    <w:rsid w:val="009C0CDA"/>
    <w:rsid w:val="009C59EA"/>
    <w:rsid w:val="009C6390"/>
    <w:rsid w:val="009D326B"/>
    <w:rsid w:val="009D3423"/>
    <w:rsid w:val="009E021E"/>
    <w:rsid w:val="009E0DA3"/>
    <w:rsid w:val="009E62D1"/>
    <w:rsid w:val="009F4E0F"/>
    <w:rsid w:val="009F4FF1"/>
    <w:rsid w:val="009F5B8C"/>
    <w:rsid w:val="009F690F"/>
    <w:rsid w:val="009F6BF1"/>
    <w:rsid w:val="00A00870"/>
    <w:rsid w:val="00A024B4"/>
    <w:rsid w:val="00A03793"/>
    <w:rsid w:val="00A03D87"/>
    <w:rsid w:val="00A10B93"/>
    <w:rsid w:val="00A11D34"/>
    <w:rsid w:val="00A12D1F"/>
    <w:rsid w:val="00A132B0"/>
    <w:rsid w:val="00A138E0"/>
    <w:rsid w:val="00A16C39"/>
    <w:rsid w:val="00A16EE7"/>
    <w:rsid w:val="00A20F0C"/>
    <w:rsid w:val="00A3022A"/>
    <w:rsid w:val="00A3074D"/>
    <w:rsid w:val="00A30A3F"/>
    <w:rsid w:val="00A30F4E"/>
    <w:rsid w:val="00A327F0"/>
    <w:rsid w:val="00A3444D"/>
    <w:rsid w:val="00A40783"/>
    <w:rsid w:val="00A42A1F"/>
    <w:rsid w:val="00A518EF"/>
    <w:rsid w:val="00A525E8"/>
    <w:rsid w:val="00A52961"/>
    <w:rsid w:val="00A54D65"/>
    <w:rsid w:val="00A57A3B"/>
    <w:rsid w:val="00A6210D"/>
    <w:rsid w:val="00A635A5"/>
    <w:rsid w:val="00A64CA2"/>
    <w:rsid w:val="00A6629C"/>
    <w:rsid w:val="00A6694E"/>
    <w:rsid w:val="00A66CDC"/>
    <w:rsid w:val="00A67AEA"/>
    <w:rsid w:val="00A67B89"/>
    <w:rsid w:val="00A710F6"/>
    <w:rsid w:val="00A73509"/>
    <w:rsid w:val="00A73BD2"/>
    <w:rsid w:val="00A746E5"/>
    <w:rsid w:val="00A76FE6"/>
    <w:rsid w:val="00A77F6E"/>
    <w:rsid w:val="00A82935"/>
    <w:rsid w:val="00A82B68"/>
    <w:rsid w:val="00A8400F"/>
    <w:rsid w:val="00A84F70"/>
    <w:rsid w:val="00A86FEB"/>
    <w:rsid w:val="00A97412"/>
    <w:rsid w:val="00A97DDB"/>
    <w:rsid w:val="00AA11ED"/>
    <w:rsid w:val="00AA2C23"/>
    <w:rsid w:val="00AA455C"/>
    <w:rsid w:val="00AA45CC"/>
    <w:rsid w:val="00AA5EF9"/>
    <w:rsid w:val="00AB1902"/>
    <w:rsid w:val="00AB2ADE"/>
    <w:rsid w:val="00AB3E00"/>
    <w:rsid w:val="00AB6B03"/>
    <w:rsid w:val="00AB6CA5"/>
    <w:rsid w:val="00AC129C"/>
    <w:rsid w:val="00AC26F2"/>
    <w:rsid w:val="00AC4B00"/>
    <w:rsid w:val="00AC66EA"/>
    <w:rsid w:val="00AD028D"/>
    <w:rsid w:val="00AD10DA"/>
    <w:rsid w:val="00AD56B5"/>
    <w:rsid w:val="00AD7795"/>
    <w:rsid w:val="00AD77E3"/>
    <w:rsid w:val="00AE266E"/>
    <w:rsid w:val="00AE2690"/>
    <w:rsid w:val="00AE51FA"/>
    <w:rsid w:val="00AE54BF"/>
    <w:rsid w:val="00AF2B08"/>
    <w:rsid w:val="00AF3040"/>
    <w:rsid w:val="00AF3FED"/>
    <w:rsid w:val="00AF5FCB"/>
    <w:rsid w:val="00B027EB"/>
    <w:rsid w:val="00B03322"/>
    <w:rsid w:val="00B0432B"/>
    <w:rsid w:val="00B04640"/>
    <w:rsid w:val="00B0687E"/>
    <w:rsid w:val="00B069C6"/>
    <w:rsid w:val="00B0762E"/>
    <w:rsid w:val="00B103EF"/>
    <w:rsid w:val="00B12C71"/>
    <w:rsid w:val="00B14B6F"/>
    <w:rsid w:val="00B1615F"/>
    <w:rsid w:val="00B20251"/>
    <w:rsid w:val="00B224D7"/>
    <w:rsid w:val="00B25EC1"/>
    <w:rsid w:val="00B26CB2"/>
    <w:rsid w:val="00B30478"/>
    <w:rsid w:val="00B30DC1"/>
    <w:rsid w:val="00B30EE5"/>
    <w:rsid w:val="00B36930"/>
    <w:rsid w:val="00B3724F"/>
    <w:rsid w:val="00B37B21"/>
    <w:rsid w:val="00B42A4C"/>
    <w:rsid w:val="00B466D6"/>
    <w:rsid w:val="00B47385"/>
    <w:rsid w:val="00B477F3"/>
    <w:rsid w:val="00B52C6F"/>
    <w:rsid w:val="00B532B4"/>
    <w:rsid w:val="00B543D9"/>
    <w:rsid w:val="00B55B6E"/>
    <w:rsid w:val="00B55EF7"/>
    <w:rsid w:val="00B61790"/>
    <w:rsid w:val="00B61AB1"/>
    <w:rsid w:val="00B62903"/>
    <w:rsid w:val="00B62971"/>
    <w:rsid w:val="00B63007"/>
    <w:rsid w:val="00B6458D"/>
    <w:rsid w:val="00B73E0A"/>
    <w:rsid w:val="00B74AC0"/>
    <w:rsid w:val="00B76949"/>
    <w:rsid w:val="00B77BCB"/>
    <w:rsid w:val="00B80072"/>
    <w:rsid w:val="00B83351"/>
    <w:rsid w:val="00B904F3"/>
    <w:rsid w:val="00B91949"/>
    <w:rsid w:val="00B9242D"/>
    <w:rsid w:val="00B92531"/>
    <w:rsid w:val="00B936BA"/>
    <w:rsid w:val="00B95A80"/>
    <w:rsid w:val="00B97B4D"/>
    <w:rsid w:val="00BA0175"/>
    <w:rsid w:val="00BA0832"/>
    <w:rsid w:val="00BA2C92"/>
    <w:rsid w:val="00BA5CF5"/>
    <w:rsid w:val="00BA5DD8"/>
    <w:rsid w:val="00BA5EA5"/>
    <w:rsid w:val="00BA6143"/>
    <w:rsid w:val="00BB0B1D"/>
    <w:rsid w:val="00BB288F"/>
    <w:rsid w:val="00BB2A96"/>
    <w:rsid w:val="00BB56A7"/>
    <w:rsid w:val="00BB610C"/>
    <w:rsid w:val="00BB6530"/>
    <w:rsid w:val="00BB71B4"/>
    <w:rsid w:val="00BC1C68"/>
    <w:rsid w:val="00BC23AA"/>
    <w:rsid w:val="00BC3551"/>
    <w:rsid w:val="00BC6CF5"/>
    <w:rsid w:val="00BD2146"/>
    <w:rsid w:val="00BD4218"/>
    <w:rsid w:val="00BE0C13"/>
    <w:rsid w:val="00BE3660"/>
    <w:rsid w:val="00BF0228"/>
    <w:rsid w:val="00BF0386"/>
    <w:rsid w:val="00BF0D39"/>
    <w:rsid w:val="00BF0DEF"/>
    <w:rsid w:val="00BF2867"/>
    <w:rsid w:val="00C018BE"/>
    <w:rsid w:val="00C0251D"/>
    <w:rsid w:val="00C028CB"/>
    <w:rsid w:val="00C02A8D"/>
    <w:rsid w:val="00C05FC4"/>
    <w:rsid w:val="00C12908"/>
    <w:rsid w:val="00C15545"/>
    <w:rsid w:val="00C20CAE"/>
    <w:rsid w:val="00C20FF8"/>
    <w:rsid w:val="00C24EFD"/>
    <w:rsid w:val="00C26E2C"/>
    <w:rsid w:val="00C274E4"/>
    <w:rsid w:val="00C279C2"/>
    <w:rsid w:val="00C307D9"/>
    <w:rsid w:val="00C31136"/>
    <w:rsid w:val="00C31807"/>
    <w:rsid w:val="00C32455"/>
    <w:rsid w:val="00C334BC"/>
    <w:rsid w:val="00C3378E"/>
    <w:rsid w:val="00C412A6"/>
    <w:rsid w:val="00C41588"/>
    <w:rsid w:val="00C434BA"/>
    <w:rsid w:val="00C43547"/>
    <w:rsid w:val="00C441EA"/>
    <w:rsid w:val="00C52FE6"/>
    <w:rsid w:val="00C54D1C"/>
    <w:rsid w:val="00C56D6D"/>
    <w:rsid w:val="00C609AB"/>
    <w:rsid w:val="00C61AEE"/>
    <w:rsid w:val="00C644CF"/>
    <w:rsid w:val="00C66C99"/>
    <w:rsid w:val="00C66F9A"/>
    <w:rsid w:val="00C720B6"/>
    <w:rsid w:val="00C749D6"/>
    <w:rsid w:val="00C84043"/>
    <w:rsid w:val="00C85AC2"/>
    <w:rsid w:val="00C861C5"/>
    <w:rsid w:val="00C900C4"/>
    <w:rsid w:val="00C916A3"/>
    <w:rsid w:val="00C95978"/>
    <w:rsid w:val="00C95A18"/>
    <w:rsid w:val="00C97035"/>
    <w:rsid w:val="00CA52BB"/>
    <w:rsid w:val="00CA5EFB"/>
    <w:rsid w:val="00CA60F6"/>
    <w:rsid w:val="00CA72AB"/>
    <w:rsid w:val="00CB1D1C"/>
    <w:rsid w:val="00CB4300"/>
    <w:rsid w:val="00CB43FB"/>
    <w:rsid w:val="00CB72C0"/>
    <w:rsid w:val="00CB759A"/>
    <w:rsid w:val="00CC078E"/>
    <w:rsid w:val="00CC0E25"/>
    <w:rsid w:val="00CC1513"/>
    <w:rsid w:val="00CC2B96"/>
    <w:rsid w:val="00CC358C"/>
    <w:rsid w:val="00CC35D7"/>
    <w:rsid w:val="00CC5255"/>
    <w:rsid w:val="00CC5F9B"/>
    <w:rsid w:val="00CD4E23"/>
    <w:rsid w:val="00CD51FF"/>
    <w:rsid w:val="00CD5F43"/>
    <w:rsid w:val="00CE1E3C"/>
    <w:rsid w:val="00CE7106"/>
    <w:rsid w:val="00CF0F43"/>
    <w:rsid w:val="00CF17A7"/>
    <w:rsid w:val="00CF52EE"/>
    <w:rsid w:val="00CF5A92"/>
    <w:rsid w:val="00D0254B"/>
    <w:rsid w:val="00D03A82"/>
    <w:rsid w:val="00D0754B"/>
    <w:rsid w:val="00D10280"/>
    <w:rsid w:val="00D12709"/>
    <w:rsid w:val="00D153C0"/>
    <w:rsid w:val="00D15FEB"/>
    <w:rsid w:val="00D16B39"/>
    <w:rsid w:val="00D21009"/>
    <w:rsid w:val="00D30F57"/>
    <w:rsid w:val="00D311B0"/>
    <w:rsid w:val="00D3186A"/>
    <w:rsid w:val="00D33BD2"/>
    <w:rsid w:val="00D36C12"/>
    <w:rsid w:val="00D376AE"/>
    <w:rsid w:val="00D40587"/>
    <w:rsid w:val="00D4640C"/>
    <w:rsid w:val="00D46FE2"/>
    <w:rsid w:val="00D50A51"/>
    <w:rsid w:val="00D51396"/>
    <w:rsid w:val="00D52FED"/>
    <w:rsid w:val="00D540B7"/>
    <w:rsid w:val="00D546A6"/>
    <w:rsid w:val="00D571F8"/>
    <w:rsid w:val="00D57CF3"/>
    <w:rsid w:val="00D57D9F"/>
    <w:rsid w:val="00D60339"/>
    <w:rsid w:val="00D6046F"/>
    <w:rsid w:val="00D62592"/>
    <w:rsid w:val="00D627B4"/>
    <w:rsid w:val="00D64B83"/>
    <w:rsid w:val="00D67337"/>
    <w:rsid w:val="00D7190C"/>
    <w:rsid w:val="00D719B0"/>
    <w:rsid w:val="00D7233A"/>
    <w:rsid w:val="00D731DE"/>
    <w:rsid w:val="00D73406"/>
    <w:rsid w:val="00D80F38"/>
    <w:rsid w:val="00D816DC"/>
    <w:rsid w:val="00D81C77"/>
    <w:rsid w:val="00D84B63"/>
    <w:rsid w:val="00D91D4D"/>
    <w:rsid w:val="00D92BE0"/>
    <w:rsid w:val="00D92EC1"/>
    <w:rsid w:val="00D93757"/>
    <w:rsid w:val="00D93DB1"/>
    <w:rsid w:val="00DB035D"/>
    <w:rsid w:val="00DB12C7"/>
    <w:rsid w:val="00DB3EEA"/>
    <w:rsid w:val="00DB4355"/>
    <w:rsid w:val="00DB5960"/>
    <w:rsid w:val="00DC2903"/>
    <w:rsid w:val="00DC5B34"/>
    <w:rsid w:val="00DC6E6A"/>
    <w:rsid w:val="00DC7BCB"/>
    <w:rsid w:val="00DD00B1"/>
    <w:rsid w:val="00DD4955"/>
    <w:rsid w:val="00DD5431"/>
    <w:rsid w:val="00DD62A3"/>
    <w:rsid w:val="00DE0DB1"/>
    <w:rsid w:val="00DE0F7A"/>
    <w:rsid w:val="00DE1674"/>
    <w:rsid w:val="00DE386F"/>
    <w:rsid w:val="00DE5B73"/>
    <w:rsid w:val="00DF0543"/>
    <w:rsid w:val="00DF15E7"/>
    <w:rsid w:val="00DF2504"/>
    <w:rsid w:val="00DF2780"/>
    <w:rsid w:val="00DF3752"/>
    <w:rsid w:val="00DF5F73"/>
    <w:rsid w:val="00DF76CF"/>
    <w:rsid w:val="00E00B91"/>
    <w:rsid w:val="00E00FCC"/>
    <w:rsid w:val="00E011D9"/>
    <w:rsid w:val="00E0545E"/>
    <w:rsid w:val="00E05CFF"/>
    <w:rsid w:val="00E0617F"/>
    <w:rsid w:val="00E062FF"/>
    <w:rsid w:val="00E07029"/>
    <w:rsid w:val="00E10C14"/>
    <w:rsid w:val="00E1271E"/>
    <w:rsid w:val="00E15340"/>
    <w:rsid w:val="00E20BBF"/>
    <w:rsid w:val="00E272E1"/>
    <w:rsid w:val="00E30508"/>
    <w:rsid w:val="00E31A6E"/>
    <w:rsid w:val="00E33D54"/>
    <w:rsid w:val="00E36386"/>
    <w:rsid w:val="00E37358"/>
    <w:rsid w:val="00E411FA"/>
    <w:rsid w:val="00E415B2"/>
    <w:rsid w:val="00E41A7F"/>
    <w:rsid w:val="00E50018"/>
    <w:rsid w:val="00E55C33"/>
    <w:rsid w:val="00E57B3A"/>
    <w:rsid w:val="00E631E6"/>
    <w:rsid w:val="00E645A1"/>
    <w:rsid w:val="00E66C89"/>
    <w:rsid w:val="00E679F7"/>
    <w:rsid w:val="00E70EBF"/>
    <w:rsid w:val="00E71EC2"/>
    <w:rsid w:val="00E73857"/>
    <w:rsid w:val="00E76612"/>
    <w:rsid w:val="00E77A8D"/>
    <w:rsid w:val="00E82529"/>
    <w:rsid w:val="00E84B6E"/>
    <w:rsid w:val="00E87570"/>
    <w:rsid w:val="00E877B7"/>
    <w:rsid w:val="00E90C70"/>
    <w:rsid w:val="00E91623"/>
    <w:rsid w:val="00E9268A"/>
    <w:rsid w:val="00E9342D"/>
    <w:rsid w:val="00E94A6B"/>
    <w:rsid w:val="00E95FC1"/>
    <w:rsid w:val="00E96AC0"/>
    <w:rsid w:val="00EA0BA1"/>
    <w:rsid w:val="00EA12FF"/>
    <w:rsid w:val="00EA2768"/>
    <w:rsid w:val="00EA3911"/>
    <w:rsid w:val="00EA4554"/>
    <w:rsid w:val="00EA6854"/>
    <w:rsid w:val="00EB3140"/>
    <w:rsid w:val="00EB4ED1"/>
    <w:rsid w:val="00EB54C1"/>
    <w:rsid w:val="00EB56E3"/>
    <w:rsid w:val="00EB73FC"/>
    <w:rsid w:val="00EB7CEF"/>
    <w:rsid w:val="00EC15EA"/>
    <w:rsid w:val="00EC3CDD"/>
    <w:rsid w:val="00EC3FA0"/>
    <w:rsid w:val="00EC488F"/>
    <w:rsid w:val="00EC58B2"/>
    <w:rsid w:val="00EC5B5E"/>
    <w:rsid w:val="00EC6411"/>
    <w:rsid w:val="00ED0FBB"/>
    <w:rsid w:val="00ED1BBE"/>
    <w:rsid w:val="00ED1D5D"/>
    <w:rsid w:val="00ED5DF6"/>
    <w:rsid w:val="00EE0E5B"/>
    <w:rsid w:val="00EE1C51"/>
    <w:rsid w:val="00EE21AB"/>
    <w:rsid w:val="00EE30E7"/>
    <w:rsid w:val="00EE5388"/>
    <w:rsid w:val="00EE5848"/>
    <w:rsid w:val="00EE5C55"/>
    <w:rsid w:val="00EE7E5D"/>
    <w:rsid w:val="00EF33C2"/>
    <w:rsid w:val="00EF3543"/>
    <w:rsid w:val="00EF3BAA"/>
    <w:rsid w:val="00EF63A2"/>
    <w:rsid w:val="00F0305E"/>
    <w:rsid w:val="00F047CB"/>
    <w:rsid w:val="00F04976"/>
    <w:rsid w:val="00F04F0A"/>
    <w:rsid w:val="00F10EB3"/>
    <w:rsid w:val="00F10F86"/>
    <w:rsid w:val="00F11CE9"/>
    <w:rsid w:val="00F1207A"/>
    <w:rsid w:val="00F12394"/>
    <w:rsid w:val="00F1353E"/>
    <w:rsid w:val="00F14BCB"/>
    <w:rsid w:val="00F160E5"/>
    <w:rsid w:val="00F17449"/>
    <w:rsid w:val="00F23121"/>
    <w:rsid w:val="00F23917"/>
    <w:rsid w:val="00F23CFF"/>
    <w:rsid w:val="00F261FE"/>
    <w:rsid w:val="00F2714F"/>
    <w:rsid w:val="00F33299"/>
    <w:rsid w:val="00F36370"/>
    <w:rsid w:val="00F374D3"/>
    <w:rsid w:val="00F42073"/>
    <w:rsid w:val="00F42094"/>
    <w:rsid w:val="00F42558"/>
    <w:rsid w:val="00F436DE"/>
    <w:rsid w:val="00F4638D"/>
    <w:rsid w:val="00F50119"/>
    <w:rsid w:val="00F53249"/>
    <w:rsid w:val="00F57254"/>
    <w:rsid w:val="00F5780B"/>
    <w:rsid w:val="00F608E3"/>
    <w:rsid w:val="00F61473"/>
    <w:rsid w:val="00F65F1C"/>
    <w:rsid w:val="00F66728"/>
    <w:rsid w:val="00F70ACB"/>
    <w:rsid w:val="00F816BB"/>
    <w:rsid w:val="00F82DEB"/>
    <w:rsid w:val="00F86922"/>
    <w:rsid w:val="00F90D25"/>
    <w:rsid w:val="00F90E2A"/>
    <w:rsid w:val="00F9154D"/>
    <w:rsid w:val="00F94178"/>
    <w:rsid w:val="00FA2384"/>
    <w:rsid w:val="00FA26D1"/>
    <w:rsid w:val="00FB13C0"/>
    <w:rsid w:val="00FB4666"/>
    <w:rsid w:val="00FB46C9"/>
    <w:rsid w:val="00FC163F"/>
    <w:rsid w:val="00FC63A4"/>
    <w:rsid w:val="00FC7074"/>
    <w:rsid w:val="00FC739E"/>
    <w:rsid w:val="00FD046E"/>
    <w:rsid w:val="00FD0D6A"/>
    <w:rsid w:val="00FD1C88"/>
    <w:rsid w:val="00FD276B"/>
    <w:rsid w:val="00FD4265"/>
    <w:rsid w:val="00FD5CA4"/>
    <w:rsid w:val="00FD713B"/>
    <w:rsid w:val="00FE0BA5"/>
    <w:rsid w:val="00FE0CBB"/>
    <w:rsid w:val="00FE2C69"/>
    <w:rsid w:val="00FF0294"/>
    <w:rsid w:val="00FF11DC"/>
    <w:rsid w:val="00FF1726"/>
    <w:rsid w:val="00FF56DC"/>
    <w:rsid w:val="00FF59F8"/>
    <w:rsid w:val="00FF737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fillcolor="#ff7807" stroke="f">
      <v:fill color="#ff7807"/>
      <v:stroke on="f"/>
      <v:textbox style="layout-flow:vertical"/>
      <o:colormru v:ext="edit" colors="#ff7807,#7030a0,#dd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22ECA"/>
    <w:pPr>
      <w:widowControl w:val="0"/>
      <w:suppressAutoHyphens/>
    </w:pPr>
    <w:rPr>
      <w:rFonts w:eastAsia="SimSun" w:cs="Mangal"/>
      <w:kern w:val="1"/>
      <w:sz w:val="24"/>
      <w:szCs w:val="24"/>
      <w:lang w:eastAsia="zh-CN" w:bidi="hi-IN"/>
    </w:rPr>
  </w:style>
  <w:style w:type="paragraph" w:styleId="Balk1">
    <w:name w:val="heading 1"/>
    <w:basedOn w:val="Normal"/>
    <w:next w:val="Normal"/>
    <w:qFormat/>
    <w:rsid w:val="00C97035"/>
    <w:pPr>
      <w:keepNext/>
      <w:widowControl/>
      <w:tabs>
        <w:tab w:val="left" w:pos="357"/>
      </w:tabs>
      <w:suppressAutoHyphens w:val="0"/>
      <w:spacing w:before="240" w:after="60"/>
      <w:outlineLvl w:val="0"/>
    </w:pPr>
    <w:rPr>
      <w:rFonts w:eastAsia="Batang" w:cs="Times New Roman"/>
      <w:b/>
      <w:kern w:val="0"/>
      <w:sz w:val="28"/>
      <w:szCs w:val="20"/>
      <w:lang w:val="en-GB" w:eastAsia="ko-KR" w:bidi="ar-SA"/>
    </w:rPr>
  </w:style>
  <w:style w:type="paragraph" w:styleId="Balk2">
    <w:name w:val="heading 2"/>
    <w:basedOn w:val="Normal"/>
    <w:next w:val="Normal"/>
    <w:link w:val="Balk2Char"/>
    <w:qFormat/>
    <w:rsid w:val="00C97035"/>
    <w:pPr>
      <w:keepNext/>
      <w:spacing w:before="240" w:after="60"/>
      <w:outlineLvl w:val="1"/>
    </w:pPr>
    <w:rPr>
      <w:rFonts w:ascii="Arial" w:hAnsi="Arial" w:cs="Arial"/>
      <w:b/>
      <w:bCs/>
      <w:i/>
      <w:iCs/>
      <w:sz w:val="28"/>
      <w:szCs w:val="28"/>
    </w:rPr>
  </w:style>
  <w:style w:type="paragraph" w:styleId="Balk3">
    <w:name w:val="heading 3"/>
    <w:basedOn w:val="Normal"/>
    <w:next w:val="Normal"/>
    <w:qFormat/>
    <w:rsid w:val="003801E3"/>
    <w:pPr>
      <w:keepNext/>
      <w:spacing w:before="240" w:after="60"/>
      <w:outlineLvl w:val="2"/>
    </w:pPr>
    <w:rPr>
      <w:rFonts w:ascii="Arial" w:hAnsi="Arial" w:cs="Arial"/>
      <w:b/>
      <w:bCs/>
      <w:sz w:val="26"/>
      <w:szCs w:val="26"/>
    </w:rPr>
  </w:style>
  <w:style w:type="paragraph" w:styleId="Balk4">
    <w:name w:val="heading 4"/>
    <w:basedOn w:val="Normal"/>
    <w:next w:val="Normal"/>
    <w:qFormat/>
    <w:rsid w:val="003801E3"/>
    <w:pPr>
      <w:keepNext/>
      <w:spacing w:before="240" w:after="60"/>
      <w:outlineLvl w:val="3"/>
    </w:pPr>
    <w:rPr>
      <w:rFonts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79781F"/>
    <w:pPr>
      <w:tabs>
        <w:tab w:val="center" w:pos="4536"/>
        <w:tab w:val="right" w:pos="9072"/>
      </w:tabs>
    </w:pPr>
  </w:style>
  <w:style w:type="paragraph" w:styleId="Altbilgi">
    <w:name w:val="footer"/>
    <w:basedOn w:val="Normal"/>
    <w:link w:val="AltbilgiChar"/>
    <w:uiPriority w:val="99"/>
    <w:rsid w:val="0079781F"/>
    <w:pPr>
      <w:tabs>
        <w:tab w:val="center" w:pos="4536"/>
        <w:tab w:val="right" w:pos="9072"/>
      </w:tabs>
    </w:pPr>
  </w:style>
  <w:style w:type="character" w:styleId="Gl">
    <w:name w:val="Strong"/>
    <w:qFormat/>
    <w:rsid w:val="00C97035"/>
    <w:rPr>
      <w:b/>
    </w:rPr>
  </w:style>
  <w:style w:type="paragraph" w:customStyle="1" w:styleId="GvdeMetni21">
    <w:name w:val="Gövde Metni 21"/>
    <w:basedOn w:val="Normal"/>
    <w:rsid w:val="003801E3"/>
    <w:pPr>
      <w:widowControl/>
      <w:tabs>
        <w:tab w:val="left" w:pos="2340"/>
      </w:tabs>
      <w:suppressAutoHyphens w:val="0"/>
      <w:spacing w:line="360" w:lineRule="atLeast"/>
      <w:ind w:left="65"/>
      <w:jc w:val="both"/>
    </w:pPr>
    <w:rPr>
      <w:rFonts w:ascii="Arial" w:eastAsia="Batang" w:hAnsi="Arial" w:cs="Arial"/>
      <w:kern w:val="0"/>
      <w:sz w:val="22"/>
      <w:szCs w:val="20"/>
      <w:lang w:val="en-GB" w:eastAsia="ko-KR" w:bidi="ar-SA"/>
    </w:rPr>
  </w:style>
  <w:style w:type="paragraph" w:customStyle="1" w:styleId="Default">
    <w:name w:val="Default"/>
    <w:rsid w:val="003801E3"/>
    <w:pPr>
      <w:autoSpaceDE w:val="0"/>
      <w:autoSpaceDN w:val="0"/>
      <w:adjustRightInd w:val="0"/>
    </w:pPr>
    <w:rPr>
      <w:rFonts w:ascii="Georgia" w:eastAsia="Batang" w:hAnsi="Georgia" w:cs="Georgia"/>
      <w:color w:val="000000"/>
      <w:sz w:val="24"/>
      <w:szCs w:val="24"/>
    </w:rPr>
  </w:style>
  <w:style w:type="character" w:customStyle="1" w:styleId="Normal1">
    <w:name w:val="Normal1"/>
    <w:rsid w:val="003801E3"/>
    <w:rPr>
      <w:rFonts w:ascii="Times New Roman" w:hAnsi="Times New Roman"/>
      <w:sz w:val="24"/>
      <w:lang w:val="en-GB"/>
    </w:rPr>
  </w:style>
  <w:style w:type="character" w:styleId="Kpr">
    <w:name w:val="Hyperlink"/>
    <w:uiPriority w:val="99"/>
    <w:rsid w:val="003801E3"/>
    <w:rPr>
      <w:color w:val="0000FF"/>
      <w:u w:val="single"/>
    </w:rPr>
  </w:style>
  <w:style w:type="character" w:styleId="SayfaNumaras">
    <w:name w:val="page number"/>
    <w:basedOn w:val="VarsaylanParagrafYazTipi"/>
    <w:rsid w:val="003A6120"/>
  </w:style>
  <w:style w:type="paragraph" w:customStyle="1" w:styleId="NormalkiYanaYasla">
    <w:name w:val="Normal + İki Yana Yasla"/>
    <w:aliases w:val="Satır aralığı:  1.5 satır"/>
    <w:basedOn w:val="Normal"/>
    <w:rsid w:val="003D2829"/>
    <w:pPr>
      <w:tabs>
        <w:tab w:val="left" w:pos="5620"/>
      </w:tabs>
      <w:spacing w:before="100" w:beforeAutospacing="1" w:after="100" w:afterAutospacing="1"/>
      <w:jc w:val="center"/>
    </w:pPr>
    <w:rPr>
      <w:rFonts w:cs="Times New Roman"/>
      <w:b/>
      <w:bCs/>
    </w:rPr>
  </w:style>
  <w:style w:type="paragraph" w:customStyle="1" w:styleId="Normal13nk">
    <w:name w:val="Normal + 13 nk"/>
    <w:aliases w:val="Kalın,İki Yana Yasla,Sol:  0,61 cm,Satır aralığı:  1.5 sat..."/>
    <w:basedOn w:val="Normal"/>
    <w:rsid w:val="00367A5F"/>
    <w:pPr>
      <w:spacing w:line="360" w:lineRule="auto"/>
      <w:ind w:left="348" w:firstLine="12"/>
      <w:jc w:val="both"/>
    </w:pPr>
    <w:rPr>
      <w:rFonts w:cs="Times New Roman"/>
      <w:b/>
      <w:i/>
    </w:rPr>
  </w:style>
  <w:style w:type="character" w:customStyle="1" w:styleId="AltbilgiChar">
    <w:name w:val="Altbilgi Char"/>
    <w:link w:val="Altbilgi"/>
    <w:uiPriority w:val="99"/>
    <w:rsid w:val="00330AC0"/>
    <w:rPr>
      <w:rFonts w:eastAsia="SimSun" w:cs="Mangal"/>
      <w:kern w:val="1"/>
      <w:sz w:val="24"/>
      <w:szCs w:val="24"/>
      <w:lang w:eastAsia="zh-CN" w:bidi="hi-IN"/>
    </w:rPr>
  </w:style>
  <w:style w:type="character" w:customStyle="1" w:styleId="Balk2Char">
    <w:name w:val="Başlık 2 Char"/>
    <w:link w:val="Balk2"/>
    <w:rsid w:val="007F60F4"/>
    <w:rPr>
      <w:rFonts w:ascii="Arial" w:eastAsia="SimSun" w:hAnsi="Arial" w:cs="Arial"/>
      <w:b/>
      <w:bCs/>
      <w:i/>
      <w:iCs/>
      <w:kern w:val="1"/>
      <w:sz w:val="28"/>
      <w:szCs w:val="28"/>
      <w:lang w:eastAsia="zh-CN" w:bidi="hi-IN"/>
    </w:rPr>
  </w:style>
  <w:style w:type="paragraph" w:styleId="TBal">
    <w:name w:val="TOC Heading"/>
    <w:basedOn w:val="Balk1"/>
    <w:next w:val="Normal"/>
    <w:uiPriority w:val="39"/>
    <w:qFormat/>
    <w:rsid w:val="004F4A79"/>
    <w:pPr>
      <w:keepLines/>
      <w:tabs>
        <w:tab w:val="clear" w:pos="357"/>
      </w:tabs>
      <w:spacing w:before="480" w:after="0" w:line="276" w:lineRule="auto"/>
      <w:outlineLvl w:val="9"/>
    </w:pPr>
    <w:rPr>
      <w:rFonts w:ascii="Cambria" w:eastAsia="Times New Roman" w:hAnsi="Cambria"/>
      <w:bCs/>
      <w:color w:val="365F91"/>
      <w:szCs w:val="28"/>
      <w:lang w:val="tr-TR" w:eastAsia="tr-TR"/>
    </w:rPr>
  </w:style>
  <w:style w:type="paragraph" w:styleId="T1">
    <w:name w:val="toc 1"/>
    <w:basedOn w:val="Normal"/>
    <w:next w:val="Normal"/>
    <w:autoRedefine/>
    <w:uiPriority w:val="39"/>
    <w:rsid w:val="004F4A79"/>
    <w:rPr>
      <w:szCs w:val="21"/>
    </w:rPr>
  </w:style>
  <w:style w:type="paragraph" w:styleId="T3">
    <w:name w:val="toc 3"/>
    <w:basedOn w:val="Normal"/>
    <w:next w:val="Normal"/>
    <w:autoRedefine/>
    <w:uiPriority w:val="39"/>
    <w:rsid w:val="004F4A79"/>
    <w:pPr>
      <w:ind w:left="480"/>
    </w:pPr>
    <w:rPr>
      <w:szCs w:val="21"/>
    </w:rPr>
  </w:style>
  <w:style w:type="paragraph" w:styleId="T2">
    <w:name w:val="toc 2"/>
    <w:basedOn w:val="Normal"/>
    <w:next w:val="Normal"/>
    <w:autoRedefine/>
    <w:uiPriority w:val="39"/>
    <w:rsid w:val="004F4A79"/>
    <w:pPr>
      <w:ind w:left="240"/>
    </w:pPr>
    <w:rPr>
      <w:szCs w:val="21"/>
    </w:rPr>
  </w:style>
  <w:style w:type="paragraph" w:styleId="BalonMetni">
    <w:name w:val="Balloon Text"/>
    <w:basedOn w:val="Normal"/>
    <w:link w:val="BalonMetniChar"/>
    <w:rsid w:val="00274C44"/>
    <w:rPr>
      <w:rFonts w:ascii="Tahoma" w:hAnsi="Tahoma"/>
      <w:sz w:val="16"/>
      <w:szCs w:val="14"/>
    </w:rPr>
  </w:style>
  <w:style w:type="character" w:customStyle="1" w:styleId="BalonMetniChar">
    <w:name w:val="Balon Metni Char"/>
    <w:link w:val="BalonMetni"/>
    <w:rsid w:val="00274C44"/>
    <w:rPr>
      <w:rFonts w:ascii="Tahoma" w:eastAsia="SimSun" w:hAnsi="Tahoma" w:cs="Mangal"/>
      <w:kern w:val="1"/>
      <w:sz w:val="16"/>
      <w:szCs w:val="14"/>
      <w:lang w:eastAsia="zh-CN" w:bidi="hi-IN"/>
    </w:rPr>
  </w:style>
  <w:style w:type="character" w:customStyle="1" w:styleId="apple-converted-space">
    <w:name w:val="apple-converted-space"/>
    <w:rsid w:val="00B14B6F"/>
  </w:style>
  <w:style w:type="character" w:customStyle="1" w:styleId="normal10">
    <w:name w:val="normal1"/>
    <w:rsid w:val="00112A53"/>
    <w:rPr>
      <w:rFonts w:cs="Times New Roman"/>
    </w:rPr>
  </w:style>
  <w:style w:type="paragraph" w:styleId="ListeParagraf">
    <w:name w:val="List Paragraph"/>
    <w:basedOn w:val="Normal"/>
    <w:uiPriority w:val="34"/>
    <w:qFormat/>
    <w:rsid w:val="00112A53"/>
    <w:pPr>
      <w:widowControl/>
      <w:suppressAutoHyphens w:val="0"/>
      <w:ind w:left="720"/>
      <w:contextualSpacing/>
    </w:pPr>
    <w:rPr>
      <w:rFonts w:ascii="Courier" w:eastAsia="Times New Roman" w:hAnsi="Courier" w:cs="Times New Roman"/>
      <w:kern w:val="0"/>
      <w:sz w:val="20"/>
      <w:szCs w:val="20"/>
      <w:lang w:eastAsia="tr-TR" w:bidi="ar-SA"/>
    </w:rPr>
  </w:style>
  <w:style w:type="table" w:styleId="TabloKlavuzu">
    <w:name w:val="Table Grid"/>
    <w:basedOn w:val="NormalTablo"/>
    <w:rsid w:val="00873A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bilgiChar">
    <w:name w:val="Üstbilgi Char"/>
    <w:basedOn w:val="VarsaylanParagrafYazTipi"/>
    <w:link w:val="stbilgi"/>
    <w:uiPriority w:val="99"/>
    <w:rsid w:val="00AF5FCB"/>
    <w:rPr>
      <w:rFonts w:eastAsia="SimSun" w:cs="Mangal"/>
      <w:kern w:val="1"/>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70348798">
      <w:bodyDiv w:val="1"/>
      <w:marLeft w:val="0"/>
      <w:marRight w:val="0"/>
      <w:marTop w:val="0"/>
      <w:marBottom w:val="0"/>
      <w:divBdr>
        <w:top w:val="none" w:sz="0" w:space="0" w:color="auto"/>
        <w:left w:val="none" w:sz="0" w:space="0" w:color="auto"/>
        <w:bottom w:val="none" w:sz="0" w:space="0" w:color="auto"/>
        <w:right w:val="none" w:sz="0" w:space="0" w:color="auto"/>
      </w:divBdr>
    </w:div>
    <w:div w:id="98766092">
      <w:bodyDiv w:val="1"/>
      <w:marLeft w:val="0"/>
      <w:marRight w:val="0"/>
      <w:marTop w:val="0"/>
      <w:marBottom w:val="0"/>
      <w:divBdr>
        <w:top w:val="none" w:sz="0" w:space="0" w:color="auto"/>
        <w:left w:val="none" w:sz="0" w:space="0" w:color="auto"/>
        <w:bottom w:val="none" w:sz="0" w:space="0" w:color="auto"/>
        <w:right w:val="none" w:sz="0" w:space="0" w:color="auto"/>
      </w:divBdr>
    </w:div>
    <w:div w:id="122578815">
      <w:bodyDiv w:val="1"/>
      <w:marLeft w:val="0"/>
      <w:marRight w:val="0"/>
      <w:marTop w:val="0"/>
      <w:marBottom w:val="0"/>
      <w:divBdr>
        <w:top w:val="none" w:sz="0" w:space="0" w:color="auto"/>
        <w:left w:val="none" w:sz="0" w:space="0" w:color="auto"/>
        <w:bottom w:val="none" w:sz="0" w:space="0" w:color="auto"/>
        <w:right w:val="none" w:sz="0" w:space="0" w:color="auto"/>
      </w:divBdr>
    </w:div>
    <w:div w:id="153761657">
      <w:bodyDiv w:val="1"/>
      <w:marLeft w:val="0"/>
      <w:marRight w:val="0"/>
      <w:marTop w:val="0"/>
      <w:marBottom w:val="0"/>
      <w:divBdr>
        <w:top w:val="none" w:sz="0" w:space="0" w:color="auto"/>
        <w:left w:val="none" w:sz="0" w:space="0" w:color="auto"/>
        <w:bottom w:val="none" w:sz="0" w:space="0" w:color="auto"/>
        <w:right w:val="none" w:sz="0" w:space="0" w:color="auto"/>
      </w:divBdr>
    </w:div>
    <w:div w:id="156725434">
      <w:bodyDiv w:val="1"/>
      <w:marLeft w:val="0"/>
      <w:marRight w:val="0"/>
      <w:marTop w:val="0"/>
      <w:marBottom w:val="0"/>
      <w:divBdr>
        <w:top w:val="none" w:sz="0" w:space="0" w:color="auto"/>
        <w:left w:val="none" w:sz="0" w:space="0" w:color="auto"/>
        <w:bottom w:val="none" w:sz="0" w:space="0" w:color="auto"/>
        <w:right w:val="none" w:sz="0" w:space="0" w:color="auto"/>
      </w:divBdr>
    </w:div>
    <w:div w:id="172453727">
      <w:bodyDiv w:val="1"/>
      <w:marLeft w:val="0"/>
      <w:marRight w:val="0"/>
      <w:marTop w:val="0"/>
      <w:marBottom w:val="0"/>
      <w:divBdr>
        <w:top w:val="none" w:sz="0" w:space="0" w:color="auto"/>
        <w:left w:val="none" w:sz="0" w:space="0" w:color="auto"/>
        <w:bottom w:val="none" w:sz="0" w:space="0" w:color="auto"/>
        <w:right w:val="none" w:sz="0" w:space="0" w:color="auto"/>
      </w:divBdr>
    </w:div>
    <w:div w:id="173496425">
      <w:bodyDiv w:val="1"/>
      <w:marLeft w:val="0"/>
      <w:marRight w:val="0"/>
      <w:marTop w:val="0"/>
      <w:marBottom w:val="0"/>
      <w:divBdr>
        <w:top w:val="none" w:sz="0" w:space="0" w:color="auto"/>
        <w:left w:val="none" w:sz="0" w:space="0" w:color="auto"/>
        <w:bottom w:val="none" w:sz="0" w:space="0" w:color="auto"/>
        <w:right w:val="none" w:sz="0" w:space="0" w:color="auto"/>
      </w:divBdr>
    </w:div>
    <w:div w:id="180054572">
      <w:bodyDiv w:val="1"/>
      <w:marLeft w:val="0"/>
      <w:marRight w:val="0"/>
      <w:marTop w:val="0"/>
      <w:marBottom w:val="0"/>
      <w:divBdr>
        <w:top w:val="none" w:sz="0" w:space="0" w:color="auto"/>
        <w:left w:val="none" w:sz="0" w:space="0" w:color="auto"/>
        <w:bottom w:val="none" w:sz="0" w:space="0" w:color="auto"/>
        <w:right w:val="none" w:sz="0" w:space="0" w:color="auto"/>
      </w:divBdr>
    </w:div>
    <w:div w:id="203181144">
      <w:bodyDiv w:val="1"/>
      <w:marLeft w:val="0"/>
      <w:marRight w:val="0"/>
      <w:marTop w:val="0"/>
      <w:marBottom w:val="0"/>
      <w:divBdr>
        <w:top w:val="none" w:sz="0" w:space="0" w:color="auto"/>
        <w:left w:val="none" w:sz="0" w:space="0" w:color="auto"/>
        <w:bottom w:val="none" w:sz="0" w:space="0" w:color="auto"/>
        <w:right w:val="none" w:sz="0" w:space="0" w:color="auto"/>
      </w:divBdr>
    </w:div>
    <w:div w:id="231964004">
      <w:bodyDiv w:val="1"/>
      <w:marLeft w:val="0"/>
      <w:marRight w:val="0"/>
      <w:marTop w:val="0"/>
      <w:marBottom w:val="0"/>
      <w:divBdr>
        <w:top w:val="none" w:sz="0" w:space="0" w:color="auto"/>
        <w:left w:val="none" w:sz="0" w:space="0" w:color="auto"/>
        <w:bottom w:val="none" w:sz="0" w:space="0" w:color="auto"/>
        <w:right w:val="none" w:sz="0" w:space="0" w:color="auto"/>
      </w:divBdr>
    </w:div>
    <w:div w:id="244340839">
      <w:bodyDiv w:val="1"/>
      <w:marLeft w:val="0"/>
      <w:marRight w:val="0"/>
      <w:marTop w:val="0"/>
      <w:marBottom w:val="0"/>
      <w:divBdr>
        <w:top w:val="none" w:sz="0" w:space="0" w:color="auto"/>
        <w:left w:val="none" w:sz="0" w:space="0" w:color="auto"/>
        <w:bottom w:val="none" w:sz="0" w:space="0" w:color="auto"/>
        <w:right w:val="none" w:sz="0" w:space="0" w:color="auto"/>
      </w:divBdr>
    </w:div>
    <w:div w:id="267126354">
      <w:bodyDiv w:val="1"/>
      <w:marLeft w:val="0"/>
      <w:marRight w:val="0"/>
      <w:marTop w:val="0"/>
      <w:marBottom w:val="0"/>
      <w:divBdr>
        <w:top w:val="none" w:sz="0" w:space="0" w:color="auto"/>
        <w:left w:val="none" w:sz="0" w:space="0" w:color="auto"/>
        <w:bottom w:val="none" w:sz="0" w:space="0" w:color="auto"/>
        <w:right w:val="none" w:sz="0" w:space="0" w:color="auto"/>
      </w:divBdr>
    </w:div>
    <w:div w:id="272983204">
      <w:bodyDiv w:val="1"/>
      <w:marLeft w:val="0"/>
      <w:marRight w:val="0"/>
      <w:marTop w:val="0"/>
      <w:marBottom w:val="0"/>
      <w:divBdr>
        <w:top w:val="none" w:sz="0" w:space="0" w:color="auto"/>
        <w:left w:val="none" w:sz="0" w:space="0" w:color="auto"/>
        <w:bottom w:val="none" w:sz="0" w:space="0" w:color="auto"/>
        <w:right w:val="none" w:sz="0" w:space="0" w:color="auto"/>
      </w:divBdr>
    </w:div>
    <w:div w:id="335307741">
      <w:bodyDiv w:val="1"/>
      <w:marLeft w:val="0"/>
      <w:marRight w:val="0"/>
      <w:marTop w:val="0"/>
      <w:marBottom w:val="0"/>
      <w:divBdr>
        <w:top w:val="none" w:sz="0" w:space="0" w:color="auto"/>
        <w:left w:val="none" w:sz="0" w:space="0" w:color="auto"/>
        <w:bottom w:val="none" w:sz="0" w:space="0" w:color="auto"/>
        <w:right w:val="none" w:sz="0" w:space="0" w:color="auto"/>
      </w:divBdr>
    </w:div>
    <w:div w:id="397170588">
      <w:bodyDiv w:val="1"/>
      <w:marLeft w:val="0"/>
      <w:marRight w:val="0"/>
      <w:marTop w:val="0"/>
      <w:marBottom w:val="0"/>
      <w:divBdr>
        <w:top w:val="none" w:sz="0" w:space="0" w:color="auto"/>
        <w:left w:val="none" w:sz="0" w:space="0" w:color="auto"/>
        <w:bottom w:val="none" w:sz="0" w:space="0" w:color="auto"/>
        <w:right w:val="none" w:sz="0" w:space="0" w:color="auto"/>
      </w:divBdr>
    </w:div>
    <w:div w:id="417143104">
      <w:bodyDiv w:val="1"/>
      <w:marLeft w:val="0"/>
      <w:marRight w:val="0"/>
      <w:marTop w:val="0"/>
      <w:marBottom w:val="0"/>
      <w:divBdr>
        <w:top w:val="none" w:sz="0" w:space="0" w:color="auto"/>
        <w:left w:val="none" w:sz="0" w:space="0" w:color="auto"/>
        <w:bottom w:val="none" w:sz="0" w:space="0" w:color="auto"/>
        <w:right w:val="none" w:sz="0" w:space="0" w:color="auto"/>
      </w:divBdr>
    </w:div>
    <w:div w:id="434404708">
      <w:bodyDiv w:val="1"/>
      <w:marLeft w:val="0"/>
      <w:marRight w:val="0"/>
      <w:marTop w:val="0"/>
      <w:marBottom w:val="0"/>
      <w:divBdr>
        <w:top w:val="none" w:sz="0" w:space="0" w:color="auto"/>
        <w:left w:val="none" w:sz="0" w:space="0" w:color="auto"/>
        <w:bottom w:val="none" w:sz="0" w:space="0" w:color="auto"/>
        <w:right w:val="none" w:sz="0" w:space="0" w:color="auto"/>
      </w:divBdr>
    </w:div>
    <w:div w:id="436021050">
      <w:bodyDiv w:val="1"/>
      <w:marLeft w:val="0"/>
      <w:marRight w:val="0"/>
      <w:marTop w:val="0"/>
      <w:marBottom w:val="0"/>
      <w:divBdr>
        <w:top w:val="none" w:sz="0" w:space="0" w:color="auto"/>
        <w:left w:val="none" w:sz="0" w:space="0" w:color="auto"/>
        <w:bottom w:val="none" w:sz="0" w:space="0" w:color="auto"/>
        <w:right w:val="none" w:sz="0" w:space="0" w:color="auto"/>
      </w:divBdr>
    </w:div>
    <w:div w:id="508564178">
      <w:bodyDiv w:val="1"/>
      <w:marLeft w:val="0"/>
      <w:marRight w:val="0"/>
      <w:marTop w:val="0"/>
      <w:marBottom w:val="0"/>
      <w:divBdr>
        <w:top w:val="none" w:sz="0" w:space="0" w:color="auto"/>
        <w:left w:val="none" w:sz="0" w:space="0" w:color="auto"/>
        <w:bottom w:val="none" w:sz="0" w:space="0" w:color="auto"/>
        <w:right w:val="none" w:sz="0" w:space="0" w:color="auto"/>
      </w:divBdr>
    </w:div>
    <w:div w:id="562251515">
      <w:bodyDiv w:val="1"/>
      <w:marLeft w:val="0"/>
      <w:marRight w:val="0"/>
      <w:marTop w:val="0"/>
      <w:marBottom w:val="0"/>
      <w:divBdr>
        <w:top w:val="none" w:sz="0" w:space="0" w:color="auto"/>
        <w:left w:val="none" w:sz="0" w:space="0" w:color="auto"/>
        <w:bottom w:val="none" w:sz="0" w:space="0" w:color="auto"/>
        <w:right w:val="none" w:sz="0" w:space="0" w:color="auto"/>
      </w:divBdr>
    </w:div>
    <w:div w:id="590311201">
      <w:bodyDiv w:val="1"/>
      <w:marLeft w:val="0"/>
      <w:marRight w:val="0"/>
      <w:marTop w:val="0"/>
      <w:marBottom w:val="0"/>
      <w:divBdr>
        <w:top w:val="none" w:sz="0" w:space="0" w:color="auto"/>
        <w:left w:val="none" w:sz="0" w:space="0" w:color="auto"/>
        <w:bottom w:val="none" w:sz="0" w:space="0" w:color="auto"/>
        <w:right w:val="none" w:sz="0" w:space="0" w:color="auto"/>
      </w:divBdr>
    </w:div>
    <w:div w:id="625743931">
      <w:bodyDiv w:val="1"/>
      <w:marLeft w:val="0"/>
      <w:marRight w:val="0"/>
      <w:marTop w:val="0"/>
      <w:marBottom w:val="0"/>
      <w:divBdr>
        <w:top w:val="none" w:sz="0" w:space="0" w:color="auto"/>
        <w:left w:val="none" w:sz="0" w:space="0" w:color="auto"/>
        <w:bottom w:val="none" w:sz="0" w:space="0" w:color="auto"/>
        <w:right w:val="none" w:sz="0" w:space="0" w:color="auto"/>
      </w:divBdr>
    </w:div>
    <w:div w:id="741565884">
      <w:bodyDiv w:val="1"/>
      <w:marLeft w:val="0"/>
      <w:marRight w:val="0"/>
      <w:marTop w:val="0"/>
      <w:marBottom w:val="0"/>
      <w:divBdr>
        <w:top w:val="none" w:sz="0" w:space="0" w:color="auto"/>
        <w:left w:val="none" w:sz="0" w:space="0" w:color="auto"/>
        <w:bottom w:val="none" w:sz="0" w:space="0" w:color="auto"/>
        <w:right w:val="none" w:sz="0" w:space="0" w:color="auto"/>
      </w:divBdr>
    </w:div>
    <w:div w:id="746390724">
      <w:bodyDiv w:val="1"/>
      <w:marLeft w:val="0"/>
      <w:marRight w:val="0"/>
      <w:marTop w:val="0"/>
      <w:marBottom w:val="0"/>
      <w:divBdr>
        <w:top w:val="none" w:sz="0" w:space="0" w:color="auto"/>
        <w:left w:val="none" w:sz="0" w:space="0" w:color="auto"/>
        <w:bottom w:val="none" w:sz="0" w:space="0" w:color="auto"/>
        <w:right w:val="none" w:sz="0" w:space="0" w:color="auto"/>
      </w:divBdr>
    </w:div>
    <w:div w:id="760682638">
      <w:bodyDiv w:val="1"/>
      <w:marLeft w:val="0"/>
      <w:marRight w:val="0"/>
      <w:marTop w:val="0"/>
      <w:marBottom w:val="0"/>
      <w:divBdr>
        <w:top w:val="none" w:sz="0" w:space="0" w:color="auto"/>
        <w:left w:val="none" w:sz="0" w:space="0" w:color="auto"/>
        <w:bottom w:val="none" w:sz="0" w:space="0" w:color="auto"/>
        <w:right w:val="none" w:sz="0" w:space="0" w:color="auto"/>
      </w:divBdr>
    </w:div>
    <w:div w:id="778567752">
      <w:bodyDiv w:val="1"/>
      <w:marLeft w:val="0"/>
      <w:marRight w:val="0"/>
      <w:marTop w:val="0"/>
      <w:marBottom w:val="0"/>
      <w:divBdr>
        <w:top w:val="none" w:sz="0" w:space="0" w:color="auto"/>
        <w:left w:val="none" w:sz="0" w:space="0" w:color="auto"/>
        <w:bottom w:val="none" w:sz="0" w:space="0" w:color="auto"/>
        <w:right w:val="none" w:sz="0" w:space="0" w:color="auto"/>
      </w:divBdr>
    </w:div>
    <w:div w:id="841238434">
      <w:bodyDiv w:val="1"/>
      <w:marLeft w:val="0"/>
      <w:marRight w:val="0"/>
      <w:marTop w:val="0"/>
      <w:marBottom w:val="0"/>
      <w:divBdr>
        <w:top w:val="none" w:sz="0" w:space="0" w:color="auto"/>
        <w:left w:val="none" w:sz="0" w:space="0" w:color="auto"/>
        <w:bottom w:val="none" w:sz="0" w:space="0" w:color="auto"/>
        <w:right w:val="none" w:sz="0" w:space="0" w:color="auto"/>
      </w:divBdr>
    </w:div>
    <w:div w:id="845902618">
      <w:bodyDiv w:val="1"/>
      <w:marLeft w:val="0"/>
      <w:marRight w:val="0"/>
      <w:marTop w:val="0"/>
      <w:marBottom w:val="0"/>
      <w:divBdr>
        <w:top w:val="none" w:sz="0" w:space="0" w:color="auto"/>
        <w:left w:val="none" w:sz="0" w:space="0" w:color="auto"/>
        <w:bottom w:val="none" w:sz="0" w:space="0" w:color="auto"/>
        <w:right w:val="none" w:sz="0" w:space="0" w:color="auto"/>
      </w:divBdr>
    </w:div>
    <w:div w:id="846137254">
      <w:bodyDiv w:val="1"/>
      <w:marLeft w:val="0"/>
      <w:marRight w:val="0"/>
      <w:marTop w:val="0"/>
      <w:marBottom w:val="0"/>
      <w:divBdr>
        <w:top w:val="none" w:sz="0" w:space="0" w:color="auto"/>
        <w:left w:val="none" w:sz="0" w:space="0" w:color="auto"/>
        <w:bottom w:val="none" w:sz="0" w:space="0" w:color="auto"/>
        <w:right w:val="none" w:sz="0" w:space="0" w:color="auto"/>
      </w:divBdr>
    </w:div>
    <w:div w:id="883636942">
      <w:bodyDiv w:val="1"/>
      <w:marLeft w:val="0"/>
      <w:marRight w:val="0"/>
      <w:marTop w:val="0"/>
      <w:marBottom w:val="0"/>
      <w:divBdr>
        <w:top w:val="none" w:sz="0" w:space="0" w:color="auto"/>
        <w:left w:val="none" w:sz="0" w:space="0" w:color="auto"/>
        <w:bottom w:val="none" w:sz="0" w:space="0" w:color="auto"/>
        <w:right w:val="none" w:sz="0" w:space="0" w:color="auto"/>
      </w:divBdr>
    </w:div>
    <w:div w:id="954753883">
      <w:bodyDiv w:val="1"/>
      <w:marLeft w:val="0"/>
      <w:marRight w:val="0"/>
      <w:marTop w:val="0"/>
      <w:marBottom w:val="0"/>
      <w:divBdr>
        <w:top w:val="none" w:sz="0" w:space="0" w:color="auto"/>
        <w:left w:val="none" w:sz="0" w:space="0" w:color="auto"/>
        <w:bottom w:val="none" w:sz="0" w:space="0" w:color="auto"/>
        <w:right w:val="none" w:sz="0" w:space="0" w:color="auto"/>
      </w:divBdr>
    </w:div>
    <w:div w:id="1016495822">
      <w:bodyDiv w:val="1"/>
      <w:marLeft w:val="0"/>
      <w:marRight w:val="0"/>
      <w:marTop w:val="0"/>
      <w:marBottom w:val="0"/>
      <w:divBdr>
        <w:top w:val="none" w:sz="0" w:space="0" w:color="auto"/>
        <w:left w:val="none" w:sz="0" w:space="0" w:color="auto"/>
        <w:bottom w:val="none" w:sz="0" w:space="0" w:color="auto"/>
        <w:right w:val="none" w:sz="0" w:space="0" w:color="auto"/>
      </w:divBdr>
    </w:div>
    <w:div w:id="1034699397">
      <w:bodyDiv w:val="1"/>
      <w:marLeft w:val="0"/>
      <w:marRight w:val="0"/>
      <w:marTop w:val="0"/>
      <w:marBottom w:val="0"/>
      <w:divBdr>
        <w:top w:val="none" w:sz="0" w:space="0" w:color="auto"/>
        <w:left w:val="none" w:sz="0" w:space="0" w:color="auto"/>
        <w:bottom w:val="none" w:sz="0" w:space="0" w:color="auto"/>
        <w:right w:val="none" w:sz="0" w:space="0" w:color="auto"/>
      </w:divBdr>
    </w:div>
    <w:div w:id="1097016907">
      <w:bodyDiv w:val="1"/>
      <w:marLeft w:val="0"/>
      <w:marRight w:val="0"/>
      <w:marTop w:val="0"/>
      <w:marBottom w:val="0"/>
      <w:divBdr>
        <w:top w:val="none" w:sz="0" w:space="0" w:color="auto"/>
        <w:left w:val="none" w:sz="0" w:space="0" w:color="auto"/>
        <w:bottom w:val="none" w:sz="0" w:space="0" w:color="auto"/>
        <w:right w:val="none" w:sz="0" w:space="0" w:color="auto"/>
      </w:divBdr>
    </w:div>
    <w:div w:id="1134063859">
      <w:bodyDiv w:val="1"/>
      <w:marLeft w:val="0"/>
      <w:marRight w:val="0"/>
      <w:marTop w:val="0"/>
      <w:marBottom w:val="0"/>
      <w:divBdr>
        <w:top w:val="none" w:sz="0" w:space="0" w:color="auto"/>
        <w:left w:val="none" w:sz="0" w:space="0" w:color="auto"/>
        <w:bottom w:val="none" w:sz="0" w:space="0" w:color="auto"/>
        <w:right w:val="none" w:sz="0" w:space="0" w:color="auto"/>
      </w:divBdr>
    </w:div>
    <w:div w:id="1162160733">
      <w:bodyDiv w:val="1"/>
      <w:marLeft w:val="0"/>
      <w:marRight w:val="0"/>
      <w:marTop w:val="0"/>
      <w:marBottom w:val="0"/>
      <w:divBdr>
        <w:top w:val="none" w:sz="0" w:space="0" w:color="auto"/>
        <w:left w:val="none" w:sz="0" w:space="0" w:color="auto"/>
        <w:bottom w:val="none" w:sz="0" w:space="0" w:color="auto"/>
        <w:right w:val="none" w:sz="0" w:space="0" w:color="auto"/>
      </w:divBdr>
    </w:div>
    <w:div w:id="1179848852">
      <w:bodyDiv w:val="1"/>
      <w:marLeft w:val="0"/>
      <w:marRight w:val="0"/>
      <w:marTop w:val="0"/>
      <w:marBottom w:val="0"/>
      <w:divBdr>
        <w:top w:val="none" w:sz="0" w:space="0" w:color="auto"/>
        <w:left w:val="none" w:sz="0" w:space="0" w:color="auto"/>
        <w:bottom w:val="none" w:sz="0" w:space="0" w:color="auto"/>
        <w:right w:val="none" w:sz="0" w:space="0" w:color="auto"/>
      </w:divBdr>
    </w:div>
    <w:div w:id="1204486655">
      <w:bodyDiv w:val="1"/>
      <w:marLeft w:val="0"/>
      <w:marRight w:val="0"/>
      <w:marTop w:val="0"/>
      <w:marBottom w:val="0"/>
      <w:divBdr>
        <w:top w:val="none" w:sz="0" w:space="0" w:color="auto"/>
        <w:left w:val="none" w:sz="0" w:space="0" w:color="auto"/>
        <w:bottom w:val="none" w:sz="0" w:space="0" w:color="auto"/>
        <w:right w:val="none" w:sz="0" w:space="0" w:color="auto"/>
      </w:divBdr>
    </w:div>
    <w:div w:id="1223101965">
      <w:bodyDiv w:val="1"/>
      <w:marLeft w:val="0"/>
      <w:marRight w:val="0"/>
      <w:marTop w:val="0"/>
      <w:marBottom w:val="0"/>
      <w:divBdr>
        <w:top w:val="none" w:sz="0" w:space="0" w:color="auto"/>
        <w:left w:val="none" w:sz="0" w:space="0" w:color="auto"/>
        <w:bottom w:val="none" w:sz="0" w:space="0" w:color="auto"/>
        <w:right w:val="none" w:sz="0" w:space="0" w:color="auto"/>
      </w:divBdr>
    </w:div>
    <w:div w:id="1230766953">
      <w:bodyDiv w:val="1"/>
      <w:marLeft w:val="0"/>
      <w:marRight w:val="0"/>
      <w:marTop w:val="0"/>
      <w:marBottom w:val="0"/>
      <w:divBdr>
        <w:top w:val="none" w:sz="0" w:space="0" w:color="auto"/>
        <w:left w:val="none" w:sz="0" w:space="0" w:color="auto"/>
        <w:bottom w:val="none" w:sz="0" w:space="0" w:color="auto"/>
        <w:right w:val="none" w:sz="0" w:space="0" w:color="auto"/>
      </w:divBdr>
    </w:div>
    <w:div w:id="1240749029">
      <w:bodyDiv w:val="1"/>
      <w:marLeft w:val="0"/>
      <w:marRight w:val="0"/>
      <w:marTop w:val="0"/>
      <w:marBottom w:val="0"/>
      <w:divBdr>
        <w:top w:val="none" w:sz="0" w:space="0" w:color="auto"/>
        <w:left w:val="none" w:sz="0" w:space="0" w:color="auto"/>
        <w:bottom w:val="none" w:sz="0" w:space="0" w:color="auto"/>
        <w:right w:val="none" w:sz="0" w:space="0" w:color="auto"/>
      </w:divBdr>
    </w:div>
    <w:div w:id="1265187383">
      <w:bodyDiv w:val="1"/>
      <w:marLeft w:val="0"/>
      <w:marRight w:val="0"/>
      <w:marTop w:val="0"/>
      <w:marBottom w:val="0"/>
      <w:divBdr>
        <w:top w:val="none" w:sz="0" w:space="0" w:color="auto"/>
        <w:left w:val="none" w:sz="0" w:space="0" w:color="auto"/>
        <w:bottom w:val="none" w:sz="0" w:space="0" w:color="auto"/>
        <w:right w:val="none" w:sz="0" w:space="0" w:color="auto"/>
      </w:divBdr>
    </w:div>
    <w:div w:id="1265652810">
      <w:bodyDiv w:val="1"/>
      <w:marLeft w:val="0"/>
      <w:marRight w:val="0"/>
      <w:marTop w:val="0"/>
      <w:marBottom w:val="0"/>
      <w:divBdr>
        <w:top w:val="none" w:sz="0" w:space="0" w:color="auto"/>
        <w:left w:val="none" w:sz="0" w:space="0" w:color="auto"/>
        <w:bottom w:val="none" w:sz="0" w:space="0" w:color="auto"/>
        <w:right w:val="none" w:sz="0" w:space="0" w:color="auto"/>
      </w:divBdr>
    </w:div>
    <w:div w:id="1270700459">
      <w:bodyDiv w:val="1"/>
      <w:marLeft w:val="0"/>
      <w:marRight w:val="0"/>
      <w:marTop w:val="0"/>
      <w:marBottom w:val="0"/>
      <w:divBdr>
        <w:top w:val="none" w:sz="0" w:space="0" w:color="auto"/>
        <w:left w:val="none" w:sz="0" w:space="0" w:color="auto"/>
        <w:bottom w:val="none" w:sz="0" w:space="0" w:color="auto"/>
        <w:right w:val="none" w:sz="0" w:space="0" w:color="auto"/>
      </w:divBdr>
    </w:div>
    <w:div w:id="1308704197">
      <w:bodyDiv w:val="1"/>
      <w:marLeft w:val="0"/>
      <w:marRight w:val="0"/>
      <w:marTop w:val="0"/>
      <w:marBottom w:val="0"/>
      <w:divBdr>
        <w:top w:val="none" w:sz="0" w:space="0" w:color="auto"/>
        <w:left w:val="none" w:sz="0" w:space="0" w:color="auto"/>
        <w:bottom w:val="none" w:sz="0" w:space="0" w:color="auto"/>
        <w:right w:val="none" w:sz="0" w:space="0" w:color="auto"/>
      </w:divBdr>
    </w:div>
    <w:div w:id="1311398757">
      <w:bodyDiv w:val="1"/>
      <w:marLeft w:val="0"/>
      <w:marRight w:val="0"/>
      <w:marTop w:val="0"/>
      <w:marBottom w:val="0"/>
      <w:divBdr>
        <w:top w:val="none" w:sz="0" w:space="0" w:color="auto"/>
        <w:left w:val="none" w:sz="0" w:space="0" w:color="auto"/>
        <w:bottom w:val="none" w:sz="0" w:space="0" w:color="auto"/>
        <w:right w:val="none" w:sz="0" w:space="0" w:color="auto"/>
      </w:divBdr>
    </w:div>
    <w:div w:id="1357316472">
      <w:bodyDiv w:val="1"/>
      <w:marLeft w:val="0"/>
      <w:marRight w:val="0"/>
      <w:marTop w:val="0"/>
      <w:marBottom w:val="0"/>
      <w:divBdr>
        <w:top w:val="none" w:sz="0" w:space="0" w:color="auto"/>
        <w:left w:val="none" w:sz="0" w:space="0" w:color="auto"/>
        <w:bottom w:val="none" w:sz="0" w:space="0" w:color="auto"/>
        <w:right w:val="none" w:sz="0" w:space="0" w:color="auto"/>
      </w:divBdr>
    </w:div>
    <w:div w:id="1365327766">
      <w:bodyDiv w:val="1"/>
      <w:marLeft w:val="0"/>
      <w:marRight w:val="0"/>
      <w:marTop w:val="0"/>
      <w:marBottom w:val="0"/>
      <w:divBdr>
        <w:top w:val="none" w:sz="0" w:space="0" w:color="auto"/>
        <w:left w:val="none" w:sz="0" w:space="0" w:color="auto"/>
        <w:bottom w:val="none" w:sz="0" w:space="0" w:color="auto"/>
        <w:right w:val="none" w:sz="0" w:space="0" w:color="auto"/>
      </w:divBdr>
    </w:div>
    <w:div w:id="1390105535">
      <w:bodyDiv w:val="1"/>
      <w:marLeft w:val="0"/>
      <w:marRight w:val="0"/>
      <w:marTop w:val="0"/>
      <w:marBottom w:val="0"/>
      <w:divBdr>
        <w:top w:val="none" w:sz="0" w:space="0" w:color="auto"/>
        <w:left w:val="none" w:sz="0" w:space="0" w:color="auto"/>
        <w:bottom w:val="none" w:sz="0" w:space="0" w:color="auto"/>
        <w:right w:val="none" w:sz="0" w:space="0" w:color="auto"/>
      </w:divBdr>
    </w:div>
    <w:div w:id="1421023734">
      <w:bodyDiv w:val="1"/>
      <w:marLeft w:val="0"/>
      <w:marRight w:val="0"/>
      <w:marTop w:val="0"/>
      <w:marBottom w:val="0"/>
      <w:divBdr>
        <w:top w:val="none" w:sz="0" w:space="0" w:color="auto"/>
        <w:left w:val="none" w:sz="0" w:space="0" w:color="auto"/>
        <w:bottom w:val="none" w:sz="0" w:space="0" w:color="auto"/>
        <w:right w:val="none" w:sz="0" w:space="0" w:color="auto"/>
      </w:divBdr>
    </w:div>
    <w:div w:id="1443569891">
      <w:bodyDiv w:val="1"/>
      <w:marLeft w:val="0"/>
      <w:marRight w:val="0"/>
      <w:marTop w:val="0"/>
      <w:marBottom w:val="0"/>
      <w:divBdr>
        <w:top w:val="none" w:sz="0" w:space="0" w:color="auto"/>
        <w:left w:val="none" w:sz="0" w:space="0" w:color="auto"/>
        <w:bottom w:val="none" w:sz="0" w:space="0" w:color="auto"/>
        <w:right w:val="none" w:sz="0" w:space="0" w:color="auto"/>
      </w:divBdr>
    </w:div>
    <w:div w:id="1521777929">
      <w:bodyDiv w:val="1"/>
      <w:marLeft w:val="0"/>
      <w:marRight w:val="0"/>
      <w:marTop w:val="0"/>
      <w:marBottom w:val="0"/>
      <w:divBdr>
        <w:top w:val="none" w:sz="0" w:space="0" w:color="auto"/>
        <w:left w:val="none" w:sz="0" w:space="0" w:color="auto"/>
        <w:bottom w:val="none" w:sz="0" w:space="0" w:color="auto"/>
        <w:right w:val="none" w:sz="0" w:space="0" w:color="auto"/>
      </w:divBdr>
    </w:div>
    <w:div w:id="1525170910">
      <w:bodyDiv w:val="1"/>
      <w:marLeft w:val="0"/>
      <w:marRight w:val="0"/>
      <w:marTop w:val="0"/>
      <w:marBottom w:val="0"/>
      <w:divBdr>
        <w:top w:val="none" w:sz="0" w:space="0" w:color="auto"/>
        <w:left w:val="none" w:sz="0" w:space="0" w:color="auto"/>
        <w:bottom w:val="none" w:sz="0" w:space="0" w:color="auto"/>
        <w:right w:val="none" w:sz="0" w:space="0" w:color="auto"/>
      </w:divBdr>
    </w:div>
    <w:div w:id="1526288719">
      <w:bodyDiv w:val="1"/>
      <w:marLeft w:val="0"/>
      <w:marRight w:val="0"/>
      <w:marTop w:val="0"/>
      <w:marBottom w:val="0"/>
      <w:divBdr>
        <w:top w:val="none" w:sz="0" w:space="0" w:color="auto"/>
        <w:left w:val="none" w:sz="0" w:space="0" w:color="auto"/>
        <w:bottom w:val="none" w:sz="0" w:space="0" w:color="auto"/>
        <w:right w:val="none" w:sz="0" w:space="0" w:color="auto"/>
      </w:divBdr>
    </w:div>
    <w:div w:id="1534028244">
      <w:bodyDiv w:val="1"/>
      <w:marLeft w:val="0"/>
      <w:marRight w:val="0"/>
      <w:marTop w:val="0"/>
      <w:marBottom w:val="0"/>
      <w:divBdr>
        <w:top w:val="none" w:sz="0" w:space="0" w:color="auto"/>
        <w:left w:val="none" w:sz="0" w:space="0" w:color="auto"/>
        <w:bottom w:val="none" w:sz="0" w:space="0" w:color="auto"/>
        <w:right w:val="none" w:sz="0" w:space="0" w:color="auto"/>
      </w:divBdr>
    </w:div>
    <w:div w:id="1609049431">
      <w:bodyDiv w:val="1"/>
      <w:marLeft w:val="0"/>
      <w:marRight w:val="0"/>
      <w:marTop w:val="0"/>
      <w:marBottom w:val="0"/>
      <w:divBdr>
        <w:top w:val="none" w:sz="0" w:space="0" w:color="auto"/>
        <w:left w:val="none" w:sz="0" w:space="0" w:color="auto"/>
        <w:bottom w:val="none" w:sz="0" w:space="0" w:color="auto"/>
        <w:right w:val="none" w:sz="0" w:space="0" w:color="auto"/>
      </w:divBdr>
    </w:div>
    <w:div w:id="1683125279">
      <w:bodyDiv w:val="1"/>
      <w:marLeft w:val="0"/>
      <w:marRight w:val="0"/>
      <w:marTop w:val="0"/>
      <w:marBottom w:val="0"/>
      <w:divBdr>
        <w:top w:val="none" w:sz="0" w:space="0" w:color="auto"/>
        <w:left w:val="none" w:sz="0" w:space="0" w:color="auto"/>
        <w:bottom w:val="none" w:sz="0" w:space="0" w:color="auto"/>
        <w:right w:val="none" w:sz="0" w:space="0" w:color="auto"/>
      </w:divBdr>
    </w:div>
    <w:div w:id="1691881171">
      <w:bodyDiv w:val="1"/>
      <w:marLeft w:val="0"/>
      <w:marRight w:val="0"/>
      <w:marTop w:val="0"/>
      <w:marBottom w:val="0"/>
      <w:divBdr>
        <w:top w:val="none" w:sz="0" w:space="0" w:color="auto"/>
        <w:left w:val="none" w:sz="0" w:space="0" w:color="auto"/>
        <w:bottom w:val="none" w:sz="0" w:space="0" w:color="auto"/>
        <w:right w:val="none" w:sz="0" w:space="0" w:color="auto"/>
      </w:divBdr>
    </w:div>
    <w:div w:id="1716343772">
      <w:bodyDiv w:val="1"/>
      <w:marLeft w:val="0"/>
      <w:marRight w:val="0"/>
      <w:marTop w:val="0"/>
      <w:marBottom w:val="0"/>
      <w:divBdr>
        <w:top w:val="none" w:sz="0" w:space="0" w:color="auto"/>
        <w:left w:val="none" w:sz="0" w:space="0" w:color="auto"/>
        <w:bottom w:val="none" w:sz="0" w:space="0" w:color="auto"/>
        <w:right w:val="none" w:sz="0" w:space="0" w:color="auto"/>
      </w:divBdr>
    </w:div>
    <w:div w:id="1741714418">
      <w:bodyDiv w:val="1"/>
      <w:marLeft w:val="0"/>
      <w:marRight w:val="0"/>
      <w:marTop w:val="0"/>
      <w:marBottom w:val="0"/>
      <w:divBdr>
        <w:top w:val="none" w:sz="0" w:space="0" w:color="auto"/>
        <w:left w:val="none" w:sz="0" w:space="0" w:color="auto"/>
        <w:bottom w:val="none" w:sz="0" w:space="0" w:color="auto"/>
        <w:right w:val="none" w:sz="0" w:space="0" w:color="auto"/>
      </w:divBdr>
    </w:div>
    <w:div w:id="1801529524">
      <w:bodyDiv w:val="1"/>
      <w:marLeft w:val="0"/>
      <w:marRight w:val="0"/>
      <w:marTop w:val="0"/>
      <w:marBottom w:val="0"/>
      <w:divBdr>
        <w:top w:val="none" w:sz="0" w:space="0" w:color="auto"/>
        <w:left w:val="none" w:sz="0" w:space="0" w:color="auto"/>
        <w:bottom w:val="none" w:sz="0" w:space="0" w:color="auto"/>
        <w:right w:val="none" w:sz="0" w:space="0" w:color="auto"/>
      </w:divBdr>
    </w:div>
    <w:div w:id="1859196382">
      <w:bodyDiv w:val="1"/>
      <w:marLeft w:val="0"/>
      <w:marRight w:val="0"/>
      <w:marTop w:val="0"/>
      <w:marBottom w:val="0"/>
      <w:divBdr>
        <w:top w:val="none" w:sz="0" w:space="0" w:color="auto"/>
        <w:left w:val="none" w:sz="0" w:space="0" w:color="auto"/>
        <w:bottom w:val="none" w:sz="0" w:space="0" w:color="auto"/>
        <w:right w:val="none" w:sz="0" w:space="0" w:color="auto"/>
      </w:divBdr>
    </w:div>
    <w:div w:id="1861042141">
      <w:bodyDiv w:val="1"/>
      <w:marLeft w:val="0"/>
      <w:marRight w:val="0"/>
      <w:marTop w:val="0"/>
      <w:marBottom w:val="0"/>
      <w:divBdr>
        <w:top w:val="none" w:sz="0" w:space="0" w:color="auto"/>
        <w:left w:val="none" w:sz="0" w:space="0" w:color="auto"/>
        <w:bottom w:val="none" w:sz="0" w:space="0" w:color="auto"/>
        <w:right w:val="none" w:sz="0" w:space="0" w:color="auto"/>
      </w:divBdr>
    </w:div>
    <w:div w:id="1884903490">
      <w:bodyDiv w:val="1"/>
      <w:marLeft w:val="0"/>
      <w:marRight w:val="0"/>
      <w:marTop w:val="0"/>
      <w:marBottom w:val="0"/>
      <w:divBdr>
        <w:top w:val="none" w:sz="0" w:space="0" w:color="auto"/>
        <w:left w:val="none" w:sz="0" w:space="0" w:color="auto"/>
        <w:bottom w:val="none" w:sz="0" w:space="0" w:color="auto"/>
        <w:right w:val="none" w:sz="0" w:space="0" w:color="auto"/>
      </w:divBdr>
    </w:div>
    <w:div w:id="1897811741">
      <w:bodyDiv w:val="1"/>
      <w:marLeft w:val="0"/>
      <w:marRight w:val="0"/>
      <w:marTop w:val="0"/>
      <w:marBottom w:val="0"/>
      <w:divBdr>
        <w:top w:val="none" w:sz="0" w:space="0" w:color="auto"/>
        <w:left w:val="none" w:sz="0" w:space="0" w:color="auto"/>
        <w:bottom w:val="none" w:sz="0" w:space="0" w:color="auto"/>
        <w:right w:val="none" w:sz="0" w:space="0" w:color="auto"/>
      </w:divBdr>
    </w:div>
    <w:div w:id="1964572783">
      <w:bodyDiv w:val="1"/>
      <w:marLeft w:val="0"/>
      <w:marRight w:val="0"/>
      <w:marTop w:val="0"/>
      <w:marBottom w:val="0"/>
      <w:divBdr>
        <w:top w:val="none" w:sz="0" w:space="0" w:color="auto"/>
        <w:left w:val="none" w:sz="0" w:space="0" w:color="auto"/>
        <w:bottom w:val="none" w:sz="0" w:space="0" w:color="auto"/>
        <w:right w:val="none" w:sz="0" w:space="0" w:color="auto"/>
      </w:divBdr>
    </w:div>
    <w:div w:id="1964916710">
      <w:bodyDiv w:val="1"/>
      <w:marLeft w:val="0"/>
      <w:marRight w:val="0"/>
      <w:marTop w:val="0"/>
      <w:marBottom w:val="0"/>
      <w:divBdr>
        <w:top w:val="none" w:sz="0" w:space="0" w:color="auto"/>
        <w:left w:val="none" w:sz="0" w:space="0" w:color="auto"/>
        <w:bottom w:val="none" w:sz="0" w:space="0" w:color="auto"/>
        <w:right w:val="none" w:sz="0" w:space="0" w:color="auto"/>
      </w:divBdr>
    </w:div>
    <w:div w:id="2094009120">
      <w:bodyDiv w:val="1"/>
      <w:marLeft w:val="0"/>
      <w:marRight w:val="0"/>
      <w:marTop w:val="0"/>
      <w:marBottom w:val="0"/>
      <w:divBdr>
        <w:top w:val="none" w:sz="0" w:space="0" w:color="auto"/>
        <w:left w:val="none" w:sz="0" w:space="0" w:color="auto"/>
        <w:bottom w:val="none" w:sz="0" w:space="0" w:color="auto"/>
        <w:right w:val="none" w:sz="0" w:space="0" w:color="auto"/>
      </w:divBdr>
    </w:div>
    <w:div w:id="2113864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7.png"/><Relationship Id="rId17" Type="http://schemas.openxmlformats.org/officeDocument/2006/relationships/oleObject" Target="embeddings/oleObject1.bin"/><Relationship Id="rId25" Type="http://schemas.openxmlformats.org/officeDocument/2006/relationships/image" Target="media/image10.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header" Target="header6.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hart" Target="charts/chart2.xm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5.jpeg"/><Relationship Id="rId14" Type="http://schemas.openxmlformats.org/officeDocument/2006/relationships/header" Target="header4.xml"/><Relationship Id="rId22" Type="http://schemas.openxmlformats.org/officeDocument/2006/relationships/footer" Target="footer3.xml"/><Relationship Id="rId27" Type="http://schemas.openxmlformats.org/officeDocument/2006/relationships/image" Target="media/image12.jpeg"/><Relationship Id="rId30"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hamittanis\Desktop\birim%20faaliyet%20grafikler.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hamittanis\Desktop\birim%20faaliyet%20grafikl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amittanis\Desktop\2014%20Birim%20Faaliyet%20Raporu\birim%20faaliyet%20grafikl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0.20558231390666809"/>
          <c:y val="0"/>
          <c:w val="0.58089648150706097"/>
          <c:h val="1"/>
        </c:manualLayout>
      </c:layout>
      <c:pieChart>
        <c:varyColors val="1"/>
        <c:ser>
          <c:idx val="0"/>
          <c:order val="0"/>
          <c:spPr>
            <a:effectLst>
              <a:outerShdw blurRad="50800" dist="38100" dir="2700000" algn="tl" rotWithShape="0">
                <a:schemeClr val="bg1">
                  <a:alpha val="40000"/>
                </a:schemeClr>
              </a:outerShdw>
            </a:effectLst>
            <a:scene3d>
              <a:camera prst="orthographicFront"/>
              <a:lightRig rig="threePt" dir="t"/>
            </a:scene3d>
            <a:sp3d>
              <a:bevelT w="165100" prst="coolSlant"/>
            </a:sp3d>
          </c:spPr>
          <c:explosion val="25"/>
          <c:dPt>
            <c:idx val="0"/>
            <c:explosion val="0"/>
          </c:dPt>
          <c:dPt>
            <c:idx val="1"/>
            <c:explosion val="10"/>
          </c:dPt>
          <c:dLbls>
            <c:dLbl>
              <c:idx val="0"/>
              <c:layout>
                <c:manualLayout>
                  <c:x val="8.9734309527100001E-2"/>
                  <c:y val="-2.0407813454680339E-2"/>
                </c:manualLayout>
              </c:layout>
              <c:tx>
                <c:rich>
                  <a:bodyPr/>
                  <a:lstStyle/>
                  <a:p>
                    <a:r>
                      <a:rPr lang="tr-TR" baseline="0">
                        <a:latin typeface="Times New Roman" pitchFamily="18" charset="0"/>
                      </a:rPr>
                      <a:t>L</a:t>
                    </a:r>
                    <a:r>
                      <a:rPr lang="tr-TR"/>
                      <a:t>isans</a:t>
                    </a:r>
                  </a:p>
                  <a:p>
                    <a:r>
                      <a:rPr lang="en-US"/>
                      <a:t>91,66</a:t>
                    </a:r>
                  </a:p>
                </c:rich>
              </c:tx>
              <c:dLblPos val="bestFit"/>
              <c:showLegendKey val="1"/>
              <c:showVal val="1"/>
            </c:dLbl>
            <c:dLbl>
              <c:idx val="1"/>
              <c:layout>
                <c:manualLayout>
                  <c:x val="-0.1276836886617243"/>
                  <c:y val="4.1950128359000957E-2"/>
                </c:manualLayout>
              </c:layout>
              <c:tx>
                <c:rich>
                  <a:bodyPr/>
                  <a:lstStyle/>
                  <a:p>
                    <a:r>
                      <a:rPr lang="tr-TR" baseline="0">
                        <a:latin typeface="Times New Roman" pitchFamily="18" charset="0"/>
                      </a:rPr>
                      <a:t>Y</a:t>
                    </a:r>
                    <a:r>
                      <a:rPr lang="tr-TR"/>
                      <a:t>üksek Lisans</a:t>
                    </a:r>
                  </a:p>
                  <a:p>
                    <a:r>
                      <a:rPr lang="en-US"/>
                      <a:t>8,34</a:t>
                    </a:r>
                  </a:p>
                </c:rich>
              </c:tx>
              <c:dLblPos val="bestFit"/>
              <c:showLegendKey val="1"/>
              <c:showVal val="1"/>
            </c:dLbl>
            <c:txPr>
              <a:bodyPr rot="0" vert="horz" anchor="t" anchorCtr="0"/>
              <a:lstStyle/>
              <a:p>
                <a:pPr>
                  <a:defRPr baseline="0">
                    <a:latin typeface="Times New Roman" pitchFamily="18" charset="0"/>
                  </a:defRPr>
                </a:pPr>
                <a:endParaRPr lang="tr-TR"/>
              </a:p>
            </c:txPr>
            <c:dLblPos val="bestFit"/>
            <c:showLegendKey val="1"/>
            <c:showVal val="1"/>
            <c:showLeaderLines val="1"/>
            <c:leaderLines>
              <c:spPr>
                <a:ln cmpd="dbl">
                  <a:solidFill>
                    <a:srgbClr val="C00000"/>
                  </a:solidFill>
                </a:ln>
              </c:spPr>
            </c:leaderLines>
          </c:dLbls>
          <c:val>
            <c:numRef>
              <c:f>(Sayfa1!$B$2;Sayfa1!$C$2)</c:f>
              <c:numCache>
                <c:formatCode>General</c:formatCode>
                <c:ptCount val="2"/>
                <c:pt idx="0">
                  <c:v>91.66</c:v>
                </c:pt>
                <c:pt idx="1">
                  <c:v>8.34</c:v>
                </c:pt>
              </c:numCache>
            </c:numRef>
          </c:val>
        </c:ser>
        <c:firstSliceAng val="0"/>
      </c:pieChart>
    </c:plotArea>
    <c:plotVisOnly val="1"/>
  </c:chart>
  <c:spPr>
    <a:solidFill>
      <a:schemeClr val="bg2">
        <a:lumMod val="90000"/>
      </a:schemeClr>
    </a:solidFill>
    <a:scene3d>
      <a:camera prst="orthographicFront"/>
      <a:lightRig rig="threePt" dir="t"/>
    </a:scene3d>
    <a:sp3d>
      <a:bevelT w="165100" prst="coolSlant"/>
    </a:sp3d>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0.16683898000877531"/>
          <c:y val="0.17177078913040145"/>
          <c:w val="0.68292811315021762"/>
          <c:h val="0.63193769940434164"/>
        </c:manualLayout>
      </c:layout>
      <c:barChart>
        <c:barDir val="col"/>
        <c:grouping val="clustered"/>
        <c:ser>
          <c:idx val="0"/>
          <c:order val="0"/>
          <c:spPr>
            <a:solidFill>
              <a:srgbClr val="C00000"/>
            </a:solidFill>
            <a:scene3d>
              <a:camera prst="orthographicFront"/>
              <a:lightRig rig="threePt" dir="t"/>
            </a:scene3d>
            <a:sp3d>
              <a:bevelT w="165100" prst="coolSlant"/>
            </a:sp3d>
          </c:spPr>
          <c:dLbls>
            <c:dLbl>
              <c:idx val="0"/>
              <c:layout>
                <c:manualLayout>
                  <c:x val="0"/>
                  <c:y val="-1.1976047904191578E-2"/>
                </c:manualLayout>
              </c:layout>
              <c:showVal val="1"/>
            </c:dLbl>
            <c:dLbl>
              <c:idx val="1"/>
              <c:layout>
                <c:manualLayout>
                  <c:x val="-2.3557126030624262E-3"/>
                  <c:y val="-3.1936127744510996E-2"/>
                </c:manualLayout>
              </c:layout>
              <c:showVal val="1"/>
            </c:dLbl>
            <c:dLbl>
              <c:idx val="2"/>
              <c:layout>
                <c:manualLayout>
                  <c:x val="0"/>
                  <c:y val="-1.1976047904191578E-2"/>
                </c:manualLayout>
              </c:layout>
              <c:showVal val="1"/>
            </c:dLbl>
            <c:txPr>
              <a:bodyPr rot="-5400000" vert="horz"/>
              <a:lstStyle/>
              <a:p>
                <a:pPr>
                  <a:defRPr b="1" i="0" baseline="0">
                    <a:latin typeface="Times New Roman" pitchFamily="18" charset="0"/>
                    <a:cs typeface="Times New Roman" pitchFamily="18" charset="0"/>
                  </a:defRPr>
                </a:pPr>
                <a:endParaRPr lang="tr-TR"/>
              </a:p>
            </c:txPr>
            <c:showVal val="1"/>
          </c:dLbls>
          <c:val>
            <c:numRef>
              <c:f>Sayfa1!$B$23:$B$28</c:f>
              <c:numCache>
                <c:formatCode>#,##0.00</c:formatCode>
                <c:ptCount val="6"/>
                <c:pt idx="0">
                  <c:v>443400</c:v>
                </c:pt>
                <c:pt idx="1">
                  <c:v>64900</c:v>
                </c:pt>
                <c:pt idx="2">
                  <c:v>5100</c:v>
                </c:pt>
                <c:pt idx="3">
                  <c:v>9000</c:v>
                </c:pt>
                <c:pt idx="4">
                  <c:v>1000</c:v>
                </c:pt>
                <c:pt idx="5">
                  <c:v>5450</c:v>
                </c:pt>
              </c:numCache>
            </c:numRef>
          </c:val>
        </c:ser>
        <c:ser>
          <c:idx val="1"/>
          <c:order val="1"/>
          <c:spPr>
            <a:solidFill>
              <a:schemeClr val="tx2">
                <a:lumMod val="60000"/>
                <a:lumOff val="40000"/>
              </a:schemeClr>
            </a:solidFill>
            <a:ln>
              <a:noFill/>
            </a:ln>
            <a:scene3d>
              <a:camera prst="orthographicFront"/>
              <a:lightRig rig="threePt" dir="t"/>
            </a:scene3d>
            <a:sp3d>
              <a:bevelT w="165100" prst="coolSlant"/>
            </a:sp3d>
          </c:spPr>
          <c:dLbls>
            <c:dLbl>
              <c:idx val="0"/>
              <c:layout>
                <c:manualLayout>
                  <c:x val="0"/>
                  <c:y val="-1.1976047904191578E-2"/>
                </c:manualLayout>
              </c:layout>
              <c:showVal val="1"/>
            </c:dLbl>
            <c:dLbl>
              <c:idx val="1"/>
              <c:layout>
                <c:manualLayout>
                  <c:x val="-4.7114252061248524E-3"/>
                  <c:y val="-1.2280949911201142E-2"/>
                </c:manualLayout>
              </c:layout>
              <c:showVal val="1"/>
            </c:dLbl>
            <c:dLbl>
              <c:idx val="2"/>
              <c:layout>
                <c:manualLayout>
                  <c:x val="-4.7114252061248524E-3"/>
                  <c:y val="-7.9840319361277438E-3"/>
                </c:manualLayout>
              </c:layout>
              <c:showVal val="1"/>
            </c:dLbl>
            <c:txPr>
              <a:bodyPr rot="-5400000" vert="horz"/>
              <a:lstStyle/>
              <a:p>
                <a:pPr>
                  <a:defRPr b="1" i="0" baseline="0"/>
                </a:pPr>
                <a:endParaRPr lang="tr-TR"/>
              </a:p>
            </c:txPr>
            <c:showVal val="1"/>
          </c:dLbls>
          <c:val>
            <c:numRef>
              <c:f>Sayfa1!$C$23:$C$28</c:f>
              <c:numCache>
                <c:formatCode>#,##0.00</c:formatCode>
                <c:ptCount val="6"/>
                <c:pt idx="0">
                  <c:v>443369.13999999996</c:v>
                </c:pt>
                <c:pt idx="1">
                  <c:v>64872.15</c:v>
                </c:pt>
                <c:pt idx="2">
                  <c:v>5031.8600000000024</c:v>
                </c:pt>
                <c:pt idx="3">
                  <c:v>8306.9599999999082</c:v>
                </c:pt>
                <c:pt idx="4" formatCode="General">
                  <c:v>385.18</c:v>
                </c:pt>
                <c:pt idx="5">
                  <c:v>5408.98</c:v>
                </c:pt>
              </c:numCache>
            </c:numRef>
          </c:val>
        </c:ser>
        <c:gapWidth val="42"/>
        <c:overlap val="-19"/>
        <c:axId val="68892928"/>
        <c:axId val="74952704"/>
      </c:barChart>
      <c:catAx>
        <c:axId val="68892928"/>
        <c:scaling>
          <c:orientation val="minMax"/>
        </c:scaling>
        <c:delete val="1"/>
        <c:axPos val="b"/>
        <c:tickLblPos val="none"/>
        <c:crossAx val="74952704"/>
        <c:crosses val="autoZero"/>
        <c:auto val="1"/>
        <c:lblAlgn val="ctr"/>
        <c:lblOffset val="100"/>
      </c:catAx>
      <c:valAx>
        <c:axId val="74952704"/>
        <c:scaling>
          <c:orientation val="minMax"/>
          <c:max val="500000"/>
          <c:min val="0"/>
        </c:scaling>
        <c:axPos val="l"/>
        <c:majorGridlines/>
        <c:numFmt formatCode="#,##0.00" sourceLinked="1"/>
        <c:tickLblPos val="nextTo"/>
        <c:txPr>
          <a:bodyPr/>
          <a:lstStyle/>
          <a:p>
            <a:pPr>
              <a:defRPr b="1"/>
            </a:pPr>
            <a:endParaRPr lang="tr-TR"/>
          </a:p>
        </c:txPr>
        <c:crossAx val="68892928"/>
        <c:crosses val="autoZero"/>
        <c:crossBetween val="between"/>
        <c:majorUnit val="100000"/>
        <c:minorUnit val="20000"/>
      </c:valAx>
      <c:spPr>
        <a:solidFill>
          <a:schemeClr val="bg2">
            <a:lumMod val="90000"/>
            <a:alpha val="86000"/>
          </a:schemeClr>
        </a:solidFill>
      </c:spPr>
    </c:plotArea>
    <c:plotVisOnly val="1"/>
  </c:chart>
  <c:spPr>
    <a:solidFill>
      <a:schemeClr val="bg2">
        <a:lumMod val="90000"/>
      </a:schemeClr>
    </a:solidFill>
    <a:scene3d>
      <a:camera prst="orthographicFront"/>
      <a:lightRig rig="threePt" dir="t"/>
    </a:scene3d>
    <a:sp3d>
      <a:bevelT w="165100" prst="coolSlant"/>
    </a:sp3d>
  </c:spPr>
  <c:txPr>
    <a:bodyPr/>
    <a:lstStyle/>
    <a:p>
      <a:pPr>
        <a:defRPr baseline="0">
          <a:latin typeface="Times New Roman" pitchFamily="18" charset="0"/>
        </a:defRPr>
      </a:pPr>
      <a:endParaRPr lang="tr-TR"/>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0.2055822039081866"/>
          <c:y val="0.21759259259259409"/>
          <c:w val="0.44265344251656369"/>
          <c:h val="0.69673009623797311"/>
        </c:manualLayout>
      </c:layout>
      <c:pieChart>
        <c:varyColors val="1"/>
        <c:ser>
          <c:idx val="1"/>
          <c:order val="1"/>
          <c:spPr>
            <a:scene3d>
              <a:camera prst="orthographicFront"/>
              <a:lightRig rig="threePt" dir="t"/>
            </a:scene3d>
            <a:sp3d/>
          </c:spPr>
          <c:dPt>
            <c:idx val="0"/>
            <c:explosion val="6"/>
            <c:spPr>
              <a:solidFill>
                <a:srgbClr val="F79646">
                  <a:lumMod val="75000"/>
                </a:srgbClr>
              </a:solidFill>
              <a:scene3d>
                <a:camera prst="orthographicFront"/>
                <a:lightRig rig="threePt" dir="t"/>
              </a:scene3d>
              <a:sp3d>
                <a:bevelT w="165100" prst="coolSlant"/>
              </a:sp3d>
            </c:spPr>
          </c:dPt>
          <c:dPt>
            <c:idx val="2"/>
            <c:explosion val="6"/>
            <c:spPr>
              <a:solidFill>
                <a:srgbClr val="C00000"/>
              </a:solidFill>
              <a:scene3d>
                <a:camera prst="orthographicFront"/>
                <a:lightRig rig="threePt" dir="t"/>
              </a:scene3d>
              <a:sp3d prstMaterial="matte">
                <a:bevelT w="165100" prst="coolSlant"/>
              </a:sp3d>
            </c:spPr>
          </c:dPt>
          <c:dPt>
            <c:idx val="4"/>
            <c:explosion val="9"/>
            <c:spPr>
              <a:solidFill>
                <a:schemeClr val="tx2">
                  <a:lumMod val="60000"/>
                  <a:lumOff val="40000"/>
                </a:schemeClr>
              </a:solidFill>
              <a:scene3d>
                <a:camera prst="orthographicFront"/>
                <a:lightRig rig="threePt" dir="t"/>
              </a:scene3d>
              <a:sp3d>
                <a:bevelT w="165100" prst="coolSlant"/>
              </a:sp3d>
            </c:spPr>
          </c:dPt>
          <c:dLbls>
            <c:dLbl>
              <c:idx val="0"/>
              <c:layout>
                <c:manualLayout>
                  <c:x val="-2.094467104100578E-2"/>
                  <c:y val="-1.8586687080781573E-2"/>
                </c:manualLayout>
              </c:layout>
              <c:tx>
                <c:rich>
                  <a:bodyPr/>
                  <a:lstStyle/>
                  <a:p>
                    <a:r>
                      <a:rPr lang="tr-TR" sz="900">
                        <a:latin typeface="Times New Roman" pitchFamily="18" charset="0"/>
                        <a:cs typeface="Times New Roman" pitchFamily="18" charset="0"/>
                      </a:rPr>
                      <a:t>%</a:t>
                    </a:r>
                    <a:r>
                      <a:rPr lang="tr-TR"/>
                      <a:t> 3,63 Mal ve Hizmet Giderleri</a:t>
                    </a:r>
                    <a:endParaRPr lang="en-US"/>
                  </a:p>
                </c:rich>
              </c:tx>
              <c:showVal val="1"/>
            </c:dLbl>
            <c:dLbl>
              <c:idx val="2"/>
              <c:layout>
                <c:manualLayout>
                  <c:x val="0.20307789437895638"/>
                  <c:y val="0"/>
                </c:manualLayout>
              </c:layout>
              <c:tx>
                <c:rich>
                  <a:bodyPr/>
                  <a:lstStyle/>
                  <a:p>
                    <a:r>
                      <a:rPr lang="tr-TR" sz="900">
                        <a:latin typeface="Times New Roman" pitchFamily="18" charset="0"/>
                        <a:cs typeface="Times New Roman" pitchFamily="18" charset="0"/>
                      </a:rPr>
                      <a:t>%</a:t>
                    </a:r>
                    <a:r>
                      <a:rPr lang="tr-TR"/>
                      <a:t> 12,30</a:t>
                    </a:r>
                  </a:p>
                  <a:p>
                    <a:r>
                      <a:rPr lang="tr-TR"/>
                      <a:t>SGK Devlet</a:t>
                    </a:r>
                    <a:r>
                      <a:rPr lang="tr-TR" baseline="0"/>
                      <a:t>t Prim Giderleri</a:t>
                    </a:r>
                    <a:endParaRPr lang="en-US"/>
                  </a:p>
                </c:rich>
              </c:tx>
              <c:showVal val="1"/>
            </c:dLbl>
            <c:dLbl>
              <c:idx val="4"/>
              <c:layout>
                <c:manualLayout>
                  <c:x val="0.18750175148809944"/>
                  <c:y val="-5.7086249635462293E-2"/>
                </c:manualLayout>
              </c:layout>
              <c:tx>
                <c:rich>
                  <a:bodyPr/>
                  <a:lstStyle/>
                  <a:p>
                    <a:r>
                      <a:rPr lang="tr-TR" sz="900">
                        <a:latin typeface="Times New Roman" pitchFamily="18" charset="0"/>
                        <a:cs typeface="Times New Roman" pitchFamily="18" charset="0"/>
                      </a:rPr>
                      <a:t>%</a:t>
                    </a:r>
                    <a:r>
                      <a:rPr lang="tr-TR" baseline="0"/>
                      <a:t> 84,07 </a:t>
                    </a:r>
                  </a:p>
                  <a:p>
                    <a:r>
                      <a:rPr lang="tr-TR" baseline="0"/>
                      <a:t>Personel Giderleri</a:t>
                    </a:r>
                    <a:endParaRPr lang="en-US"/>
                  </a:p>
                </c:rich>
              </c:tx>
              <c:showVal val="1"/>
            </c:dLbl>
            <c:txPr>
              <a:bodyPr/>
              <a:lstStyle/>
              <a:p>
                <a:pPr>
                  <a:defRPr sz="900">
                    <a:latin typeface="Times New Roman" pitchFamily="18" charset="0"/>
                    <a:cs typeface="Times New Roman" pitchFamily="18" charset="0"/>
                  </a:defRPr>
                </a:pPr>
                <a:endParaRPr lang="tr-TR"/>
              </a:p>
            </c:txPr>
            <c:showVal val="1"/>
            <c:showLeaderLines val="1"/>
            <c:leaderLines>
              <c:spPr>
                <a:ln cmpd="dbl">
                  <a:solidFill>
                    <a:srgbClr val="C00000"/>
                  </a:solidFill>
                </a:ln>
              </c:spPr>
            </c:leaderLines>
          </c:dLbls>
          <c:val>
            <c:numRef>
              <c:f>Sayfa1!$C$58:$C$62</c:f>
              <c:numCache>
                <c:formatCode>General</c:formatCode>
                <c:ptCount val="5"/>
                <c:pt idx="0">
                  <c:v>19132.980000000021</c:v>
                </c:pt>
                <c:pt idx="2" formatCode="#,##0.00">
                  <c:v>64872.15</c:v>
                </c:pt>
                <c:pt idx="4" formatCode="#,##0.00">
                  <c:v>443369.13999999996</c:v>
                </c:pt>
              </c:numCache>
            </c:numRef>
          </c:val>
        </c:ser>
        <c:ser>
          <c:idx val="0"/>
          <c:order val="0"/>
          <c:spPr>
            <a:effectLst>
              <a:outerShdw blurRad="50800" dist="38100" dir="2700000" algn="tl" rotWithShape="0">
                <a:schemeClr val="bg1">
                  <a:alpha val="40000"/>
                </a:schemeClr>
              </a:outerShdw>
            </a:effectLst>
            <a:scene3d>
              <a:camera prst="orthographicFront"/>
              <a:lightRig rig="threePt" dir="t"/>
            </a:scene3d>
            <a:sp3d>
              <a:bevelT w="165100" prst="coolSlant"/>
            </a:sp3d>
          </c:spPr>
          <c:explosion val="25"/>
          <c:dPt>
            <c:idx val="0"/>
            <c:explosion val="0"/>
          </c:dPt>
          <c:dPt>
            <c:idx val="1"/>
            <c:explosion val="10"/>
          </c:dPt>
          <c:dLbls>
            <c:dLbl>
              <c:idx val="0"/>
              <c:layout>
                <c:manualLayout>
                  <c:x val="8.973430952709989E-2"/>
                  <c:y val="-2.0407813454680335E-2"/>
                </c:manualLayout>
              </c:layout>
              <c:tx>
                <c:rich>
                  <a:bodyPr/>
                  <a:lstStyle/>
                  <a:p>
                    <a:r>
                      <a:rPr lang="tr-TR" baseline="0">
                        <a:latin typeface="Times New Roman" pitchFamily="18" charset="0"/>
                      </a:rPr>
                      <a:t>L</a:t>
                    </a:r>
                    <a:r>
                      <a:rPr lang="tr-TR"/>
                      <a:t>isans</a:t>
                    </a:r>
                  </a:p>
                  <a:p>
                    <a:r>
                      <a:rPr lang="en-US"/>
                      <a:t>91,66</a:t>
                    </a:r>
                  </a:p>
                </c:rich>
              </c:tx>
              <c:dLblPos val="bestFit"/>
              <c:showLegendKey val="1"/>
              <c:showVal val="1"/>
            </c:dLbl>
            <c:dLbl>
              <c:idx val="1"/>
              <c:layout>
                <c:manualLayout>
                  <c:x val="-0.1276836886617243"/>
                  <c:y val="4.1950128359000957E-2"/>
                </c:manualLayout>
              </c:layout>
              <c:tx>
                <c:rich>
                  <a:bodyPr/>
                  <a:lstStyle/>
                  <a:p>
                    <a:r>
                      <a:rPr lang="tr-TR" baseline="0">
                        <a:latin typeface="Times New Roman" pitchFamily="18" charset="0"/>
                      </a:rPr>
                      <a:t>Y</a:t>
                    </a:r>
                    <a:r>
                      <a:rPr lang="tr-TR"/>
                      <a:t>üksek Lisans</a:t>
                    </a:r>
                  </a:p>
                  <a:p>
                    <a:r>
                      <a:rPr lang="en-US"/>
                      <a:t>8,34</a:t>
                    </a:r>
                  </a:p>
                </c:rich>
              </c:tx>
              <c:dLblPos val="bestFit"/>
              <c:showLegendKey val="1"/>
              <c:showVal val="1"/>
            </c:dLbl>
            <c:txPr>
              <a:bodyPr rot="0" vert="horz" anchor="t" anchorCtr="0"/>
              <a:lstStyle/>
              <a:p>
                <a:pPr>
                  <a:defRPr baseline="0">
                    <a:latin typeface="Times New Roman" pitchFamily="18" charset="0"/>
                  </a:defRPr>
                </a:pPr>
                <a:endParaRPr lang="tr-TR"/>
              </a:p>
            </c:txPr>
            <c:dLblPos val="bestFit"/>
            <c:showLegendKey val="1"/>
            <c:showVal val="1"/>
            <c:showLeaderLines val="1"/>
            <c:leaderLines>
              <c:spPr>
                <a:ln cmpd="dbl">
                  <a:solidFill>
                    <a:srgbClr val="C00000"/>
                  </a:solidFill>
                </a:ln>
              </c:spPr>
            </c:leaderLines>
          </c:dLbls>
          <c:val>
            <c:numRef>
              <c:f>(Sayfa1!$B$2,Sayfa1!$C$2)</c:f>
              <c:numCache>
                <c:formatCode>General</c:formatCode>
                <c:ptCount val="2"/>
                <c:pt idx="0">
                  <c:v>91.66</c:v>
                </c:pt>
                <c:pt idx="1">
                  <c:v>8.34</c:v>
                </c:pt>
              </c:numCache>
            </c:numRef>
          </c:val>
        </c:ser>
        <c:firstSliceAng val="317"/>
      </c:pieChart>
    </c:plotArea>
    <c:plotVisOnly val="1"/>
  </c:chart>
  <c:spPr>
    <a:solidFill>
      <a:srgbClr val="EEECE1">
        <a:lumMod val="90000"/>
      </a:srgbClr>
    </a:solidFill>
    <a:scene3d>
      <a:camera prst="orthographicFront"/>
      <a:lightRig rig="threePt" dir="t"/>
    </a:scene3d>
    <a:sp3d>
      <a:bevelT w="165100" prst="coolSlant"/>
    </a:sp3d>
  </c:spPr>
  <c:externalData r:id="rId1"/>
</c:chartSpace>
</file>

<file path=word/drawings/_rels/drawing2.xml.rels><?xml version="1.0" encoding="UTF-8" standalone="yes"?>
<Relationships xmlns="http://schemas.openxmlformats.org/package/2006/relationships"><Relationship Id="rId1" Type="http://schemas.openxmlformats.org/officeDocument/2006/relationships/image" Target="../media/image9.png"/></Relationships>
</file>

<file path=word/drawings/drawing1.xml><?xml version="1.0" encoding="utf-8"?>
<c:userShapes xmlns:c="http://schemas.openxmlformats.org/drawingml/2006/chart">
  <cdr:relSizeAnchor xmlns:cdr="http://schemas.openxmlformats.org/drawingml/2006/chartDrawing">
    <cdr:from>
      <cdr:x>0.84795</cdr:x>
      <cdr:y>0.32313</cdr:y>
    </cdr:from>
    <cdr:to>
      <cdr:x>0.97856</cdr:x>
      <cdr:y>0.40816</cdr:y>
    </cdr:to>
    <cdr:sp macro="" textlink="">
      <cdr:nvSpPr>
        <cdr:cNvPr id="2" name="1 Dikdörtgen"/>
        <cdr:cNvSpPr/>
      </cdr:nvSpPr>
      <cdr:spPr>
        <a:xfrm xmlns:a="http://schemas.openxmlformats.org/drawingml/2006/main">
          <a:off x="4143376" y="904875"/>
          <a:ext cx="638175" cy="238125"/>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tr-TR" sz="800"/>
            <a:t>Lisans</a:t>
          </a:r>
        </a:p>
      </cdr:txBody>
    </cdr:sp>
  </cdr:relSizeAnchor>
  <cdr:relSizeAnchor xmlns:cdr="http://schemas.openxmlformats.org/drawingml/2006/chartDrawing">
    <cdr:from>
      <cdr:x>0.84795</cdr:x>
      <cdr:y>0.44558</cdr:y>
    </cdr:from>
    <cdr:to>
      <cdr:x>0.98051</cdr:x>
      <cdr:y>0.53772</cdr:y>
    </cdr:to>
    <cdr:sp macro="" textlink="">
      <cdr:nvSpPr>
        <cdr:cNvPr id="3" name="2 Dikdörtgen"/>
        <cdr:cNvSpPr/>
      </cdr:nvSpPr>
      <cdr:spPr>
        <a:xfrm xmlns:a="http://schemas.openxmlformats.org/drawingml/2006/main">
          <a:off x="4856707" y="1499641"/>
          <a:ext cx="759249" cy="310109"/>
        </a:xfrm>
        <a:prstGeom xmlns:a="http://schemas.openxmlformats.org/drawingml/2006/main" prst="rect">
          <a:avLst/>
        </a:prstGeom>
        <a:solidFill xmlns:a="http://schemas.openxmlformats.org/drawingml/2006/main">
          <a:srgbClr val="C000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tr-TR" sz="800"/>
            <a:t>Yüksek Lisans</a:t>
          </a:r>
        </a:p>
      </cdr:txBody>
    </cdr:sp>
  </cdr:relSizeAnchor>
</c:userShapes>
</file>

<file path=word/drawings/drawing2.xml><?xml version="1.0" encoding="utf-8"?>
<c:userShapes xmlns:c="http://schemas.openxmlformats.org/drawingml/2006/chart">
  <cdr:relSizeAnchor xmlns:cdr="http://schemas.openxmlformats.org/drawingml/2006/chartDrawing">
    <cdr:from>
      <cdr:x>0.16978</cdr:x>
      <cdr:y>0.81138</cdr:y>
    </cdr:from>
    <cdr:to>
      <cdr:x>0.27103</cdr:x>
      <cdr:y>0.97006</cdr:y>
    </cdr:to>
    <cdr:sp macro="" textlink="">
      <cdr:nvSpPr>
        <cdr:cNvPr id="2" name="1 Metin kutusu"/>
        <cdr:cNvSpPr txBox="1"/>
      </cdr:nvSpPr>
      <cdr:spPr>
        <a:xfrm xmlns:a="http://schemas.openxmlformats.org/drawingml/2006/main">
          <a:off x="1038226" y="2581277"/>
          <a:ext cx="619124" cy="5048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tr-TR" sz="800">
              <a:latin typeface="Times New Roman" pitchFamily="18" charset="0"/>
              <a:cs typeface="Times New Roman" pitchFamily="18" charset="0"/>
            </a:rPr>
            <a:t>01.01 Personel Giderleri</a:t>
          </a:r>
        </a:p>
      </cdr:txBody>
    </cdr:sp>
  </cdr:relSizeAnchor>
  <cdr:relSizeAnchor xmlns:cdr="http://schemas.openxmlformats.org/drawingml/2006/chartDrawing">
    <cdr:from>
      <cdr:x>0.28349</cdr:x>
      <cdr:y>0.81138</cdr:y>
    </cdr:from>
    <cdr:to>
      <cdr:x>0.39252</cdr:x>
      <cdr:y>0.96707</cdr:y>
    </cdr:to>
    <cdr:sp macro="" textlink="">
      <cdr:nvSpPr>
        <cdr:cNvPr id="3" name="1 Metin kutusu"/>
        <cdr:cNvSpPr txBox="1"/>
      </cdr:nvSpPr>
      <cdr:spPr>
        <a:xfrm xmlns:a="http://schemas.openxmlformats.org/drawingml/2006/main">
          <a:off x="1733550" y="2581275"/>
          <a:ext cx="666750" cy="4953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tr-TR" sz="800">
              <a:latin typeface="Times New Roman" pitchFamily="18" charset="0"/>
              <a:cs typeface="Times New Roman" pitchFamily="18" charset="0"/>
            </a:rPr>
            <a:t>02.01 </a:t>
          </a:r>
        </a:p>
        <a:p xmlns:a="http://schemas.openxmlformats.org/drawingml/2006/main">
          <a:pPr algn="ctr"/>
          <a:r>
            <a:rPr lang="tr-TR" sz="800">
              <a:latin typeface="Times New Roman" pitchFamily="18" charset="0"/>
              <a:cs typeface="Times New Roman" pitchFamily="18" charset="0"/>
            </a:rPr>
            <a:t>SGK Prim Giderleri</a:t>
          </a:r>
        </a:p>
      </cdr:txBody>
    </cdr:sp>
  </cdr:relSizeAnchor>
  <cdr:relSizeAnchor xmlns:cdr="http://schemas.openxmlformats.org/drawingml/2006/chartDrawing">
    <cdr:from>
      <cdr:x>0</cdr:x>
      <cdr:y>0</cdr:y>
    </cdr:from>
    <cdr:to>
      <cdr:x>0.00399</cdr:x>
      <cdr:y>0.00767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0.38752</cdr:x>
      <cdr:y>0.81646</cdr:y>
    </cdr:from>
    <cdr:to>
      <cdr:x>0.51836</cdr:x>
      <cdr:y>0.9991</cdr:y>
    </cdr:to>
    <cdr:sp macro="" textlink="">
      <cdr:nvSpPr>
        <cdr:cNvPr id="5" name="1 Metin kutusu"/>
        <cdr:cNvSpPr txBox="1"/>
      </cdr:nvSpPr>
      <cdr:spPr>
        <a:xfrm xmlns:a="http://schemas.openxmlformats.org/drawingml/2006/main">
          <a:off x="2228927" y="2696575"/>
          <a:ext cx="752555" cy="6032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tr-TR" sz="800">
              <a:latin typeface="Times New Roman" pitchFamily="18" charset="0"/>
              <a:cs typeface="Times New Roman" pitchFamily="18" charset="0"/>
            </a:rPr>
            <a:t>03.02 </a:t>
          </a:r>
        </a:p>
        <a:p xmlns:a="http://schemas.openxmlformats.org/drawingml/2006/main">
          <a:pPr algn="ctr"/>
          <a:r>
            <a:rPr lang="tr-TR" sz="800">
              <a:latin typeface="Times New Roman" pitchFamily="18" charset="0"/>
              <a:cs typeface="Times New Roman" pitchFamily="18" charset="0"/>
            </a:rPr>
            <a:t>Tük. Yön. Mal ve Malz.</a:t>
          </a:r>
          <a:r>
            <a:rPr lang="tr-TR" sz="800" baseline="0">
              <a:latin typeface="Times New Roman" pitchFamily="18" charset="0"/>
              <a:cs typeface="Times New Roman" pitchFamily="18" charset="0"/>
            </a:rPr>
            <a:t> Alımları</a:t>
          </a:r>
          <a:endParaRPr lang="tr-TR" sz="800">
            <a:latin typeface="Times New Roman" pitchFamily="18" charset="0"/>
            <a:cs typeface="Times New Roman" pitchFamily="18" charset="0"/>
          </a:endParaRPr>
        </a:p>
      </cdr:txBody>
    </cdr:sp>
  </cdr:relSizeAnchor>
  <cdr:relSizeAnchor xmlns:cdr="http://schemas.openxmlformats.org/drawingml/2006/chartDrawing">
    <cdr:from>
      <cdr:x>0.51213</cdr:x>
      <cdr:y>0.81737</cdr:y>
    </cdr:from>
    <cdr:to>
      <cdr:x>0.62116</cdr:x>
      <cdr:y>0.98204</cdr:y>
    </cdr:to>
    <cdr:sp macro="" textlink="">
      <cdr:nvSpPr>
        <cdr:cNvPr id="6" name="1 Metin kutusu"/>
        <cdr:cNvSpPr txBox="1"/>
      </cdr:nvSpPr>
      <cdr:spPr>
        <a:xfrm xmlns:a="http://schemas.openxmlformats.org/drawingml/2006/main">
          <a:off x="2945649" y="2699576"/>
          <a:ext cx="627111" cy="5438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tr-TR" sz="800">
              <a:latin typeface="Times New Roman" pitchFamily="18" charset="0"/>
              <a:cs typeface="Times New Roman" pitchFamily="18" charset="0"/>
            </a:rPr>
            <a:t>03.03 Yolluklar</a:t>
          </a:r>
        </a:p>
      </cdr:txBody>
    </cdr:sp>
  </cdr:relSizeAnchor>
  <cdr:relSizeAnchor xmlns:cdr="http://schemas.openxmlformats.org/drawingml/2006/chartDrawing">
    <cdr:from>
      <cdr:x>0.6351</cdr:x>
      <cdr:y>0.82009</cdr:y>
    </cdr:from>
    <cdr:to>
      <cdr:x>0.73012</cdr:x>
      <cdr:y>0.97578</cdr:y>
    </cdr:to>
    <cdr:sp macro="" textlink="">
      <cdr:nvSpPr>
        <cdr:cNvPr id="7" name="1 Metin kutusu"/>
        <cdr:cNvSpPr txBox="1"/>
      </cdr:nvSpPr>
      <cdr:spPr>
        <a:xfrm xmlns:a="http://schemas.openxmlformats.org/drawingml/2006/main">
          <a:off x="3652940" y="2708568"/>
          <a:ext cx="546529" cy="5142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tr-TR" sz="800">
              <a:latin typeface="Times New Roman" pitchFamily="18" charset="0"/>
              <a:cs typeface="Times New Roman" pitchFamily="18" charset="0"/>
            </a:rPr>
            <a:t>03.05 Hizmet</a:t>
          </a:r>
          <a:r>
            <a:rPr lang="tr-TR" sz="800" baseline="0">
              <a:latin typeface="Times New Roman" pitchFamily="18" charset="0"/>
              <a:cs typeface="Times New Roman" pitchFamily="18" charset="0"/>
            </a:rPr>
            <a:t> Alımları</a:t>
          </a:r>
          <a:endParaRPr lang="tr-TR" sz="800">
            <a:latin typeface="Times New Roman" pitchFamily="18" charset="0"/>
            <a:cs typeface="Times New Roman" pitchFamily="18" charset="0"/>
          </a:endParaRPr>
        </a:p>
      </cdr:txBody>
    </cdr:sp>
  </cdr:relSizeAnchor>
  <cdr:relSizeAnchor xmlns:cdr="http://schemas.openxmlformats.org/drawingml/2006/chartDrawing">
    <cdr:from>
      <cdr:x>0.7265</cdr:x>
      <cdr:y>0.81828</cdr:y>
    </cdr:from>
    <cdr:to>
      <cdr:x>0.87058</cdr:x>
      <cdr:y>0.97397</cdr:y>
    </cdr:to>
    <cdr:sp macro="" textlink="">
      <cdr:nvSpPr>
        <cdr:cNvPr id="8" name="1 Metin kutusu"/>
        <cdr:cNvSpPr txBox="1"/>
      </cdr:nvSpPr>
      <cdr:spPr>
        <a:xfrm xmlns:a="http://schemas.openxmlformats.org/drawingml/2006/main">
          <a:off x="4178622" y="2702573"/>
          <a:ext cx="828708" cy="5142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tr-TR" sz="800">
              <a:latin typeface="Times New Roman" pitchFamily="18" charset="0"/>
              <a:cs typeface="Times New Roman" pitchFamily="18" charset="0"/>
            </a:rPr>
            <a:t>03.07  </a:t>
          </a:r>
        </a:p>
        <a:p xmlns:a="http://schemas.openxmlformats.org/drawingml/2006/main">
          <a:pPr algn="ctr"/>
          <a:r>
            <a:rPr lang="tr-TR" sz="800">
              <a:latin typeface="Times New Roman" pitchFamily="18" charset="0"/>
              <a:cs typeface="Times New Roman" pitchFamily="18" charset="0"/>
            </a:rPr>
            <a:t>Menkul Mal.</a:t>
          </a:r>
          <a:r>
            <a:rPr lang="tr-TR" sz="800" baseline="0">
              <a:latin typeface="Times New Roman" pitchFamily="18" charset="0"/>
              <a:cs typeface="Times New Roman" pitchFamily="18" charset="0"/>
            </a:rPr>
            <a:t> </a:t>
          </a:r>
          <a:r>
            <a:rPr lang="tr-TR" sz="800">
              <a:latin typeface="Times New Roman" pitchFamily="18" charset="0"/>
              <a:cs typeface="Times New Roman" pitchFamily="18" charset="0"/>
            </a:rPr>
            <a:t>ve Bakım</a:t>
          </a:r>
          <a:r>
            <a:rPr lang="tr-TR" sz="800" baseline="0">
              <a:latin typeface="Times New Roman" pitchFamily="18" charset="0"/>
              <a:cs typeface="Times New Roman" pitchFamily="18" charset="0"/>
            </a:rPr>
            <a:t> </a:t>
          </a:r>
          <a:r>
            <a:rPr lang="tr-TR" sz="800">
              <a:latin typeface="Times New Roman" pitchFamily="18" charset="0"/>
              <a:cs typeface="Times New Roman" pitchFamily="18" charset="0"/>
            </a:rPr>
            <a:t>Ona. Giderleri</a:t>
          </a:r>
        </a:p>
      </cdr:txBody>
    </cdr:sp>
  </cdr:relSizeAnchor>
  <cdr:relSizeAnchor xmlns:cdr="http://schemas.openxmlformats.org/drawingml/2006/chartDrawing">
    <cdr:from>
      <cdr:x>0.85168</cdr:x>
      <cdr:y>0.50581</cdr:y>
    </cdr:from>
    <cdr:to>
      <cdr:x>0.98424</cdr:x>
      <cdr:y>0.62209</cdr:y>
    </cdr:to>
    <cdr:sp macro="" textlink="">
      <cdr:nvSpPr>
        <cdr:cNvPr id="9" name="8 Dikdörtgen"/>
        <cdr:cNvSpPr/>
      </cdr:nvSpPr>
      <cdr:spPr>
        <a:xfrm xmlns:a="http://schemas.openxmlformats.org/drawingml/2006/main">
          <a:off x="4883601" y="1854430"/>
          <a:ext cx="760106" cy="426313"/>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tr-TR" sz="800">
              <a:latin typeface="Times New Roman" pitchFamily="18" charset="0"/>
              <a:cs typeface="Times New Roman" pitchFamily="18" charset="0"/>
            </a:rPr>
            <a:t>Gerçekleşme</a:t>
          </a:r>
        </a:p>
        <a:p xmlns:a="http://schemas.openxmlformats.org/drawingml/2006/main">
          <a:pPr algn="ctr"/>
          <a:r>
            <a:rPr lang="tr-TR" sz="800">
              <a:latin typeface="Times New Roman" pitchFamily="18" charset="0"/>
              <a:cs typeface="Times New Roman" pitchFamily="18" charset="0"/>
            </a:rPr>
            <a:t>(Harcama)</a:t>
          </a:r>
        </a:p>
      </cdr:txBody>
    </cdr:sp>
  </cdr:relSizeAnchor>
  <cdr:relSizeAnchor xmlns:cdr="http://schemas.openxmlformats.org/drawingml/2006/chartDrawing">
    <cdr:from>
      <cdr:x>0.85441</cdr:x>
      <cdr:y>0.35174</cdr:y>
    </cdr:from>
    <cdr:to>
      <cdr:x>0.98424</cdr:x>
      <cdr:y>0.46221</cdr:y>
    </cdr:to>
    <cdr:sp macro="" textlink="">
      <cdr:nvSpPr>
        <cdr:cNvPr id="10" name="9 Dikdörtgen"/>
        <cdr:cNvSpPr/>
      </cdr:nvSpPr>
      <cdr:spPr>
        <a:xfrm xmlns:a="http://schemas.openxmlformats.org/drawingml/2006/main">
          <a:off x="4899255" y="1289570"/>
          <a:ext cx="744452" cy="405012"/>
        </a:xfrm>
        <a:prstGeom xmlns:a="http://schemas.openxmlformats.org/drawingml/2006/main" prst="rect">
          <a:avLst/>
        </a:prstGeom>
        <a:solidFill xmlns:a="http://schemas.openxmlformats.org/drawingml/2006/main">
          <a:srgbClr val="C000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tr-TR" sz="800">
              <a:latin typeface="Times New Roman" pitchFamily="18" charset="0"/>
              <a:cs typeface="Times New Roman" pitchFamily="18" charset="0"/>
            </a:rPr>
            <a:t>Yılsonu</a:t>
          </a:r>
          <a:r>
            <a:rPr lang="tr-TR" sz="800" baseline="0">
              <a:latin typeface="Times New Roman" pitchFamily="18" charset="0"/>
              <a:cs typeface="Times New Roman" pitchFamily="18" charset="0"/>
            </a:rPr>
            <a:t> Ödenek</a:t>
          </a:r>
          <a:endParaRPr lang="tr-TR" sz="800">
            <a:latin typeface="Times New Roman" pitchFamily="18" charset="0"/>
            <a:cs typeface="Times New Roman" pitchFamily="18" charset="0"/>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D661C1B939E4A10ABC5ACFC7A0C989F"/>
        <w:category>
          <w:name w:val="Genel"/>
          <w:gallery w:val="placeholder"/>
        </w:category>
        <w:types>
          <w:type w:val="bbPlcHdr"/>
        </w:types>
        <w:behaviors>
          <w:behavior w:val="content"/>
        </w:behaviors>
        <w:guid w:val="{4E1B2CF7-89D8-4EEE-A141-93E1363B46A9}"/>
      </w:docPartPr>
      <w:docPartBody>
        <w:p w:rsidR="00B67604" w:rsidRDefault="004A50D2" w:rsidP="004A50D2">
          <w:pPr>
            <w:pStyle w:val="5D661C1B939E4A10ABC5ACFC7A0C989F"/>
          </w:pPr>
          <w:r>
            <w:rPr>
              <w:rFonts w:asciiTheme="majorHAnsi" w:eastAsiaTheme="majorEastAsia" w:hAnsiTheme="majorHAnsi" w:cstheme="majorBidi"/>
              <w:sz w:val="36"/>
              <w:szCs w:val="36"/>
            </w:rPr>
            <w:t>[Belge başlığını yazın]</w:t>
          </w:r>
        </w:p>
      </w:docPartBody>
    </w:docPart>
    <w:docPart>
      <w:docPartPr>
        <w:name w:val="C45768CF95E74747B71A80E3ED1F32E0"/>
        <w:category>
          <w:name w:val="Genel"/>
          <w:gallery w:val="placeholder"/>
        </w:category>
        <w:types>
          <w:type w:val="bbPlcHdr"/>
        </w:types>
        <w:behaviors>
          <w:behavior w:val="content"/>
        </w:behaviors>
        <w:guid w:val="{43766019-74D0-4A3C-B83D-6FC4E4BAFD6A}"/>
      </w:docPartPr>
      <w:docPartBody>
        <w:p w:rsidR="00B67604" w:rsidRDefault="004A50D2" w:rsidP="004A50D2">
          <w:pPr>
            <w:pStyle w:val="C45768CF95E74747B71A80E3ED1F32E0"/>
          </w:pPr>
          <w:r>
            <w:rPr>
              <w:rFonts w:asciiTheme="majorHAnsi" w:eastAsiaTheme="majorEastAsia" w:hAnsiTheme="majorHAnsi" w:cstheme="majorBidi"/>
              <w:b/>
              <w:bCs/>
              <w:color w:val="4F81BD" w:themeColor="accent1"/>
              <w:sz w:val="36"/>
              <w:szCs w:val="36"/>
            </w:rPr>
            <w:t>[Yıl]</w:t>
          </w:r>
        </w:p>
      </w:docPartBody>
    </w:docPart>
    <w:docPart>
      <w:docPartPr>
        <w:name w:val="1E9242466B7B491781091291C8B89EB6"/>
        <w:category>
          <w:name w:val="Genel"/>
          <w:gallery w:val="placeholder"/>
        </w:category>
        <w:types>
          <w:type w:val="bbPlcHdr"/>
        </w:types>
        <w:behaviors>
          <w:behavior w:val="content"/>
        </w:behaviors>
        <w:guid w:val="{F50DA83B-DE3E-40A5-8C51-BA7F702D64B1}"/>
      </w:docPartPr>
      <w:docPartBody>
        <w:p w:rsidR="00B67604" w:rsidRDefault="004A50D2" w:rsidP="004A50D2">
          <w:pPr>
            <w:pStyle w:val="1E9242466B7B491781091291C8B89EB6"/>
          </w:pPr>
          <w:r>
            <w:rPr>
              <w:rFonts w:asciiTheme="majorHAnsi" w:eastAsiaTheme="majorEastAsia" w:hAnsiTheme="majorHAnsi" w:cstheme="majorBidi"/>
              <w:sz w:val="36"/>
              <w:szCs w:val="36"/>
            </w:rPr>
            <w:t>[Belge başlığını yazın]</w:t>
          </w:r>
        </w:p>
      </w:docPartBody>
    </w:docPart>
    <w:docPart>
      <w:docPartPr>
        <w:name w:val="EE991A398ACC462B9F0D4434C2A5C90C"/>
        <w:category>
          <w:name w:val="Genel"/>
          <w:gallery w:val="placeholder"/>
        </w:category>
        <w:types>
          <w:type w:val="bbPlcHdr"/>
        </w:types>
        <w:behaviors>
          <w:behavior w:val="content"/>
        </w:behaviors>
        <w:guid w:val="{362F4769-8A1F-4DBD-B403-27A794544DCB}"/>
      </w:docPartPr>
      <w:docPartBody>
        <w:p w:rsidR="00B67604" w:rsidRDefault="004A50D2" w:rsidP="004A50D2">
          <w:pPr>
            <w:pStyle w:val="EE991A398ACC462B9F0D4434C2A5C90C"/>
          </w:pPr>
          <w:r>
            <w:rPr>
              <w:rFonts w:asciiTheme="majorHAnsi" w:eastAsiaTheme="majorEastAsia" w:hAnsiTheme="majorHAnsi" w:cstheme="majorBidi"/>
              <w:b/>
              <w:bCs/>
              <w:color w:val="4F81BD" w:themeColor="accent1"/>
              <w:sz w:val="36"/>
              <w:szCs w:val="36"/>
            </w:rPr>
            <w:t>[Yıl]</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A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urier">
    <w:panose1 w:val="020703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4A50D2"/>
    <w:rsid w:val="00151CFD"/>
    <w:rsid w:val="002137D1"/>
    <w:rsid w:val="003273AA"/>
    <w:rsid w:val="00394E42"/>
    <w:rsid w:val="004A50D2"/>
    <w:rsid w:val="00623DF0"/>
    <w:rsid w:val="00634343"/>
    <w:rsid w:val="00721BAE"/>
    <w:rsid w:val="00800D0B"/>
    <w:rsid w:val="008B57C2"/>
    <w:rsid w:val="009D2631"/>
    <w:rsid w:val="00B67604"/>
    <w:rsid w:val="00C41375"/>
    <w:rsid w:val="00ED092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604"/>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5D661C1B939E4A10ABC5ACFC7A0C989F">
    <w:name w:val="5D661C1B939E4A10ABC5ACFC7A0C989F"/>
    <w:rsid w:val="004A50D2"/>
  </w:style>
  <w:style w:type="paragraph" w:customStyle="1" w:styleId="C45768CF95E74747B71A80E3ED1F32E0">
    <w:name w:val="C45768CF95E74747B71A80E3ED1F32E0"/>
    <w:rsid w:val="004A50D2"/>
  </w:style>
  <w:style w:type="paragraph" w:customStyle="1" w:styleId="368655B8F54C47BAA8EC87314E16E394">
    <w:name w:val="368655B8F54C47BAA8EC87314E16E394"/>
    <w:rsid w:val="004A50D2"/>
  </w:style>
  <w:style w:type="paragraph" w:customStyle="1" w:styleId="2535BD0E32B64642A638DD21EEFD84AA">
    <w:name w:val="2535BD0E32B64642A638DD21EEFD84AA"/>
    <w:rsid w:val="004A50D2"/>
  </w:style>
  <w:style w:type="paragraph" w:customStyle="1" w:styleId="1E9242466B7B491781091291C8B89EB6">
    <w:name w:val="1E9242466B7B491781091291C8B89EB6"/>
    <w:rsid w:val="004A50D2"/>
  </w:style>
  <w:style w:type="paragraph" w:customStyle="1" w:styleId="EE991A398ACC462B9F0D4434C2A5C90C">
    <w:name w:val="EE991A398ACC462B9F0D4434C2A5C90C"/>
    <w:rsid w:val="004A50D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8DF767-1B12-427E-9871-607B2128C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39</Pages>
  <Words>6775</Words>
  <Characters>38622</Characters>
  <Application>Microsoft Office Word</Application>
  <DocSecurity>0</DocSecurity>
  <Lines>321</Lines>
  <Paragraphs>90</Paragraphs>
  <ScaleCrop>false</ScaleCrop>
  <HeadingPairs>
    <vt:vector size="2" baseType="variant">
      <vt:variant>
        <vt:lpstr>Konu Başlığı</vt:lpstr>
      </vt:variant>
      <vt:variant>
        <vt:i4>1</vt:i4>
      </vt:variant>
    </vt:vector>
  </HeadingPairs>
  <TitlesOfParts>
    <vt:vector size="1" baseType="lpstr">
      <vt:lpstr>Birim Faaliyet Raporu</vt:lpstr>
    </vt:vector>
  </TitlesOfParts>
  <Company>Hewlett-Packard Company</Company>
  <LinksUpToDate>false</LinksUpToDate>
  <CharactersWithSpaces>45307</CharactersWithSpaces>
  <SharedDoc>false</SharedDoc>
  <HLinks>
    <vt:vector size="6" baseType="variant">
      <vt:variant>
        <vt:i4>7536758</vt:i4>
      </vt:variant>
      <vt:variant>
        <vt:i4>0</vt:i4>
      </vt:variant>
      <vt:variant>
        <vt:i4>0</vt:i4>
      </vt:variant>
      <vt:variant>
        <vt:i4>5</vt:i4>
      </vt:variant>
      <vt:variant>
        <vt:lpwstr>http://rega.basbakanlik.gov.tr/Eskiler/2006/05/20060526-11.htm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Birim Faaliyet Raporu</dc:title>
  <dc:creator>hp</dc:creator>
  <cp:lastModifiedBy>hamittanis</cp:lastModifiedBy>
  <cp:revision>115</cp:revision>
  <cp:lastPrinted>2015-01-30T07:24:00Z</cp:lastPrinted>
  <dcterms:created xsi:type="dcterms:W3CDTF">2015-01-07T07:01:00Z</dcterms:created>
  <dcterms:modified xsi:type="dcterms:W3CDTF">2015-01-30T07:29:00Z</dcterms:modified>
</cp:coreProperties>
</file>