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D74" w:rsidRDefault="00E562CB" w:rsidP="00E562CB">
      <w:pPr>
        <w:jc w:val="center"/>
        <w:rPr>
          <w:b/>
          <w:sz w:val="28"/>
          <w:szCs w:val="28"/>
        </w:rPr>
      </w:pPr>
      <w:r w:rsidRPr="00E562CB">
        <w:rPr>
          <w:b/>
          <w:sz w:val="28"/>
          <w:szCs w:val="28"/>
        </w:rPr>
        <w:t>2015-2017 BÜTÇE HAZIRLIĞINDA DİKKAT EDİLECEK HUSUSLAR</w:t>
      </w:r>
    </w:p>
    <w:p w:rsidR="00E562CB" w:rsidRDefault="00E562CB" w:rsidP="00CE5EC8">
      <w:pPr>
        <w:pStyle w:val="ListeParagraf"/>
        <w:numPr>
          <w:ilvl w:val="0"/>
          <w:numId w:val="1"/>
        </w:numPr>
        <w:jc w:val="both"/>
        <w:rPr>
          <w:rFonts w:ascii="Times New Roman" w:hAnsi="Times New Roman" w:cs="Times New Roman"/>
          <w:sz w:val="24"/>
          <w:szCs w:val="24"/>
        </w:rPr>
      </w:pPr>
      <w:r w:rsidRPr="00E562CB">
        <w:rPr>
          <w:rFonts w:ascii="Times New Roman" w:hAnsi="Times New Roman" w:cs="Times New Roman"/>
          <w:sz w:val="24"/>
          <w:szCs w:val="24"/>
        </w:rPr>
        <w:t>Bütçe teklifleri; merkezi yönetim bütçesi ve çok yıllı bütçeleme anlayışı çerçevesinde 2015-2017 dönemini kapsayacak şekilde hazırlanacaktır.</w:t>
      </w:r>
    </w:p>
    <w:p w:rsidR="00E562CB" w:rsidRDefault="00E562CB" w:rsidP="00CE5EC8">
      <w:pPr>
        <w:pStyle w:val="ListeParagraf"/>
        <w:numPr>
          <w:ilvl w:val="0"/>
          <w:numId w:val="1"/>
        </w:numPr>
        <w:jc w:val="both"/>
        <w:rPr>
          <w:rFonts w:ascii="Times New Roman" w:hAnsi="Times New Roman" w:cs="Times New Roman"/>
          <w:sz w:val="24"/>
          <w:szCs w:val="24"/>
        </w:rPr>
      </w:pPr>
      <w:r>
        <w:rPr>
          <w:rFonts w:ascii="Times New Roman" w:hAnsi="Times New Roman" w:cs="Times New Roman"/>
          <w:sz w:val="24"/>
          <w:szCs w:val="24"/>
        </w:rPr>
        <w:t>İdareler bütçe tekliflerini 5018 sayılı Kanunun öngördüğü ilke ve esasları dikkate alarak mali saydamlığa, hesap verilebilirliğe katkı sağlayacak ve somut hizmet öncelikleri ve hedeflerini ortaya koyacak şekilde hazırlayacaklardır.</w:t>
      </w:r>
    </w:p>
    <w:p w:rsidR="00E562CB" w:rsidRDefault="00E562CB" w:rsidP="00CE5EC8">
      <w:pPr>
        <w:pStyle w:val="ListeParagraf"/>
        <w:numPr>
          <w:ilvl w:val="0"/>
          <w:numId w:val="1"/>
        </w:numPr>
        <w:jc w:val="both"/>
        <w:rPr>
          <w:rFonts w:ascii="Times New Roman" w:hAnsi="Times New Roman" w:cs="Times New Roman"/>
          <w:sz w:val="24"/>
          <w:szCs w:val="24"/>
        </w:rPr>
      </w:pPr>
      <w:r>
        <w:rPr>
          <w:rFonts w:ascii="Times New Roman" w:hAnsi="Times New Roman" w:cs="Times New Roman"/>
          <w:sz w:val="24"/>
          <w:szCs w:val="24"/>
        </w:rPr>
        <w:t>Ekonomik kodun 4. Düzeyinde teklifler hazırlanacak.</w:t>
      </w:r>
    </w:p>
    <w:p w:rsidR="00E562CB" w:rsidRDefault="00E562CB" w:rsidP="00CE5EC8">
      <w:pPr>
        <w:pStyle w:val="ListeParagraf"/>
        <w:numPr>
          <w:ilvl w:val="0"/>
          <w:numId w:val="1"/>
        </w:numPr>
        <w:jc w:val="both"/>
        <w:rPr>
          <w:rFonts w:ascii="Times New Roman" w:hAnsi="Times New Roman" w:cs="Times New Roman"/>
          <w:sz w:val="24"/>
          <w:szCs w:val="24"/>
        </w:rPr>
      </w:pPr>
      <w:r>
        <w:rPr>
          <w:rFonts w:ascii="Times New Roman" w:hAnsi="Times New Roman" w:cs="Times New Roman"/>
          <w:sz w:val="24"/>
          <w:szCs w:val="24"/>
        </w:rPr>
        <w:t>Bütçe tekliflerinin hazırlanmasında her bir birimin yürütmekte olduğu hizmetler gözden geçirilerek ihtiyaç duyulmadan, öncelik taşımayan veya mükerrerlik arz eden hizmetler için ödenek teklif edilmeyecek, devamına ihtiyaç duyulan hizmetler için önceki yıl verileri de ortaya konularak bu rehberde belirtilen esaslar dahilinde ödenek teklif edilecektir.</w:t>
      </w:r>
    </w:p>
    <w:p w:rsidR="00E562CB" w:rsidRDefault="00E562CB" w:rsidP="00CE5EC8">
      <w:pPr>
        <w:pStyle w:val="ListeParagraf"/>
        <w:numPr>
          <w:ilvl w:val="0"/>
          <w:numId w:val="1"/>
        </w:numPr>
        <w:jc w:val="both"/>
        <w:rPr>
          <w:rFonts w:ascii="Times New Roman" w:hAnsi="Times New Roman" w:cs="Times New Roman"/>
          <w:sz w:val="24"/>
          <w:szCs w:val="24"/>
        </w:rPr>
      </w:pPr>
      <w:r>
        <w:rPr>
          <w:rFonts w:ascii="Times New Roman" w:hAnsi="Times New Roman" w:cs="Times New Roman"/>
          <w:sz w:val="24"/>
          <w:szCs w:val="24"/>
        </w:rPr>
        <w:t>Hizmet gerekç</w:t>
      </w:r>
      <w:r w:rsidR="00CE5EC8">
        <w:rPr>
          <w:rFonts w:ascii="Times New Roman" w:hAnsi="Times New Roman" w:cs="Times New Roman"/>
          <w:sz w:val="24"/>
          <w:szCs w:val="24"/>
        </w:rPr>
        <w:t>eleri ve hedefleri formu (Form-1)</w:t>
      </w:r>
      <w:r>
        <w:rPr>
          <w:rFonts w:ascii="Times New Roman" w:hAnsi="Times New Roman" w:cs="Times New Roman"/>
          <w:sz w:val="24"/>
          <w:szCs w:val="24"/>
        </w:rPr>
        <w:t xml:space="preserve"> i</w:t>
      </w:r>
      <w:r w:rsidR="00CE5EC8">
        <w:rPr>
          <w:rFonts w:ascii="Times New Roman" w:hAnsi="Times New Roman" w:cs="Times New Roman"/>
          <w:sz w:val="24"/>
          <w:szCs w:val="24"/>
        </w:rPr>
        <w:t>dare düzeyinde fakat her bir fon</w:t>
      </w:r>
      <w:r>
        <w:rPr>
          <w:rFonts w:ascii="Times New Roman" w:hAnsi="Times New Roman" w:cs="Times New Roman"/>
          <w:sz w:val="24"/>
          <w:szCs w:val="24"/>
        </w:rPr>
        <w:t>ksiyon için ayrıca hazırlanacağından harcama birimlerimizin bu formda yer alan birim adı ibaresini fonksiyon adı olarak değerlendirerek her bir fonksiyonel kodda</w:t>
      </w:r>
      <w:r w:rsidR="00272210">
        <w:rPr>
          <w:rFonts w:ascii="Times New Roman" w:hAnsi="Times New Roman" w:cs="Times New Roman"/>
          <w:sz w:val="24"/>
          <w:szCs w:val="24"/>
        </w:rPr>
        <w:t xml:space="preserve"> yürütülen hizmet, faaliyet ve gerekçelerine yer verilecektir.</w:t>
      </w:r>
    </w:p>
    <w:p w:rsidR="00272210" w:rsidRDefault="00272210" w:rsidP="00CE5EC8">
      <w:pPr>
        <w:pStyle w:val="ListeParagraf"/>
        <w:numPr>
          <w:ilvl w:val="0"/>
          <w:numId w:val="1"/>
        </w:numPr>
        <w:jc w:val="both"/>
        <w:rPr>
          <w:rFonts w:ascii="Times New Roman" w:hAnsi="Times New Roman" w:cs="Times New Roman"/>
          <w:sz w:val="24"/>
          <w:szCs w:val="24"/>
        </w:rPr>
      </w:pPr>
      <w:r>
        <w:rPr>
          <w:rFonts w:ascii="Times New Roman" w:hAnsi="Times New Roman" w:cs="Times New Roman"/>
          <w:sz w:val="24"/>
          <w:szCs w:val="24"/>
        </w:rPr>
        <w:t>03 Mal ve Hizmet alım tertibinde ödenek artırma-eksiltme yapılabilecek</w:t>
      </w:r>
      <w:r w:rsidR="006F5E6B">
        <w:rPr>
          <w:rFonts w:ascii="Times New Roman" w:hAnsi="Times New Roman" w:cs="Times New Roman"/>
          <w:sz w:val="24"/>
          <w:szCs w:val="24"/>
        </w:rPr>
        <w:t>. Misal: 03.2 ödeneği 10</w:t>
      </w:r>
      <w:r w:rsidR="00916C8D">
        <w:rPr>
          <w:rFonts w:ascii="Times New Roman" w:hAnsi="Times New Roman" w:cs="Times New Roman"/>
          <w:sz w:val="24"/>
          <w:szCs w:val="24"/>
        </w:rPr>
        <w:t>.</w:t>
      </w:r>
      <w:r w:rsidR="006F5E6B">
        <w:rPr>
          <w:rFonts w:ascii="Times New Roman" w:hAnsi="Times New Roman" w:cs="Times New Roman"/>
          <w:sz w:val="24"/>
          <w:szCs w:val="24"/>
        </w:rPr>
        <w:t>000 03.3 ödeneği 3.000 olsun. Eğer 03.3 tertibinin 5.000 olması isteniyorsa ve 03.2 tertibindeki ödenek 8.000 yeterli olacak ise; 03.2 ödeneği -2000 azaltıp, 03.3 ödeneği +2000 artırarak 03.2 :</w:t>
      </w:r>
      <w:r w:rsidR="00B76950">
        <w:rPr>
          <w:rFonts w:ascii="Times New Roman" w:hAnsi="Times New Roman" w:cs="Times New Roman"/>
          <w:sz w:val="24"/>
          <w:szCs w:val="24"/>
        </w:rPr>
        <w:t xml:space="preserve"> </w:t>
      </w:r>
      <w:r w:rsidR="006F5E6B">
        <w:rPr>
          <w:rFonts w:ascii="Times New Roman" w:hAnsi="Times New Roman" w:cs="Times New Roman"/>
          <w:sz w:val="24"/>
          <w:szCs w:val="24"/>
        </w:rPr>
        <w:t>8</w:t>
      </w:r>
      <w:r w:rsidR="00B76950">
        <w:rPr>
          <w:rFonts w:ascii="Times New Roman" w:hAnsi="Times New Roman" w:cs="Times New Roman"/>
          <w:sz w:val="24"/>
          <w:szCs w:val="24"/>
        </w:rPr>
        <w:t>.</w:t>
      </w:r>
      <w:r w:rsidR="006F5E6B">
        <w:rPr>
          <w:rFonts w:ascii="Times New Roman" w:hAnsi="Times New Roman" w:cs="Times New Roman"/>
          <w:sz w:val="24"/>
          <w:szCs w:val="24"/>
        </w:rPr>
        <w:t>000 , 03.3 :</w:t>
      </w:r>
      <w:r w:rsidR="00B76950">
        <w:rPr>
          <w:rFonts w:ascii="Times New Roman" w:hAnsi="Times New Roman" w:cs="Times New Roman"/>
          <w:sz w:val="24"/>
          <w:szCs w:val="24"/>
        </w:rPr>
        <w:t xml:space="preserve"> </w:t>
      </w:r>
      <w:r w:rsidR="006F5E6B">
        <w:rPr>
          <w:rFonts w:ascii="Times New Roman" w:hAnsi="Times New Roman" w:cs="Times New Roman"/>
          <w:sz w:val="24"/>
          <w:szCs w:val="24"/>
        </w:rPr>
        <w:t>5</w:t>
      </w:r>
      <w:r w:rsidR="00B76950">
        <w:rPr>
          <w:rFonts w:ascii="Times New Roman" w:hAnsi="Times New Roman" w:cs="Times New Roman"/>
          <w:sz w:val="24"/>
          <w:szCs w:val="24"/>
        </w:rPr>
        <w:t>.</w:t>
      </w:r>
      <w:r w:rsidR="006F5E6B">
        <w:rPr>
          <w:rFonts w:ascii="Times New Roman" w:hAnsi="Times New Roman" w:cs="Times New Roman"/>
          <w:sz w:val="24"/>
          <w:szCs w:val="24"/>
        </w:rPr>
        <w:t>000 yapılabilecektir.</w:t>
      </w:r>
      <w:r>
        <w:rPr>
          <w:rFonts w:ascii="Times New Roman" w:hAnsi="Times New Roman" w:cs="Times New Roman"/>
          <w:sz w:val="24"/>
          <w:szCs w:val="24"/>
        </w:rPr>
        <w:t xml:space="preserve"> </w:t>
      </w:r>
    </w:p>
    <w:p w:rsidR="00272210" w:rsidRDefault="00272210" w:rsidP="00CE5EC8">
      <w:pPr>
        <w:pStyle w:val="ListeParagraf"/>
        <w:numPr>
          <w:ilvl w:val="0"/>
          <w:numId w:val="1"/>
        </w:numPr>
        <w:jc w:val="both"/>
        <w:rPr>
          <w:rFonts w:ascii="Times New Roman" w:hAnsi="Times New Roman" w:cs="Times New Roman"/>
          <w:sz w:val="24"/>
          <w:szCs w:val="24"/>
        </w:rPr>
      </w:pPr>
      <w:r>
        <w:rPr>
          <w:rFonts w:ascii="Times New Roman" w:hAnsi="Times New Roman" w:cs="Times New Roman"/>
          <w:sz w:val="24"/>
          <w:szCs w:val="24"/>
        </w:rPr>
        <w:t>Akademik Birimlerde kamu personeli olmayan (Emekli Sandığı) öğretim elemanı görevlendirilecekse 01.4 ve 02.4 tertipleri ekonomik 4 düzeyde tahmini gider teklifi yapılacaktır. Yıl içinde 01.4 ekonomik koduna ekleme yapılamamaktadır. Bu nedenle hesaplamalara dikkat edilmesi gerekmektedir.</w:t>
      </w:r>
    </w:p>
    <w:p w:rsidR="00272210" w:rsidRDefault="00272210" w:rsidP="00CE5EC8">
      <w:pPr>
        <w:pStyle w:val="ListeParagraf"/>
        <w:numPr>
          <w:ilvl w:val="0"/>
          <w:numId w:val="1"/>
        </w:numPr>
        <w:jc w:val="both"/>
        <w:rPr>
          <w:rFonts w:ascii="Times New Roman" w:hAnsi="Times New Roman" w:cs="Times New Roman"/>
          <w:sz w:val="24"/>
          <w:szCs w:val="24"/>
        </w:rPr>
      </w:pPr>
      <w:r>
        <w:rPr>
          <w:rFonts w:ascii="Times New Roman" w:hAnsi="Times New Roman" w:cs="Times New Roman"/>
          <w:sz w:val="24"/>
          <w:szCs w:val="24"/>
        </w:rPr>
        <w:t>Ödeneğin yetersiz kalacağı tahmin edilmesi durumunda;</w:t>
      </w:r>
      <w:r w:rsidR="00CE5EC8">
        <w:rPr>
          <w:rFonts w:ascii="Times New Roman" w:hAnsi="Times New Roman" w:cs="Times New Roman"/>
          <w:sz w:val="24"/>
          <w:szCs w:val="24"/>
        </w:rPr>
        <w:t xml:space="preserve"> </w:t>
      </w:r>
      <w:r>
        <w:rPr>
          <w:rFonts w:ascii="Times New Roman" w:hAnsi="Times New Roman" w:cs="Times New Roman"/>
          <w:sz w:val="24"/>
          <w:szCs w:val="24"/>
        </w:rPr>
        <w:t>yapılan ödenek teklifinden sonraki eksik kalan tutar, gerekçeleri ve hesaplamaları eklenerek 25 nolu form doldurulacaktır.</w:t>
      </w:r>
    </w:p>
    <w:p w:rsidR="00272210" w:rsidRDefault="00272210" w:rsidP="00CE5EC8">
      <w:pPr>
        <w:pStyle w:val="ListeParagraf"/>
        <w:numPr>
          <w:ilvl w:val="0"/>
          <w:numId w:val="1"/>
        </w:numPr>
        <w:jc w:val="both"/>
        <w:rPr>
          <w:rFonts w:ascii="Times New Roman" w:hAnsi="Times New Roman" w:cs="Times New Roman"/>
          <w:sz w:val="24"/>
          <w:szCs w:val="24"/>
        </w:rPr>
      </w:pPr>
      <w:r>
        <w:rPr>
          <w:rFonts w:ascii="Times New Roman" w:hAnsi="Times New Roman" w:cs="Times New Roman"/>
          <w:sz w:val="24"/>
          <w:szCs w:val="24"/>
        </w:rPr>
        <w:t>Bütçe teklifleri hazırlanırken “Bütçe Hazırlama Rehberi” doğrultusunda tüm formlar eksiksiz ve doğru bir şekilde doldurularak belirtilen ilke ve standartlar ile kodlama sistemine uyulacaktır. Ekonomik sınıflandırmanın IV. Düzeyinde hazırlanan bütçe fişlerinin gerekçelerinde</w:t>
      </w:r>
      <w:r w:rsidR="00CE5EC8">
        <w:rPr>
          <w:rFonts w:ascii="Times New Roman" w:hAnsi="Times New Roman" w:cs="Times New Roman"/>
          <w:sz w:val="24"/>
          <w:szCs w:val="24"/>
        </w:rPr>
        <w:t xml:space="preserve"> </w:t>
      </w:r>
      <w:r>
        <w:rPr>
          <w:rFonts w:ascii="Times New Roman" w:hAnsi="Times New Roman" w:cs="Times New Roman"/>
          <w:sz w:val="24"/>
          <w:szCs w:val="24"/>
        </w:rPr>
        <w:t>genel ifadeler yerine hesaplamalara dayanan</w:t>
      </w:r>
      <w:r w:rsidR="00CE5EC8">
        <w:rPr>
          <w:rFonts w:ascii="Times New Roman" w:hAnsi="Times New Roman" w:cs="Times New Roman"/>
          <w:sz w:val="24"/>
          <w:szCs w:val="24"/>
        </w:rPr>
        <w:t xml:space="preserve"> ayrıntılı bilgilere yer verilecektir.</w:t>
      </w:r>
      <w:r w:rsidR="00145B12">
        <w:rPr>
          <w:rFonts w:ascii="Times New Roman" w:hAnsi="Times New Roman" w:cs="Times New Roman"/>
          <w:sz w:val="24"/>
          <w:szCs w:val="24"/>
        </w:rPr>
        <w:t xml:space="preserve"> </w:t>
      </w:r>
      <w:r w:rsidR="00CE5EC8">
        <w:rPr>
          <w:rFonts w:ascii="Times New Roman" w:hAnsi="Times New Roman" w:cs="Times New Roman"/>
          <w:sz w:val="24"/>
          <w:szCs w:val="24"/>
        </w:rPr>
        <w:t>Bu zorunluluğa uymadığı tespit edilen bütçe teklifleri, noksanlıkları giderildikten sonra değerlendirmeye alınacaktır.</w:t>
      </w:r>
    </w:p>
    <w:p w:rsidR="00CE5EC8" w:rsidRDefault="00CE5EC8" w:rsidP="00CE5EC8">
      <w:pPr>
        <w:pStyle w:val="ListeParagraf"/>
        <w:numPr>
          <w:ilvl w:val="0"/>
          <w:numId w:val="1"/>
        </w:numPr>
        <w:jc w:val="both"/>
        <w:rPr>
          <w:rFonts w:ascii="Times New Roman" w:hAnsi="Times New Roman" w:cs="Times New Roman"/>
          <w:sz w:val="24"/>
          <w:szCs w:val="24"/>
        </w:rPr>
      </w:pPr>
      <w:r>
        <w:rPr>
          <w:rFonts w:ascii="Times New Roman" w:hAnsi="Times New Roman" w:cs="Times New Roman"/>
          <w:sz w:val="24"/>
          <w:szCs w:val="24"/>
        </w:rPr>
        <w:t>Orta Vadeli Mali Planın yayımlanmasının ardından kesinleşen bütçe rakamları üzerinde birimlerle oluşturulacak takvime göre görüşmeler yapılacaktır.</w:t>
      </w:r>
    </w:p>
    <w:p w:rsidR="00CE5EC8" w:rsidRDefault="00CE5EC8" w:rsidP="00CE5EC8">
      <w:pPr>
        <w:pStyle w:val="ListeParagraf"/>
        <w:numPr>
          <w:ilvl w:val="0"/>
          <w:numId w:val="1"/>
        </w:numPr>
        <w:jc w:val="both"/>
        <w:rPr>
          <w:rFonts w:ascii="Times New Roman" w:hAnsi="Times New Roman" w:cs="Times New Roman"/>
          <w:sz w:val="24"/>
          <w:szCs w:val="24"/>
        </w:rPr>
      </w:pPr>
      <w:r>
        <w:rPr>
          <w:rFonts w:ascii="Times New Roman" w:hAnsi="Times New Roman" w:cs="Times New Roman"/>
          <w:sz w:val="24"/>
          <w:szCs w:val="24"/>
        </w:rPr>
        <w:t>Hazırlanan Bütçe teklifleri ekleri ile birlikte en geç 23/06/2014 tarihine kadar Strateji Geliştirme Daire Başkanlığına teslim edilecektir.</w:t>
      </w:r>
    </w:p>
    <w:p w:rsidR="006F5E6B" w:rsidRDefault="006F5E6B" w:rsidP="00CE5EC8">
      <w:pPr>
        <w:pStyle w:val="ListeParagraf"/>
        <w:numPr>
          <w:ilvl w:val="0"/>
          <w:numId w:val="1"/>
        </w:numPr>
        <w:jc w:val="both"/>
        <w:rPr>
          <w:rFonts w:ascii="Times New Roman" w:hAnsi="Times New Roman" w:cs="Times New Roman"/>
          <w:sz w:val="24"/>
          <w:szCs w:val="24"/>
        </w:rPr>
      </w:pPr>
      <w:r>
        <w:rPr>
          <w:rFonts w:ascii="Times New Roman" w:hAnsi="Times New Roman" w:cs="Times New Roman"/>
          <w:sz w:val="24"/>
          <w:szCs w:val="24"/>
        </w:rPr>
        <w:t>Bütçe gider fişlerinde biriminiz için ekli listede belirtilen hazine yardımı ve öz gelir tavan miktarlarının geçmeyecek şekilde hazırlanarak gönderilmesi gerekmektedir.</w:t>
      </w:r>
      <w:r w:rsidR="00422DA2">
        <w:rPr>
          <w:rFonts w:ascii="Times New Roman" w:hAnsi="Times New Roman" w:cs="Times New Roman"/>
          <w:sz w:val="24"/>
          <w:szCs w:val="24"/>
        </w:rPr>
        <w:t xml:space="preserve"> </w:t>
      </w:r>
      <w:r w:rsidR="00A22D7F">
        <w:rPr>
          <w:rFonts w:ascii="Times New Roman" w:hAnsi="Times New Roman" w:cs="Times New Roman"/>
          <w:sz w:val="24"/>
          <w:szCs w:val="24"/>
        </w:rPr>
        <w:t>Tavan</w:t>
      </w:r>
      <w:r w:rsidR="00422DA2">
        <w:rPr>
          <w:rFonts w:ascii="Times New Roman" w:hAnsi="Times New Roman" w:cs="Times New Roman"/>
          <w:sz w:val="24"/>
          <w:szCs w:val="24"/>
        </w:rPr>
        <w:t>ı</w:t>
      </w:r>
      <w:r w:rsidR="00B76950">
        <w:rPr>
          <w:rFonts w:ascii="Times New Roman" w:hAnsi="Times New Roman" w:cs="Times New Roman"/>
          <w:sz w:val="24"/>
          <w:szCs w:val="24"/>
        </w:rPr>
        <w:t xml:space="preserve"> aşan ödeme talepleriniz için</w:t>
      </w:r>
      <w:r w:rsidR="00A22D7F">
        <w:rPr>
          <w:rFonts w:ascii="Times New Roman" w:hAnsi="Times New Roman" w:cs="Times New Roman"/>
          <w:sz w:val="24"/>
          <w:szCs w:val="24"/>
        </w:rPr>
        <w:t xml:space="preserve"> </w:t>
      </w:r>
      <w:r w:rsidR="0088326A">
        <w:rPr>
          <w:rFonts w:ascii="Times New Roman" w:hAnsi="Times New Roman" w:cs="Times New Roman"/>
          <w:sz w:val="24"/>
          <w:szCs w:val="24"/>
        </w:rPr>
        <w:t>(</w:t>
      </w:r>
      <w:r w:rsidR="00A22D7F">
        <w:rPr>
          <w:rFonts w:ascii="Times New Roman" w:hAnsi="Times New Roman" w:cs="Times New Roman"/>
          <w:sz w:val="24"/>
          <w:szCs w:val="24"/>
        </w:rPr>
        <w:t>Form 25/1-2</w:t>
      </w:r>
      <w:r w:rsidR="0088326A">
        <w:rPr>
          <w:rFonts w:ascii="Times New Roman" w:hAnsi="Times New Roman" w:cs="Times New Roman"/>
          <w:sz w:val="24"/>
          <w:szCs w:val="24"/>
        </w:rPr>
        <w:t>)</w:t>
      </w:r>
      <w:r w:rsidR="00B76950">
        <w:rPr>
          <w:rFonts w:ascii="Times New Roman" w:hAnsi="Times New Roman" w:cs="Times New Roman"/>
          <w:sz w:val="24"/>
          <w:szCs w:val="24"/>
        </w:rPr>
        <w:t xml:space="preserve"> </w:t>
      </w:r>
      <w:r w:rsidR="00A22D7F">
        <w:rPr>
          <w:rFonts w:ascii="Times New Roman" w:hAnsi="Times New Roman" w:cs="Times New Roman"/>
          <w:sz w:val="24"/>
          <w:szCs w:val="24"/>
        </w:rPr>
        <w:t>ilave teklif formunun doldurularak gönderilmesi</w:t>
      </w:r>
      <w:r w:rsidR="004C274E">
        <w:rPr>
          <w:rFonts w:ascii="Times New Roman" w:hAnsi="Times New Roman" w:cs="Times New Roman"/>
          <w:sz w:val="24"/>
          <w:szCs w:val="24"/>
        </w:rPr>
        <w:t xml:space="preserve"> gerekmektedir.</w:t>
      </w:r>
    </w:p>
    <w:p w:rsidR="00F85946" w:rsidRDefault="00F85946" w:rsidP="00F85946">
      <w:pPr>
        <w:jc w:val="both"/>
        <w:rPr>
          <w:rFonts w:ascii="Times New Roman" w:hAnsi="Times New Roman" w:cs="Times New Roman"/>
          <w:sz w:val="24"/>
          <w:szCs w:val="24"/>
        </w:rPr>
      </w:pPr>
    </w:p>
    <w:p w:rsidR="00C45201" w:rsidRDefault="00C45201" w:rsidP="00F85946">
      <w:pPr>
        <w:jc w:val="both"/>
        <w:rPr>
          <w:rFonts w:ascii="Times New Roman" w:hAnsi="Times New Roman" w:cs="Times New Roman"/>
          <w:sz w:val="24"/>
          <w:szCs w:val="24"/>
        </w:rPr>
      </w:pPr>
    </w:p>
    <w:p w:rsidR="00F85946" w:rsidRDefault="00F85946" w:rsidP="00F85946">
      <w:pPr>
        <w:jc w:val="both"/>
        <w:rPr>
          <w:rFonts w:ascii="Times New Roman" w:hAnsi="Times New Roman" w:cs="Times New Roman"/>
          <w:sz w:val="24"/>
          <w:szCs w:val="24"/>
        </w:rPr>
      </w:pPr>
      <w:r>
        <w:rPr>
          <w:rFonts w:ascii="Times New Roman" w:hAnsi="Times New Roman" w:cs="Times New Roman"/>
          <w:sz w:val="24"/>
          <w:szCs w:val="24"/>
        </w:rPr>
        <w:t>Ayrıntılı bilgi için irtibat:</w:t>
      </w:r>
    </w:p>
    <w:p w:rsidR="00F85946" w:rsidRDefault="00B76950" w:rsidP="00F85946">
      <w:pPr>
        <w:jc w:val="both"/>
        <w:rPr>
          <w:rFonts w:ascii="Times New Roman" w:hAnsi="Times New Roman" w:cs="Times New Roman"/>
          <w:sz w:val="24"/>
          <w:szCs w:val="24"/>
        </w:rPr>
      </w:pPr>
      <w:r>
        <w:rPr>
          <w:rFonts w:ascii="Times New Roman" w:hAnsi="Times New Roman" w:cs="Times New Roman"/>
          <w:sz w:val="24"/>
          <w:szCs w:val="24"/>
        </w:rPr>
        <w:t>Şef</w:t>
      </w:r>
      <w:r w:rsidR="00F85946">
        <w:rPr>
          <w:rFonts w:ascii="Times New Roman" w:hAnsi="Times New Roman" w:cs="Times New Roman"/>
          <w:sz w:val="24"/>
          <w:szCs w:val="24"/>
        </w:rPr>
        <w:t xml:space="preserve"> </w:t>
      </w:r>
      <w:r w:rsidR="00F85946">
        <w:rPr>
          <w:rFonts w:ascii="Times New Roman" w:hAnsi="Times New Roman" w:cs="Times New Roman"/>
          <w:sz w:val="24"/>
          <w:szCs w:val="24"/>
        </w:rPr>
        <w:tab/>
      </w:r>
      <w:r w:rsidR="00F85946">
        <w:rPr>
          <w:rFonts w:ascii="Times New Roman" w:hAnsi="Times New Roman" w:cs="Times New Roman"/>
          <w:sz w:val="24"/>
          <w:szCs w:val="24"/>
        </w:rPr>
        <w:tab/>
      </w:r>
      <w:r w:rsidR="00F85946">
        <w:rPr>
          <w:rFonts w:ascii="Times New Roman" w:hAnsi="Times New Roman" w:cs="Times New Roman"/>
          <w:sz w:val="24"/>
          <w:szCs w:val="24"/>
        </w:rPr>
        <w:tab/>
      </w:r>
      <w:r w:rsidR="00F85946">
        <w:rPr>
          <w:rFonts w:ascii="Times New Roman" w:hAnsi="Times New Roman" w:cs="Times New Roman"/>
          <w:sz w:val="24"/>
          <w:szCs w:val="24"/>
        </w:rPr>
        <w:tab/>
        <w:t xml:space="preserve">Halil ŞEKER  </w:t>
      </w:r>
      <w:r w:rsidR="00F85946">
        <w:rPr>
          <w:rFonts w:ascii="Times New Roman" w:hAnsi="Times New Roman" w:cs="Times New Roman"/>
          <w:sz w:val="24"/>
          <w:szCs w:val="24"/>
        </w:rPr>
        <w:tab/>
      </w:r>
      <w:r w:rsidR="00F85946">
        <w:rPr>
          <w:rFonts w:ascii="Times New Roman" w:hAnsi="Times New Roman" w:cs="Times New Roman"/>
          <w:sz w:val="24"/>
          <w:szCs w:val="24"/>
        </w:rPr>
        <w:tab/>
        <w:t>1144</w:t>
      </w:r>
    </w:p>
    <w:p w:rsidR="00F85946" w:rsidRDefault="00F85946" w:rsidP="00F85946">
      <w:pPr>
        <w:jc w:val="both"/>
        <w:rPr>
          <w:rFonts w:ascii="Times New Roman" w:hAnsi="Times New Roman" w:cs="Times New Roman"/>
          <w:sz w:val="24"/>
          <w:szCs w:val="24"/>
        </w:rPr>
      </w:pPr>
      <w:r>
        <w:rPr>
          <w:rFonts w:ascii="Times New Roman" w:hAnsi="Times New Roman" w:cs="Times New Roman"/>
          <w:sz w:val="24"/>
          <w:szCs w:val="24"/>
        </w:rPr>
        <w:t>Mali Hizm. Uzman Yard.      Serkan KAYHAN</w:t>
      </w:r>
      <w:r>
        <w:rPr>
          <w:rFonts w:ascii="Times New Roman" w:hAnsi="Times New Roman" w:cs="Times New Roman"/>
          <w:sz w:val="24"/>
          <w:szCs w:val="24"/>
        </w:rPr>
        <w:tab/>
      </w:r>
      <w:r>
        <w:rPr>
          <w:rFonts w:ascii="Times New Roman" w:hAnsi="Times New Roman" w:cs="Times New Roman"/>
          <w:sz w:val="24"/>
          <w:szCs w:val="24"/>
        </w:rPr>
        <w:tab/>
        <w:t>1290</w:t>
      </w:r>
    </w:p>
    <w:p w:rsidR="00C45201" w:rsidRDefault="00C45201" w:rsidP="00F85946">
      <w:pPr>
        <w:jc w:val="both"/>
        <w:rPr>
          <w:rFonts w:ascii="Times New Roman" w:hAnsi="Times New Roman" w:cs="Times New Roman"/>
          <w:sz w:val="24"/>
          <w:szCs w:val="24"/>
        </w:rPr>
      </w:pPr>
      <w:r>
        <w:rPr>
          <w:rFonts w:ascii="Times New Roman" w:hAnsi="Times New Roman" w:cs="Times New Roman"/>
          <w:sz w:val="24"/>
          <w:szCs w:val="24"/>
        </w:rPr>
        <w:t>Mali Hizm. Uzman Yard.      Nermin KARAKUŞ              1290</w:t>
      </w:r>
    </w:p>
    <w:p w:rsidR="00F85946" w:rsidRDefault="00F85946" w:rsidP="00F85946">
      <w:pPr>
        <w:jc w:val="both"/>
        <w:rPr>
          <w:rFonts w:ascii="Times New Roman" w:hAnsi="Times New Roman" w:cs="Times New Roman"/>
          <w:sz w:val="24"/>
          <w:szCs w:val="24"/>
        </w:rPr>
      </w:pPr>
      <w:r>
        <w:rPr>
          <w:rFonts w:ascii="Times New Roman" w:hAnsi="Times New Roman" w:cs="Times New Roman"/>
          <w:sz w:val="24"/>
          <w:szCs w:val="24"/>
        </w:rPr>
        <w:t>Bilgisayar İşletmeni</w:t>
      </w:r>
      <w:r>
        <w:rPr>
          <w:rFonts w:ascii="Times New Roman" w:hAnsi="Times New Roman" w:cs="Times New Roman"/>
          <w:sz w:val="24"/>
          <w:szCs w:val="24"/>
        </w:rPr>
        <w:tab/>
      </w:r>
      <w:r>
        <w:rPr>
          <w:rFonts w:ascii="Times New Roman" w:hAnsi="Times New Roman" w:cs="Times New Roman"/>
          <w:sz w:val="24"/>
          <w:szCs w:val="24"/>
        </w:rPr>
        <w:tab/>
        <w:t>Enes HORASAN</w:t>
      </w:r>
      <w:r>
        <w:rPr>
          <w:rFonts w:ascii="Times New Roman" w:hAnsi="Times New Roman" w:cs="Times New Roman"/>
          <w:sz w:val="24"/>
          <w:szCs w:val="24"/>
        </w:rPr>
        <w:tab/>
      </w:r>
      <w:r>
        <w:rPr>
          <w:rFonts w:ascii="Times New Roman" w:hAnsi="Times New Roman" w:cs="Times New Roman"/>
          <w:sz w:val="24"/>
          <w:szCs w:val="24"/>
        </w:rPr>
        <w:tab/>
        <w:t>1263</w:t>
      </w:r>
    </w:p>
    <w:p w:rsidR="00F85946" w:rsidRPr="00F85946" w:rsidRDefault="00F85946" w:rsidP="00F85946">
      <w:pPr>
        <w:jc w:val="both"/>
        <w:rPr>
          <w:rFonts w:ascii="Times New Roman" w:hAnsi="Times New Roman" w:cs="Times New Roman"/>
          <w:sz w:val="24"/>
          <w:szCs w:val="24"/>
        </w:rPr>
      </w:pPr>
    </w:p>
    <w:p w:rsidR="00F85946" w:rsidRDefault="00F85946" w:rsidP="00F85946">
      <w:pPr>
        <w:ind w:left="360"/>
        <w:jc w:val="both"/>
        <w:rPr>
          <w:rFonts w:ascii="Times New Roman" w:hAnsi="Times New Roman" w:cs="Times New Roman"/>
          <w:sz w:val="24"/>
          <w:szCs w:val="24"/>
        </w:rPr>
      </w:pPr>
    </w:p>
    <w:p w:rsidR="00F85946" w:rsidRPr="00F85946" w:rsidRDefault="00F85946" w:rsidP="00F85946">
      <w:pPr>
        <w:ind w:left="360"/>
        <w:jc w:val="both"/>
        <w:rPr>
          <w:rFonts w:ascii="Times New Roman" w:hAnsi="Times New Roman" w:cs="Times New Roman"/>
          <w:sz w:val="24"/>
          <w:szCs w:val="24"/>
        </w:rPr>
      </w:pPr>
    </w:p>
    <w:p w:rsidR="00F85946" w:rsidRDefault="00F85946" w:rsidP="00F85946">
      <w:pPr>
        <w:jc w:val="both"/>
        <w:rPr>
          <w:rFonts w:ascii="Times New Roman" w:hAnsi="Times New Roman" w:cs="Times New Roman"/>
          <w:sz w:val="24"/>
          <w:szCs w:val="24"/>
        </w:rPr>
      </w:pPr>
    </w:p>
    <w:p w:rsidR="00F85946" w:rsidRPr="00F85946" w:rsidRDefault="00F85946" w:rsidP="00F85946">
      <w:pPr>
        <w:jc w:val="both"/>
        <w:rPr>
          <w:rFonts w:ascii="Times New Roman" w:hAnsi="Times New Roman" w:cs="Times New Roman"/>
          <w:sz w:val="24"/>
          <w:szCs w:val="24"/>
        </w:rPr>
      </w:pPr>
    </w:p>
    <w:p w:rsidR="00272210" w:rsidRDefault="00272210" w:rsidP="00272210">
      <w:pPr>
        <w:rPr>
          <w:rFonts w:ascii="Times New Roman" w:hAnsi="Times New Roman" w:cs="Times New Roman"/>
          <w:sz w:val="24"/>
          <w:szCs w:val="24"/>
        </w:rPr>
      </w:pPr>
    </w:p>
    <w:p w:rsidR="00272210" w:rsidRPr="00272210" w:rsidRDefault="00272210" w:rsidP="00272210">
      <w:pPr>
        <w:rPr>
          <w:rFonts w:ascii="Times New Roman" w:hAnsi="Times New Roman" w:cs="Times New Roman"/>
          <w:sz w:val="24"/>
          <w:szCs w:val="24"/>
        </w:rPr>
      </w:pPr>
    </w:p>
    <w:p w:rsidR="00E562CB" w:rsidRPr="00E562CB" w:rsidRDefault="00E562CB" w:rsidP="00E562CB">
      <w:pPr>
        <w:pStyle w:val="ListeParagraf"/>
        <w:rPr>
          <w:rFonts w:ascii="Times New Roman" w:hAnsi="Times New Roman" w:cs="Times New Roman"/>
          <w:sz w:val="24"/>
          <w:szCs w:val="24"/>
        </w:rPr>
      </w:pPr>
      <w:r>
        <w:rPr>
          <w:rFonts w:ascii="Times New Roman" w:hAnsi="Times New Roman" w:cs="Times New Roman"/>
          <w:sz w:val="24"/>
          <w:szCs w:val="24"/>
        </w:rPr>
        <w:t xml:space="preserve"> </w:t>
      </w:r>
    </w:p>
    <w:sectPr w:rsidR="00E562CB" w:rsidRPr="00E562CB" w:rsidSect="00970D7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679D" w:rsidRDefault="002A679D" w:rsidP="00F85946">
      <w:pPr>
        <w:spacing w:after="0" w:line="240" w:lineRule="auto"/>
      </w:pPr>
      <w:r>
        <w:separator/>
      </w:r>
    </w:p>
  </w:endnote>
  <w:endnote w:type="continuationSeparator" w:id="1">
    <w:p w:rsidR="002A679D" w:rsidRDefault="002A679D" w:rsidP="00F859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679D" w:rsidRDefault="002A679D" w:rsidP="00F85946">
      <w:pPr>
        <w:spacing w:after="0" w:line="240" w:lineRule="auto"/>
      </w:pPr>
      <w:r>
        <w:separator/>
      </w:r>
    </w:p>
  </w:footnote>
  <w:footnote w:type="continuationSeparator" w:id="1">
    <w:p w:rsidR="002A679D" w:rsidRDefault="002A679D" w:rsidP="00F8594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B93863"/>
    <w:multiLevelType w:val="hybridMultilevel"/>
    <w:tmpl w:val="9D5C504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hdrShapeDefaults>
    <o:shapedefaults v:ext="edit" spidmax="12290"/>
  </w:hdrShapeDefaults>
  <w:footnotePr>
    <w:footnote w:id="0"/>
    <w:footnote w:id="1"/>
  </w:footnotePr>
  <w:endnotePr>
    <w:endnote w:id="0"/>
    <w:endnote w:id="1"/>
  </w:endnotePr>
  <w:compat/>
  <w:rsids>
    <w:rsidRoot w:val="00E562CB"/>
    <w:rsid w:val="00145B12"/>
    <w:rsid w:val="00272210"/>
    <w:rsid w:val="002A679D"/>
    <w:rsid w:val="00422DA2"/>
    <w:rsid w:val="004C274E"/>
    <w:rsid w:val="00552F11"/>
    <w:rsid w:val="005E6BDE"/>
    <w:rsid w:val="00630E67"/>
    <w:rsid w:val="006F2AA5"/>
    <w:rsid w:val="006F5E6B"/>
    <w:rsid w:val="0088326A"/>
    <w:rsid w:val="00885D7F"/>
    <w:rsid w:val="00916C8D"/>
    <w:rsid w:val="00970D74"/>
    <w:rsid w:val="00A22D7F"/>
    <w:rsid w:val="00B50A83"/>
    <w:rsid w:val="00B76950"/>
    <w:rsid w:val="00C45201"/>
    <w:rsid w:val="00CE5EC8"/>
    <w:rsid w:val="00D23248"/>
    <w:rsid w:val="00DF7D96"/>
    <w:rsid w:val="00E562CB"/>
    <w:rsid w:val="00F8594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D7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562CB"/>
    <w:pPr>
      <w:ind w:left="720"/>
      <w:contextualSpacing/>
    </w:pPr>
  </w:style>
  <w:style w:type="paragraph" w:styleId="stbilgi">
    <w:name w:val="header"/>
    <w:basedOn w:val="Normal"/>
    <w:link w:val="stbilgiChar"/>
    <w:uiPriority w:val="99"/>
    <w:semiHidden/>
    <w:unhideWhenUsed/>
    <w:rsid w:val="00F85946"/>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F85946"/>
  </w:style>
  <w:style w:type="paragraph" w:styleId="Altbilgi">
    <w:name w:val="footer"/>
    <w:basedOn w:val="Normal"/>
    <w:link w:val="AltbilgiChar"/>
    <w:uiPriority w:val="99"/>
    <w:semiHidden/>
    <w:unhideWhenUsed/>
    <w:rsid w:val="00F85946"/>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F8594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CA7059-60CF-402A-9AAD-98B3E33BE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2</Pages>
  <Words>477</Words>
  <Characters>2719</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nermin</dc:creator>
  <cp:lastModifiedBy>nermin</cp:lastModifiedBy>
  <cp:revision>9</cp:revision>
  <cp:lastPrinted>2014-06-13T06:00:00Z</cp:lastPrinted>
  <dcterms:created xsi:type="dcterms:W3CDTF">2014-06-12T13:42:00Z</dcterms:created>
  <dcterms:modified xsi:type="dcterms:W3CDTF">2014-06-13T10:25:00Z</dcterms:modified>
</cp:coreProperties>
</file>